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480C" w:rsidRDefault="007068A5">
      <w:pPr>
        <w:spacing w:before="25" w:after="25"/>
        <w:jc w:val="left"/>
        <w:outlineLvl w:val="0"/>
        <w:rPr>
          <w:rFonts w:ascii="仿宋" w:eastAsia="仿宋" w:hAnsi="仿宋" w:cs="仿宋"/>
          <w:b/>
          <w:bCs/>
          <w:spacing w:val="10"/>
          <w:kern w:val="0"/>
          <w:sz w:val="24"/>
          <w:szCs w:val="24"/>
        </w:rPr>
      </w:pPr>
      <w:r>
        <w:rPr>
          <w:rFonts w:ascii="仿宋" w:eastAsia="仿宋" w:hAnsi="仿宋" w:cs="仿宋" w:hint="eastAsia"/>
          <w:b/>
          <w:bCs/>
          <w:spacing w:val="10"/>
          <w:kern w:val="0"/>
          <w:sz w:val="24"/>
          <w:szCs w:val="24"/>
        </w:rPr>
        <w:t>附件3</w:t>
      </w:r>
    </w:p>
    <w:p w:rsidR="0045480C" w:rsidRDefault="007068A5">
      <w:pPr>
        <w:spacing w:before="25" w:after="25"/>
        <w:jc w:val="center"/>
        <w:outlineLvl w:val="0"/>
        <w:rPr>
          <w:rFonts w:ascii="仿宋" w:eastAsia="仿宋" w:hAnsi="仿宋" w:cs="仿宋"/>
          <w:b/>
          <w:bCs/>
          <w:spacing w:val="10"/>
          <w:kern w:val="0"/>
          <w:sz w:val="28"/>
          <w:szCs w:val="28"/>
        </w:rPr>
      </w:pPr>
      <w:r>
        <w:rPr>
          <w:rFonts w:ascii="仿宋" w:eastAsia="仿宋" w:hAnsi="仿宋" w:cs="仿宋" w:hint="eastAsia"/>
          <w:b/>
          <w:bCs/>
          <w:spacing w:val="10"/>
          <w:kern w:val="0"/>
          <w:sz w:val="28"/>
          <w:szCs w:val="28"/>
        </w:rPr>
        <w:t>服务费承诺书</w:t>
      </w:r>
    </w:p>
    <w:p w:rsidR="0045480C" w:rsidRDefault="007068A5">
      <w:pPr>
        <w:adjustRightInd w:val="0"/>
        <w:snapToGrid w:val="0"/>
        <w:spacing w:line="360" w:lineRule="auto"/>
        <w:rPr>
          <w:rFonts w:ascii="仿宋" w:eastAsia="仿宋" w:hAnsi="仿宋" w:cs="仿宋"/>
          <w:b/>
          <w:szCs w:val="21"/>
        </w:rPr>
      </w:pPr>
      <w:r>
        <w:rPr>
          <w:rFonts w:ascii="仿宋" w:eastAsia="仿宋" w:hAnsi="仿宋" w:cs="仿宋" w:hint="eastAsia"/>
          <w:b/>
          <w:szCs w:val="21"/>
        </w:rPr>
        <w:t>国义招标股份有限公司：</w:t>
      </w:r>
    </w:p>
    <w:p w:rsidR="0045480C" w:rsidRDefault="007068A5">
      <w:pPr>
        <w:adjustRightInd w:val="0"/>
        <w:snapToGrid w:val="0"/>
        <w:ind w:firstLineChars="200" w:firstLine="420"/>
        <w:rPr>
          <w:rFonts w:ascii="仿宋" w:eastAsia="仿宋" w:hAnsi="仿宋" w:cs="仿宋"/>
          <w:szCs w:val="21"/>
        </w:rPr>
      </w:pPr>
      <w:r>
        <w:rPr>
          <w:rFonts w:ascii="仿宋" w:eastAsia="仿宋" w:hAnsi="仿宋" w:cs="仿宋" w:hint="eastAsia"/>
          <w:szCs w:val="21"/>
        </w:rPr>
        <w:t xml:space="preserve">本 </w:t>
      </w:r>
      <w:r>
        <w:rPr>
          <w:rFonts w:ascii="仿宋" w:eastAsia="仿宋" w:hAnsi="仿宋" w:cs="仿宋" w:hint="eastAsia"/>
          <w:szCs w:val="21"/>
          <w:u w:val="single"/>
        </w:rPr>
        <w:t xml:space="preserve">（投标人名称） </w:t>
      </w:r>
      <w:r>
        <w:rPr>
          <w:rFonts w:ascii="仿宋" w:eastAsia="仿宋" w:hAnsi="仿宋" w:cs="仿宋" w:hint="eastAsia"/>
          <w:szCs w:val="21"/>
        </w:rPr>
        <w:t>公司在参加在贵司进行的</w:t>
      </w:r>
      <w:r>
        <w:rPr>
          <w:rFonts w:ascii="仿宋" w:eastAsia="仿宋" w:hAnsi="仿宋" w:cs="仿宋" w:hint="eastAsia"/>
          <w:szCs w:val="21"/>
          <w:u w:val="single"/>
        </w:rPr>
        <w:t xml:space="preserve">   （项目名称）  </w:t>
      </w:r>
      <w:r>
        <w:rPr>
          <w:rFonts w:ascii="仿宋" w:eastAsia="仿宋" w:hAnsi="仿宋" w:cs="仿宋" w:hint="eastAsia"/>
          <w:szCs w:val="21"/>
        </w:rPr>
        <w:t>(项目编号：</w:t>
      </w:r>
      <w:r>
        <w:rPr>
          <w:rFonts w:ascii="仿宋" w:eastAsia="仿宋" w:hAnsi="仿宋" w:cs="仿宋" w:hint="eastAsia"/>
          <w:szCs w:val="21"/>
          <w:u w:val="single"/>
        </w:rPr>
        <w:t xml:space="preserve">            </w:t>
      </w:r>
      <w:r>
        <w:rPr>
          <w:rFonts w:ascii="仿宋" w:eastAsia="仿宋" w:hAnsi="仿宋" w:cs="仿宋" w:hint="eastAsia"/>
          <w:szCs w:val="21"/>
        </w:rPr>
        <w:t>)招标中如获中标，我司保证在领取中标通知书前，按本项目投标人须知相关规定向贵司缴纳服务费。</w:t>
      </w:r>
    </w:p>
    <w:p w:rsidR="0045480C" w:rsidRDefault="007068A5">
      <w:pPr>
        <w:adjustRightInd w:val="0"/>
        <w:snapToGrid w:val="0"/>
        <w:ind w:firstLineChars="200" w:firstLine="420"/>
        <w:rPr>
          <w:rFonts w:ascii="仿宋" w:eastAsia="仿宋" w:hAnsi="仿宋" w:cs="仿宋"/>
          <w:szCs w:val="21"/>
        </w:rPr>
      </w:pPr>
      <w:r>
        <w:rPr>
          <w:rFonts w:ascii="仿宋" w:eastAsia="仿宋" w:hAnsi="仿宋" w:cs="仿宋" w:hint="eastAsia"/>
          <w:szCs w:val="21"/>
        </w:rPr>
        <w:t>如我方违约，愿凭贵方开出的违约通知，按上述承付金额的200%由采购人在支付我司的合同款中代为扣付。</w:t>
      </w:r>
    </w:p>
    <w:p w:rsidR="0045480C" w:rsidRDefault="007068A5">
      <w:pPr>
        <w:adjustRightInd w:val="0"/>
        <w:snapToGrid w:val="0"/>
        <w:spacing w:line="360" w:lineRule="auto"/>
        <w:ind w:firstLineChars="200" w:firstLine="420"/>
        <w:rPr>
          <w:rFonts w:ascii="仿宋" w:eastAsia="仿宋" w:hAnsi="仿宋" w:cs="仿宋"/>
          <w:szCs w:val="21"/>
        </w:rPr>
      </w:pPr>
      <w:r>
        <w:rPr>
          <w:rFonts w:ascii="仿宋" w:eastAsia="仿宋" w:hAnsi="仿宋" w:cs="仿宋" w:hint="eastAsia"/>
          <w:szCs w:val="21"/>
        </w:rPr>
        <w:t>特此承诺。</w:t>
      </w:r>
    </w:p>
    <w:p w:rsidR="0045480C" w:rsidRDefault="007068A5">
      <w:pPr>
        <w:rPr>
          <w:rFonts w:ascii="仿宋" w:eastAsia="仿宋" w:hAnsi="仿宋" w:cs="仿宋"/>
          <w:szCs w:val="21"/>
        </w:rPr>
      </w:pPr>
      <w:proofErr w:type="gramStart"/>
      <w:r>
        <w:rPr>
          <w:rFonts w:ascii="仿宋" w:eastAsia="仿宋" w:hAnsi="仿宋" w:cs="仿宋" w:hint="eastAsia"/>
          <w:szCs w:val="21"/>
        </w:rPr>
        <w:t>另关于</w:t>
      </w:r>
      <w:proofErr w:type="gramEnd"/>
      <w:r>
        <w:rPr>
          <w:rFonts w:ascii="仿宋" w:eastAsia="仿宋" w:hAnsi="仿宋" w:cs="仿宋" w:hint="eastAsia"/>
          <w:szCs w:val="21"/>
        </w:rPr>
        <w:t>我司缴纳服务费后开具发票的事宜，我司声明如下：</w:t>
      </w:r>
    </w:p>
    <w:p w:rsidR="0045480C" w:rsidRDefault="007068A5">
      <w:pPr>
        <w:rPr>
          <w:rFonts w:ascii="仿宋" w:eastAsia="仿宋" w:hAnsi="仿宋" w:cs="仿宋"/>
          <w:szCs w:val="21"/>
        </w:rPr>
      </w:pPr>
      <w:r>
        <w:rPr>
          <w:rFonts w:ascii="仿宋" w:eastAsia="仿宋" w:hAnsi="仿宋" w:cs="仿宋" w:hint="eastAsia"/>
          <w:b/>
          <w:szCs w:val="21"/>
        </w:rPr>
        <w:t>A：</w:t>
      </w:r>
      <w:r>
        <w:rPr>
          <w:rFonts w:ascii="仿宋" w:eastAsia="仿宋" w:hAnsi="仿宋" w:cs="仿宋" w:hint="eastAsia"/>
          <w:szCs w:val="21"/>
        </w:rPr>
        <w:t>如需开具</w:t>
      </w:r>
      <w:r>
        <w:rPr>
          <w:rFonts w:ascii="仿宋" w:eastAsia="仿宋" w:hAnsi="仿宋" w:cs="仿宋" w:hint="eastAsia"/>
          <w:b/>
          <w:szCs w:val="21"/>
          <w:u w:val="single"/>
        </w:rPr>
        <w:t>增值税普通发票</w:t>
      </w:r>
      <w:r>
        <w:rPr>
          <w:rFonts w:ascii="仿宋" w:eastAsia="仿宋" w:hAnsi="仿宋" w:cs="仿宋" w:hint="eastAsia"/>
          <w:szCs w:val="21"/>
        </w:rPr>
        <w:t>，请于下方（ ）打“√”</w:t>
      </w:r>
    </w:p>
    <w:p w:rsidR="0045480C" w:rsidRDefault="007068A5">
      <w:pPr>
        <w:rPr>
          <w:rFonts w:ascii="仿宋" w:eastAsia="仿宋" w:hAnsi="仿宋" w:cs="仿宋"/>
          <w:szCs w:val="21"/>
        </w:rPr>
      </w:pPr>
      <w:r>
        <w:rPr>
          <w:rFonts w:ascii="仿宋" w:eastAsia="仿宋" w:hAnsi="仿宋" w:cs="仿宋" w:hint="eastAsia"/>
          <w:szCs w:val="21"/>
        </w:rPr>
        <w:t>（    ）请向我司开具中标费的“</w:t>
      </w:r>
      <w:r>
        <w:rPr>
          <w:rFonts w:ascii="仿宋" w:eastAsia="仿宋" w:hAnsi="仿宋" w:cs="仿宋" w:hint="eastAsia"/>
          <w:b/>
          <w:szCs w:val="21"/>
          <w:u w:val="single"/>
        </w:rPr>
        <w:t>增值税普通发票</w:t>
      </w:r>
      <w:r>
        <w:rPr>
          <w:rFonts w:ascii="仿宋" w:eastAsia="仿宋" w:hAnsi="仿宋" w:cs="仿宋" w:hint="eastAsia"/>
          <w:b/>
          <w:szCs w:val="21"/>
        </w:rPr>
        <w:t>”</w:t>
      </w:r>
      <w:r>
        <w:rPr>
          <w:rFonts w:ascii="仿宋" w:eastAsia="仿宋" w:hAnsi="仿宋" w:cs="仿宋" w:hint="eastAsia"/>
          <w:szCs w:val="21"/>
        </w:rPr>
        <w:t>，开票信息如下：</w:t>
      </w:r>
    </w:p>
    <w:p w:rsidR="0045480C" w:rsidRDefault="007068A5">
      <w:pPr>
        <w:rPr>
          <w:rFonts w:ascii="仿宋" w:eastAsia="仿宋" w:hAnsi="仿宋" w:cs="仿宋"/>
          <w:szCs w:val="21"/>
        </w:rPr>
      </w:pPr>
      <w:r>
        <w:rPr>
          <w:rFonts w:ascii="仿宋" w:eastAsia="仿宋" w:hAnsi="仿宋" w:cs="仿宋" w:hint="eastAsia"/>
          <w:b/>
          <w:szCs w:val="21"/>
        </w:rPr>
        <w:t>1、</w:t>
      </w:r>
      <w:r>
        <w:rPr>
          <w:rFonts w:ascii="仿宋" w:eastAsia="仿宋" w:hAnsi="仿宋" w:cs="仿宋" w:hint="eastAsia"/>
          <w:szCs w:val="21"/>
        </w:rPr>
        <w:t>我司工商注册名称为：</w:t>
      </w:r>
      <w:r>
        <w:rPr>
          <w:rFonts w:ascii="仿宋" w:eastAsia="仿宋" w:hAnsi="仿宋" w:cs="仿宋" w:hint="eastAsia"/>
          <w:szCs w:val="21"/>
          <w:u w:val="single"/>
        </w:rPr>
        <w:t xml:space="preserve">                   </w:t>
      </w:r>
      <w:r>
        <w:rPr>
          <w:rFonts w:ascii="仿宋" w:eastAsia="仿宋" w:hAnsi="仿宋" w:cs="仿宋" w:hint="eastAsia"/>
          <w:szCs w:val="21"/>
        </w:rPr>
        <w:t>；</w:t>
      </w:r>
    </w:p>
    <w:p w:rsidR="0045480C" w:rsidRDefault="007068A5">
      <w:pPr>
        <w:rPr>
          <w:rFonts w:ascii="仿宋" w:eastAsia="仿宋" w:hAnsi="仿宋" w:cs="仿宋"/>
          <w:szCs w:val="21"/>
        </w:rPr>
      </w:pPr>
      <w:r>
        <w:rPr>
          <w:rFonts w:ascii="仿宋" w:eastAsia="仿宋" w:hAnsi="仿宋" w:cs="仿宋" w:hint="eastAsia"/>
          <w:szCs w:val="21"/>
        </w:rPr>
        <w:t>2、纳税人识别号（国税）/或统一社会信用代码：</w:t>
      </w:r>
      <w:r>
        <w:rPr>
          <w:rFonts w:ascii="仿宋" w:eastAsia="仿宋" w:hAnsi="仿宋" w:cs="仿宋" w:hint="eastAsia"/>
          <w:szCs w:val="21"/>
          <w:u w:val="single"/>
        </w:rPr>
        <w:t xml:space="preserve">    （请填写）              </w:t>
      </w:r>
    </w:p>
    <w:p w:rsidR="0045480C" w:rsidRDefault="007068A5">
      <w:pPr>
        <w:rPr>
          <w:rFonts w:ascii="仿宋" w:eastAsia="仿宋" w:hAnsi="仿宋" w:cs="仿宋"/>
          <w:szCs w:val="21"/>
        </w:rPr>
      </w:pPr>
      <w:r>
        <w:rPr>
          <w:rFonts w:ascii="仿宋" w:eastAsia="仿宋" w:hAnsi="仿宋" w:cs="仿宋" w:hint="eastAsia"/>
          <w:b/>
          <w:szCs w:val="21"/>
        </w:rPr>
        <w:t>B：</w:t>
      </w:r>
      <w:r>
        <w:rPr>
          <w:rFonts w:ascii="仿宋" w:eastAsia="仿宋" w:hAnsi="仿宋" w:cs="仿宋" w:hint="eastAsia"/>
          <w:szCs w:val="21"/>
        </w:rPr>
        <w:t>如需开具增值税专用发票，请于下方（ ）打“√”,并提供相关资料</w:t>
      </w:r>
    </w:p>
    <w:p w:rsidR="0045480C" w:rsidRDefault="007068A5">
      <w:pPr>
        <w:rPr>
          <w:rFonts w:ascii="仿宋" w:eastAsia="仿宋" w:hAnsi="仿宋" w:cs="仿宋"/>
          <w:szCs w:val="21"/>
        </w:rPr>
      </w:pPr>
      <w:r>
        <w:rPr>
          <w:rFonts w:ascii="仿宋" w:eastAsia="仿宋" w:hAnsi="仿宋" w:cs="仿宋" w:hint="eastAsia"/>
          <w:szCs w:val="21"/>
        </w:rPr>
        <w:t>（    ）请向我司开具中标费的“</w:t>
      </w:r>
      <w:r>
        <w:rPr>
          <w:rFonts w:ascii="仿宋" w:eastAsia="仿宋" w:hAnsi="仿宋" w:cs="仿宋" w:hint="eastAsia"/>
          <w:b/>
          <w:szCs w:val="21"/>
          <w:u w:val="single"/>
        </w:rPr>
        <w:t>增值税专用发票</w:t>
      </w:r>
      <w:r>
        <w:rPr>
          <w:rFonts w:ascii="仿宋" w:eastAsia="仿宋" w:hAnsi="仿宋" w:cs="仿宋" w:hint="eastAsia"/>
          <w:b/>
          <w:szCs w:val="21"/>
        </w:rPr>
        <w:t>”</w:t>
      </w:r>
      <w:r>
        <w:rPr>
          <w:rFonts w:ascii="仿宋" w:eastAsia="仿宋" w:hAnsi="仿宋" w:cs="仿宋" w:hint="eastAsia"/>
          <w:szCs w:val="21"/>
        </w:rPr>
        <w:t>，开票信息为：</w:t>
      </w:r>
    </w:p>
    <w:p w:rsidR="0045480C" w:rsidRDefault="007068A5">
      <w:pPr>
        <w:rPr>
          <w:rFonts w:ascii="仿宋" w:eastAsia="仿宋" w:hAnsi="仿宋" w:cs="仿宋"/>
          <w:szCs w:val="21"/>
        </w:rPr>
      </w:pPr>
      <w:r>
        <w:rPr>
          <w:rFonts w:ascii="仿宋" w:eastAsia="仿宋" w:hAnsi="仿宋" w:cs="仿宋" w:hint="eastAsia"/>
          <w:szCs w:val="21"/>
        </w:rPr>
        <w:t>1、我司工商注册名称：</w:t>
      </w:r>
      <w:r>
        <w:rPr>
          <w:rFonts w:ascii="仿宋" w:eastAsia="仿宋" w:hAnsi="仿宋" w:cs="仿宋" w:hint="eastAsia"/>
          <w:szCs w:val="21"/>
          <w:u w:val="single"/>
        </w:rPr>
        <w:t xml:space="preserve">    （请填写）              </w:t>
      </w:r>
    </w:p>
    <w:p w:rsidR="0045480C" w:rsidRDefault="007068A5">
      <w:pPr>
        <w:rPr>
          <w:rFonts w:ascii="仿宋" w:eastAsia="仿宋" w:hAnsi="仿宋" w:cs="仿宋"/>
          <w:szCs w:val="21"/>
        </w:rPr>
      </w:pPr>
      <w:r>
        <w:rPr>
          <w:rFonts w:ascii="仿宋" w:eastAsia="仿宋" w:hAnsi="仿宋" w:cs="仿宋" w:hint="eastAsia"/>
          <w:szCs w:val="21"/>
        </w:rPr>
        <w:t>2、纳税人识别号（国税）/或统一社会信用代码：</w:t>
      </w:r>
      <w:r>
        <w:rPr>
          <w:rFonts w:ascii="仿宋" w:eastAsia="仿宋" w:hAnsi="仿宋" w:cs="仿宋" w:hint="eastAsia"/>
          <w:szCs w:val="21"/>
          <w:u w:val="single"/>
        </w:rPr>
        <w:t xml:space="preserve">    （请填写）              </w:t>
      </w:r>
    </w:p>
    <w:p w:rsidR="0045480C" w:rsidRDefault="007068A5">
      <w:pPr>
        <w:rPr>
          <w:rFonts w:ascii="仿宋" w:eastAsia="仿宋" w:hAnsi="仿宋" w:cs="仿宋"/>
          <w:szCs w:val="21"/>
        </w:rPr>
      </w:pPr>
      <w:r>
        <w:rPr>
          <w:rFonts w:ascii="仿宋" w:eastAsia="仿宋" w:hAnsi="仿宋" w:cs="仿宋" w:hint="eastAsia"/>
          <w:szCs w:val="21"/>
        </w:rPr>
        <w:t>3、注册地址：</w:t>
      </w:r>
      <w:r>
        <w:rPr>
          <w:rFonts w:ascii="仿宋" w:eastAsia="仿宋" w:hAnsi="仿宋" w:cs="仿宋" w:hint="eastAsia"/>
          <w:szCs w:val="21"/>
          <w:u w:val="single"/>
        </w:rPr>
        <w:t xml:space="preserve">    （请填写）              </w:t>
      </w:r>
    </w:p>
    <w:p w:rsidR="0045480C" w:rsidRDefault="007068A5">
      <w:pPr>
        <w:rPr>
          <w:rFonts w:ascii="仿宋" w:eastAsia="仿宋" w:hAnsi="仿宋" w:cs="仿宋"/>
          <w:szCs w:val="21"/>
        </w:rPr>
      </w:pPr>
      <w:r>
        <w:rPr>
          <w:rFonts w:ascii="仿宋" w:eastAsia="仿宋" w:hAnsi="仿宋" w:cs="仿宋" w:hint="eastAsia"/>
          <w:szCs w:val="21"/>
        </w:rPr>
        <w:t>4、办公电话（固话）：</w:t>
      </w:r>
      <w:r>
        <w:rPr>
          <w:rFonts w:ascii="仿宋" w:eastAsia="仿宋" w:hAnsi="仿宋" w:cs="仿宋" w:hint="eastAsia"/>
          <w:szCs w:val="21"/>
          <w:u w:val="single"/>
        </w:rPr>
        <w:t xml:space="preserve">    （请填写）              </w:t>
      </w:r>
    </w:p>
    <w:p w:rsidR="0045480C" w:rsidRDefault="007068A5">
      <w:pPr>
        <w:rPr>
          <w:rFonts w:ascii="仿宋" w:eastAsia="仿宋" w:hAnsi="仿宋" w:cs="仿宋"/>
          <w:szCs w:val="21"/>
        </w:rPr>
      </w:pPr>
      <w:r>
        <w:rPr>
          <w:rFonts w:ascii="仿宋" w:eastAsia="仿宋" w:hAnsi="仿宋" w:cs="仿宋" w:hint="eastAsia"/>
          <w:szCs w:val="21"/>
        </w:rPr>
        <w:t>5、开户银行及账号：</w:t>
      </w:r>
      <w:r>
        <w:rPr>
          <w:rFonts w:ascii="仿宋" w:eastAsia="仿宋" w:hAnsi="仿宋" w:cs="仿宋" w:hint="eastAsia"/>
          <w:szCs w:val="21"/>
          <w:u w:val="single"/>
        </w:rPr>
        <w:t xml:space="preserve">    （请填写）              </w:t>
      </w:r>
    </w:p>
    <w:p w:rsidR="0045480C" w:rsidRDefault="007068A5">
      <w:pPr>
        <w:rPr>
          <w:rFonts w:ascii="仿宋" w:eastAsia="仿宋" w:hAnsi="仿宋" w:cs="仿宋"/>
          <w:szCs w:val="21"/>
          <w:u w:val="single"/>
        </w:rPr>
      </w:pPr>
      <w:r>
        <w:rPr>
          <w:rFonts w:ascii="仿宋" w:eastAsia="仿宋" w:hAnsi="仿宋" w:cs="仿宋" w:hint="eastAsia"/>
          <w:szCs w:val="21"/>
        </w:rPr>
        <w:t>6、一般纳税人资格证书/或加盖了税务局“增值税一般纳税人”条章的国税登记证扫描件/或在所属国税局网站的查询结果截图</w:t>
      </w:r>
      <w:r>
        <w:rPr>
          <w:rFonts w:ascii="仿宋" w:eastAsia="仿宋" w:hAnsi="仿宋" w:cs="仿宋" w:hint="eastAsia"/>
          <w:szCs w:val="21"/>
          <w:u w:val="single"/>
        </w:rPr>
        <w:t>（截图后附）</w:t>
      </w:r>
    </w:p>
    <w:p w:rsidR="0045480C" w:rsidRDefault="007068A5">
      <w:pPr>
        <w:rPr>
          <w:rFonts w:ascii="仿宋" w:eastAsia="仿宋" w:hAnsi="仿宋" w:cs="仿宋"/>
          <w:szCs w:val="21"/>
        </w:rPr>
      </w:pPr>
      <w:r>
        <w:rPr>
          <w:rFonts w:ascii="仿宋" w:eastAsia="仿宋" w:hAnsi="仿宋" w:cs="仿宋" w:hint="eastAsia"/>
          <w:szCs w:val="21"/>
        </w:rPr>
        <w:t>中标单位联系人：</w:t>
      </w:r>
      <w:r>
        <w:rPr>
          <w:rFonts w:ascii="仿宋" w:eastAsia="仿宋" w:hAnsi="仿宋" w:cs="仿宋" w:hint="eastAsia"/>
          <w:szCs w:val="21"/>
          <w:u w:val="single"/>
        </w:rPr>
        <w:t xml:space="preserve">          </w:t>
      </w:r>
      <w:r>
        <w:rPr>
          <w:rFonts w:ascii="仿宋" w:eastAsia="仿宋" w:hAnsi="仿宋" w:cs="仿宋" w:hint="eastAsia"/>
          <w:szCs w:val="21"/>
        </w:rPr>
        <w:t>， 手机</w:t>
      </w:r>
      <w:r>
        <w:rPr>
          <w:rFonts w:ascii="仿宋" w:eastAsia="仿宋" w:hAnsi="仿宋" w:cs="仿宋" w:hint="eastAsia"/>
          <w:szCs w:val="21"/>
          <w:u w:val="single"/>
        </w:rPr>
        <w:t>号：            ;</w:t>
      </w:r>
      <w:r>
        <w:rPr>
          <w:rFonts w:ascii="仿宋" w:eastAsia="仿宋" w:hAnsi="仿宋" w:cs="仿宋" w:hint="eastAsia"/>
          <w:szCs w:val="21"/>
        </w:rPr>
        <w:t xml:space="preserve"> </w:t>
      </w:r>
    </w:p>
    <w:p w:rsidR="0045480C" w:rsidRDefault="007068A5">
      <w:pPr>
        <w:rPr>
          <w:rFonts w:ascii="仿宋" w:eastAsia="仿宋" w:hAnsi="仿宋" w:cs="仿宋"/>
          <w:szCs w:val="21"/>
          <w:u w:val="single"/>
        </w:rPr>
      </w:pPr>
      <w:r>
        <w:rPr>
          <w:rFonts w:ascii="仿宋" w:eastAsia="仿宋" w:hAnsi="仿宋" w:cs="仿宋" w:hint="eastAsia"/>
          <w:szCs w:val="21"/>
        </w:rPr>
        <w:t>单位地址：</w:t>
      </w:r>
      <w:r>
        <w:rPr>
          <w:rFonts w:ascii="仿宋" w:eastAsia="仿宋" w:hAnsi="仿宋" w:cs="仿宋" w:hint="eastAsia"/>
          <w:szCs w:val="21"/>
          <w:u w:val="single"/>
        </w:rPr>
        <w:t xml:space="preserve">         </w:t>
      </w:r>
      <w:r>
        <w:rPr>
          <w:rFonts w:ascii="仿宋" w:eastAsia="仿宋" w:hAnsi="仿宋" w:cs="仿宋" w:hint="eastAsia"/>
          <w:szCs w:val="21"/>
        </w:rPr>
        <w:t>电话：</w:t>
      </w:r>
      <w:r>
        <w:rPr>
          <w:rFonts w:ascii="仿宋" w:eastAsia="仿宋" w:hAnsi="仿宋" w:cs="仿宋" w:hint="eastAsia"/>
          <w:szCs w:val="21"/>
          <w:u w:val="single"/>
        </w:rPr>
        <w:t xml:space="preserve">          </w:t>
      </w:r>
      <w:r>
        <w:rPr>
          <w:rFonts w:ascii="仿宋" w:eastAsia="仿宋" w:hAnsi="仿宋" w:cs="仿宋" w:hint="eastAsia"/>
          <w:szCs w:val="21"/>
        </w:rPr>
        <w:t>传真：</w:t>
      </w:r>
      <w:r>
        <w:rPr>
          <w:rFonts w:ascii="仿宋" w:eastAsia="仿宋" w:hAnsi="仿宋" w:cs="仿宋" w:hint="eastAsia"/>
          <w:szCs w:val="21"/>
          <w:u w:val="single"/>
        </w:rPr>
        <w:t xml:space="preserve">        。</w:t>
      </w:r>
    </w:p>
    <w:p w:rsidR="0045480C" w:rsidRDefault="007068A5">
      <w:pPr>
        <w:rPr>
          <w:rFonts w:ascii="仿宋" w:eastAsia="仿宋" w:hAnsi="仿宋" w:cs="仿宋"/>
          <w:szCs w:val="21"/>
        </w:rPr>
      </w:pPr>
      <w:r>
        <w:rPr>
          <w:rFonts w:ascii="仿宋" w:eastAsia="仿宋" w:hAnsi="仿宋" w:cs="仿宋" w:hint="eastAsia"/>
          <w:szCs w:val="21"/>
        </w:rPr>
        <w:t>特此声明。</w:t>
      </w:r>
    </w:p>
    <w:p w:rsidR="0045480C" w:rsidRDefault="007068A5">
      <w:pPr>
        <w:rPr>
          <w:rFonts w:ascii="仿宋" w:eastAsia="仿宋" w:hAnsi="仿宋" w:cs="仿宋"/>
          <w:szCs w:val="21"/>
        </w:rPr>
      </w:pPr>
      <w:r>
        <w:rPr>
          <w:rFonts w:ascii="仿宋" w:eastAsia="仿宋" w:hAnsi="仿宋" w:cs="仿宋" w:hint="eastAsia"/>
          <w:szCs w:val="21"/>
        </w:rPr>
        <w:t xml:space="preserve">                                         </w:t>
      </w:r>
    </w:p>
    <w:p w:rsidR="0045480C" w:rsidRDefault="007068A5">
      <w:pPr>
        <w:rPr>
          <w:rFonts w:ascii="仿宋" w:eastAsia="仿宋" w:hAnsi="仿宋" w:cs="仿宋"/>
          <w:szCs w:val="21"/>
        </w:rPr>
      </w:pPr>
      <w:r>
        <w:rPr>
          <w:rFonts w:ascii="仿宋" w:eastAsia="仿宋" w:hAnsi="仿宋" w:cs="仿宋" w:hint="eastAsia"/>
          <w:szCs w:val="21"/>
        </w:rPr>
        <w:t xml:space="preserve">投标人法定代表人（或法定代表人授权代表）签字：                   </w:t>
      </w:r>
    </w:p>
    <w:p w:rsidR="0045480C" w:rsidRDefault="007068A5">
      <w:pPr>
        <w:rPr>
          <w:rFonts w:ascii="仿宋" w:eastAsia="仿宋" w:hAnsi="仿宋" w:cs="仿宋"/>
        </w:rPr>
      </w:pPr>
      <w:r>
        <w:rPr>
          <w:rFonts w:ascii="仿宋" w:eastAsia="仿宋" w:hAnsi="仿宋" w:cs="仿宋" w:hint="eastAsia"/>
          <w:szCs w:val="21"/>
        </w:rPr>
        <w:t xml:space="preserve">投标人名称（加盖公章）：                </w:t>
      </w:r>
      <w:r>
        <w:rPr>
          <w:rFonts w:ascii="仿宋" w:eastAsia="仿宋" w:hAnsi="仿宋" w:cs="仿宋" w:hint="eastAsia"/>
        </w:rPr>
        <w:t xml:space="preserve">        </w:t>
      </w:r>
    </w:p>
    <w:p w:rsidR="0045480C" w:rsidRDefault="007068A5">
      <w:pPr>
        <w:pStyle w:val="ab"/>
        <w:rPr>
          <w:rFonts w:ascii="仿宋" w:eastAsia="仿宋" w:hAnsi="仿宋" w:cs="仿宋"/>
          <w:bCs w:val="0"/>
          <w:spacing w:val="0"/>
          <w:kern w:val="2"/>
          <w:sz w:val="21"/>
          <w:szCs w:val="24"/>
        </w:rPr>
      </w:pPr>
      <w:r>
        <w:rPr>
          <w:rFonts w:ascii="仿宋" w:eastAsia="仿宋" w:hAnsi="仿宋" w:cs="仿宋" w:hint="eastAsia"/>
          <w:bCs w:val="0"/>
          <w:spacing w:val="0"/>
          <w:kern w:val="2"/>
          <w:sz w:val="21"/>
          <w:szCs w:val="24"/>
        </w:rPr>
        <w:t>日期：          年      月     日</w:t>
      </w:r>
    </w:p>
    <w:p w:rsidR="0045480C" w:rsidRDefault="0045480C">
      <w:pPr>
        <w:spacing w:line="300" w:lineRule="auto"/>
        <w:rPr>
          <w:rFonts w:hAnsi="宋体"/>
          <w:b/>
          <w:bCs/>
          <w:spacing w:val="10"/>
          <w:kern w:val="0"/>
          <w:sz w:val="24"/>
          <w:szCs w:val="24"/>
          <w:u w:val="single"/>
        </w:rPr>
      </w:pPr>
    </w:p>
    <w:p w:rsidR="0045480C" w:rsidRDefault="007068A5">
      <w:pPr>
        <w:spacing w:line="300" w:lineRule="auto"/>
        <w:rPr>
          <w:rFonts w:ascii="宋体" w:hAnsi="宋体"/>
          <w:b/>
          <w:bCs/>
          <w:spacing w:val="10"/>
          <w:kern w:val="0"/>
          <w:sz w:val="24"/>
          <w:szCs w:val="24"/>
        </w:rPr>
      </w:pPr>
      <w:r>
        <w:rPr>
          <w:rFonts w:hAnsi="宋体" w:hint="eastAsia"/>
          <w:b/>
          <w:bCs/>
          <w:spacing w:val="10"/>
          <w:kern w:val="0"/>
          <w:sz w:val="24"/>
          <w:szCs w:val="24"/>
          <w:u w:val="single"/>
        </w:rPr>
        <w:t>说明：请投标人在投标文件中提供以上开票信息。如未提供的，中标服务费均按“增值税普通发票”开具。</w:t>
      </w:r>
    </w:p>
    <w:p w:rsidR="0045480C" w:rsidRDefault="0045480C">
      <w:pPr>
        <w:pStyle w:val="a7"/>
        <w:adjustRightInd w:val="0"/>
        <w:snapToGrid w:val="0"/>
        <w:spacing w:line="288" w:lineRule="auto"/>
        <w:rPr>
          <w:rFonts w:ascii="仿宋" w:eastAsia="仿宋" w:hAnsi="仿宋" w:cs="仿宋"/>
          <w:b/>
          <w:bCs/>
        </w:rPr>
      </w:pPr>
    </w:p>
    <w:p w:rsidR="0045480C" w:rsidRDefault="007068A5">
      <w:pPr>
        <w:rPr>
          <w:rFonts w:ascii="仿宋" w:eastAsia="仿宋" w:hAnsi="仿宋" w:cs="仿宋"/>
          <w:b/>
          <w:bCs/>
          <w:szCs w:val="21"/>
        </w:rPr>
      </w:pPr>
      <w:r>
        <w:rPr>
          <w:rFonts w:ascii="仿宋" w:eastAsia="仿宋" w:hAnsi="仿宋" w:cs="仿宋" w:hint="eastAsia"/>
          <w:b/>
          <w:bCs/>
          <w:szCs w:val="21"/>
        </w:rPr>
        <w:br w:type="page"/>
      </w:r>
    </w:p>
    <w:p w:rsidR="0045480C" w:rsidRDefault="007068A5">
      <w:pPr>
        <w:spacing w:before="25" w:after="25"/>
        <w:outlineLvl w:val="0"/>
        <w:rPr>
          <w:rFonts w:ascii="仿宋" w:eastAsia="仿宋" w:hAnsi="仿宋" w:cs="仿宋"/>
          <w:b/>
          <w:bCs/>
          <w:spacing w:val="10"/>
          <w:kern w:val="0"/>
          <w:sz w:val="28"/>
          <w:szCs w:val="28"/>
        </w:rPr>
      </w:pPr>
      <w:r>
        <w:rPr>
          <w:rFonts w:ascii="仿宋" w:eastAsia="仿宋" w:hAnsi="仿宋" w:cs="仿宋" w:hint="eastAsia"/>
          <w:b/>
          <w:bCs/>
          <w:spacing w:val="10"/>
          <w:kern w:val="0"/>
          <w:sz w:val="28"/>
          <w:szCs w:val="28"/>
        </w:rPr>
        <w:lastRenderedPageBreak/>
        <w:t>附：收费标准</w:t>
      </w:r>
    </w:p>
    <w:p w:rsidR="0045480C" w:rsidRDefault="007068A5">
      <w:pPr>
        <w:pStyle w:val="a7"/>
        <w:adjustRightInd w:val="0"/>
        <w:snapToGrid w:val="0"/>
        <w:spacing w:line="288" w:lineRule="auto"/>
        <w:ind w:firstLine="359"/>
        <w:rPr>
          <w:rFonts w:hAnsi="宋体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1、 投标人应承担所有与准备和参加投标有关的费</w:t>
      </w:r>
      <w:bookmarkStart w:id="0" w:name="_GoBack"/>
      <w:bookmarkEnd w:id="0"/>
      <w:r>
        <w:rPr>
          <w:rFonts w:hAnsi="宋体" w:cs="Times New Roman" w:hint="eastAsia"/>
          <w:sz w:val="24"/>
          <w:szCs w:val="24"/>
        </w:rPr>
        <w:t>用。不论投标的结果如何，招标采购单位均无义务和责任承担这些费用。</w:t>
      </w:r>
    </w:p>
    <w:p w:rsidR="0045480C" w:rsidRDefault="007068A5">
      <w:pPr>
        <w:pStyle w:val="a7"/>
        <w:adjustRightInd w:val="0"/>
        <w:snapToGrid w:val="0"/>
        <w:spacing w:line="288" w:lineRule="auto"/>
        <w:ind w:firstLine="359"/>
        <w:rPr>
          <w:rFonts w:hAnsi="宋体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2、本次招标向中标人收取服务费，按差额定率累进法计算，以中标通知书中确定的中标金额作为收费的计算依据</w:t>
      </w:r>
      <w:r w:rsidR="00C21565">
        <w:rPr>
          <w:rFonts w:hAnsi="宋体" w:cs="Times New Roman" w:hint="eastAsia"/>
          <w:sz w:val="24"/>
          <w:szCs w:val="24"/>
        </w:rPr>
        <w:t>，并上浮50%收取。</w:t>
      </w:r>
      <w:r>
        <w:rPr>
          <w:rFonts w:hAnsi="宋体" w:hint="eastAsia"/>
          <w:sz w:val="24"/>
          <w:szCs w:val="24"/>
        </w:rPr>
        <w:t>中标金额的各部分费率如下表，本项目类型为</w:t>
      </w:r>
      <w:r w:rsidR="00C06658">
        <w:rPr>
          <w:rFonts w:hAnsi="宋体" w:hint="eastAsia"/>
          <w:b/>
          <w:sz w:val="24"/>
          <w:szCs w:val="24"/>
          <w:u w:val="single"/>
        </w:rPr>
        <w:t>服务</w:t>
      </w:r>
      <w:r>
        <w:rPr>
          <w:rFonts w:hAnsi="宋体" w:hint="eastAsia"/>
          <w:b/>
          <w:sz w:val="24"/>
          <w:szCs w:val="24"/>
          <w:u w:val="single"/>
        </w:rPr>
        <w:t>招标</w:t>
      </w:r>
      <w:r>
        <w:rPr>
          <w:rFonts w:hAnsi="宋体" w:hint="eastAsia"/>
          <w:sz w:val="24"/>
          <w:szCs w:val="24"/>
        </w:rPr>
        <w:t>：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81"/>
        <w:gridCol w:w="1980"/>
        <w:gridCol w:w="1980"/>
        <w:gridCol w:w="1980"/>
      </w:tblGrid>
      <w:tr w:rsidR="0045480C">
        <w:trPr>
          <w:trHeight w:val="1935"/>
          <w:jc w:val="center"/>
        </w:trPr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0C" w:rsidRDefault="007068A5">
            <w:pPr>
              <w:spacing w:line="288" w:lineRule="auto"/>
              <w:ind w:firstLineChars="585" w:firstLine="1409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374015</wp:posOffset>
                      </wp:positionH>
                      <wp:positionV relativeFrom="paragraph">
                        <wp:posOffset>19050</wp:posOffset>
                      </wp:positionV>
                      <wp:extent cx="1325245" cy="1231900"/>
                      <wp:effectExtent l="3175" t="3175" r="5080" b="22225"/>
                      <wp:wrapNone/>
                      <wp:docPr id="5" name="直接连接符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 flipV="1">
                                <a:off x="0" y="0"/>
                                <a:ext cx="1325245" cy="12319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 xmlns:w15="http://schemas.microsoft.com/office/word/2012/wordml">
                  <w:pict>
                    <v:line id="_x0000_s1026" o:spid="_x0000_s1026" o:spt="20" style="position:absolute;left:0pt;flip:x y;margin-left:29.45pt;margin-top:1.5pt;height:97pt;width:104.35pt;z-index:251660288;mso-width-relative:page;mso-height-relative:page;" filled="f" stroked="t" coordsize="21600,21600" o:gfxdata="UEsDBAoAAAAAAIdO4kAAAAAAAAAAAAAAAAAEAAAAZHJzL1BLAwQUAAAACACHTuJAfm30udQAAAAI&#10;AQAADwAAAGRycy9kb3ducmV2LnhtbE2PwW7CMBBE75X6D9Yi9VbsUDUJaRwOSHwAtEIcTbxNIux1&#10;GhtC/77bU3sczWjmTb25eyduOMUhkIZsqUAgtcEO1Gn4eN89lyBiMmSNC4QavjHCpnl8qE1lw0x7&#10;vB1SJ7iEYmU09CmNlZSx7dGbuAwjEnufYfImsZw6aSczc7l3cqVULr0ZiBd6M+K2x/ZyuHoNrlTl&#10;13FbzKe95ZXd0fVUZFo/LTL1BiLhPf2F4Ref0aFhpnO4ko3CaXgt15zU8MKP2F7lRQ7izLl1oUA2&#10;tfx/oPkBUEsDBBQAAAAIAIdO4kCj+OQQ+gEAANIDAAAOAAAAZHJzL2Uyb0RvYy54bWytU8FuEzEQ&#10;vSPxD5bvZLNbgugqmx4SFQ4FKrVwd7zerIXtsTxONvkJfgCJG5w4cudvKJ/B2EnTUi49sAdr7Jl5&#10;M+/N7PRsaw3bqIAaXMPL0Zgz5SS02q0a/v76/NlLzjAK1woDTjV8p5CfzZ4+mQ6+VhX0YFoVGIE4&#10;rAff8D5GXxcFyl5ZgSPwypGzg2BFpGtYFW0QA6FbU1Tj8YtigND6AFIh0uti7+QHxPAYQOg6LdUC&#10;5NoqF/eoQRkRiRL22iOf5W67Tsn4rutQRWYaTkxjPqkI2ct0FrOpqFdB+F7LQwviMS084GSFdlT0&#10;CLUQUbB10P9AWS0DIHRxJMEWeyJZEWJRjh9oc9ULrzIXkhr9UXT8f7Dy7eYyMN02fMKZE5YGfvP5&#10;x69PX3///ELnzfdvbJJEGjzWFDt3lyHRlFt35S9AfkTmYN4Lt1K52eudJ4QyZRR/paQLeiq1HN5A&#10;SzFiHSErtu2CZZ3R/nVKzNaHZKUypA/b5mHtjsNS28gkPZYn1aR6Tl1L8pXVSXk6zuMsRJ0gU7oP&#10;GF8psCwZDTfaJTVFLTYXGFOLdyHp2cG5NiZvhHFsaPjppJrkBASj2+RMYRhWy7kJbCPSTuUv8yXP&#10;/bAAa9fuixiX8lRex0PlWz32yi6h3V2GW9Fo1Lm3w1qmXbp/z9Le/YqzP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GcEAABbQ29udGVudF9UeXBl&#10;c10ueG1sUEsBAhQACgAAAAAAh07iQAAAAAAAAAAAAAAAAAYAAAAAAAAAAAAQAAAASQMAAF9yZWxz&#10;L1BLAQIUABQAAAAIAIdO4kCKFGY80QAAAJQBAAALAAAAAAAAAAEAIAAAAG0DAABfcmVscy8ucmVs&#10;c1BLAQIUAAoAAAAAAIdO4kAAAAAAAAAAAAAAAAAEAAAAAAAAAAAAEAAAAAAAAABkcnMvUEsBAhQA&#10;FAAAAAgAh07iQH5t9LnUAAAACAEAAA8AAAAAAAAAAQAgAAAAIgAAAGRycy9kb3ducmV2LnhtbFBL&#10;AQIUABQAAAAIAIdO4kCj+OQQ+gEAANIDAAAOAAAAAAAAAAEAIAAAACMBAABkcnMvZTJvRG9jLnht&#10;bFBLBQYAAAAABgAGAFkBAACPBQAAAAA=&#10;">
                      <v:fill on="f" focussize="0,0"/>
                      <v:stroke color="#000000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:rsidR="0045480C" w:rsidRDefault="007068A5">
            <w:pPr>
              <w:spacing w:line="288" w:lineRule="auto"/>
              <w:ind w:firstLineChars="683" w:firstLine="1646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>类型</w:t>
            </w:r>
          </w:p>
          <w:p w:rsidR="0045480C" w:rsidRDefault="007068A5">
            <w:pPr>
              <w:spacing w:line="288" w:lineRule="auto"/>
              <w:ind w:firstLineChars="196" w:firstLine="472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-65405</wp:posOffset>
                      </wp:positionH>
                      <wp:positionV relativeFrom="paragraph">
                        <wp:posOffset>157480</wp:posOffset>
                      </wp:positionV>
                      <wp:extent cx="1748790" cy="680085"/>
                      <wp:effectExtent l="1905" t="4445" r="1905" b="20320"/>
                      <wp:wrapNone/>
                      <wp:docPr id="4" name="直接连接符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 flipV="1">
                                <a:off x="0" y="0"/>
                                <a:ext cx="1748790" cy="68008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 xmlns:w15="http://schemas.microsoft.com/office/word/2012/wordml">
                  <w:pict>
                    <v:line id="_x0000_s1026" o:spid="_x0000_s1026" o:spt="20" style="position:absolute;left:0pt;flip:x y;margin-left:-5.15pt;margin-top:12.4pt;height:53.55pt;width:137.7pt;z-index:251659264;mso-width-relative:page;mso-height-relative:page;" filled="f" stroked="t" coordsize="21600,21600" o:gfxdata="UEsDBAoAAAAAAIdO4kAAAAAAAAAAAAAAAAAEAAAAZHJzL1BLAwQUAAAACACHTuJAhfDbGtUAAAAK&#10;AQAADwAAAGRycy9kb3ducmV2LnhtbE2PQW7CMBBF95V6B2sqdQe2QwshjcMCiQNAK8TSxCaOao/T&#10;2BB6+05X7XI0T/+/X2/uwbObHVMfUYGcC2AW22h67BR8vO9mJbCUNRrtI1oF3zbBpnl8qHVl4oR7&#10;ezvkjlEIpkorcDkPFeepdTboNI+DRfpd4hh0pnPsuBn1ROHB80KIJQ+6R2pwerBbZ9vPwzUo8KUo&#10;v47b1XTaG2rZHb3DlVTq+UmKN2DZ3vMfDL/6pA4NOZ3jFU1iXsFMigWhCooXmkBAsXyVwM5ELuQa&#10;eFPz/xOaH1BLAwQUAAAACACHTuJAtPVts/oBAADRAwAADgAAAGRycy9lMm9Eb2MueG1srVOxbtsw&#10;EN0L9B8I7rVkw04cwXIGG2mHtDWQpDtNURZRkkeQtCX/RH+gQLd2yti9f9P0M3KkHKdJlwzVQBx5&#10;d+/dvTvNzjutyE44L8GUdDjIKRGGQyXNpqQ31xdvppT4wEzFFBhR0r3w9Hz++tWstYUYQQOqEo4g&#10;iPFFa0vahGCLLPO8EZr5AVhh0FmD0yzg1W2yyrEW0bXKRnl+krXgKuuAC+/xddk76QHRvQQQ6lpy&#10;sQS+1cKEHtUJxQK25BtpPZ2nauta8PCxrr0IRJUUOw3pRBK01/HM5jNWbByzjeSHEthLSnjWk2bS&#10;IOkRaskCI1sn/4HSkjvwUIcBB531jSRFsIth/kybq4ZZkXpBqb09iu7/Hyz/sFs5IquSjikxTOPA&#10;777+/P3l+59f3/C8u/1BxlGk1voCYxdm5WKbvDNX9hL4Z08MLBpmNiIVe723iDCMGdmTlHjxFqnW&#10;7XuoMIZtAyTFutppUitp38XEZH2KVqRBfUiXhrU/Dkt0gXB8HJ6Op6dnOEeOvpNpnk8niZYVETFm&#10;W+fDWwGaRKOkSpooJivY7tKHWOFjSHw2cCGVSguhDGlLejYZTVKCByWr6Ixh3m3WC+XIjsWVSt+B&#10;90mYg62pehJlYp5I23hgfpCjF3YN1X7lHjTDSafaDlsZV+nve1L28U+c3wN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oBAAAW0NvbnRlbnRfVHlw&#10;ZXNdLnhtbFBLAQIUAAoAAAAAAIdO4kAAAAAAAAAAAAAAAAAGAAAAAAAAAAAAEAAAAEoDAABfcmVs&#10;cy9QSwECFAAUAAAACACHTuJAihRmPNEAAACUAQAACwAAAAAAAAABACAAAABuAwAAX3JlbHMvLnJl&#10;bHNQSwECFAAKAAAAAACHTuJAAAAAAAAAAAAAAAAABAAAAAAAAAAAABAAAAAAAAAAZHJzL1BLAQIU&#10;ABQAAAAIAIdO4kCF8Nsa1QAAAAoBAAAPAAAAAAAAAAEAIAAAACIAAABkcnMvZG93bnJldi54bWxQ&#10;SwECFAAUAAAACACHTuJAtPVts/oBAADRAwAADgAAAAAAAAABACAAAAAkAQAAZHJzL2Uyb0RvYy54&#10;bWxQSwUGAAAAAAYABgBZAQAAkAUAAAAA&#10;">
                      <v:fill on="f" focussize="0,0"/>
                      <v:stroke color="#000000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ascii="宋体" w:hAnsi="宋体" w:hint="eastAsia"/>
                <w:b/>
                <w:sz w:val="24"/>
                <w:szCs w:val="24"/>
              </w:rPr>
              <w:t>费率</w:t>
            </w:r>
          </w:p>
          <w:p w:rsidR="0045480C" w:rsidRDefault="0045480C">
            <w:pPr>
              <w:spacing w:line="288" w:lineRule="auto"/>
              <w:rPr>
                <w:rFonts w:ascii="宋体" w:hAnsi="宋体"/>
                <w:b/>
                <w:sz w:val="24"/>
                <w:szCs w:val="24"/>
              </w:rPr>
            </w:pPr>
          </w:p>
          <w:p w:rsidR="0045480C" w:rsidRDefault="0045480C">
            <w:pPr>
              <w:spacing w:line="288" w:lineRule="auto"/>
              <w:rPr>
                <w:rFonts w:ascii="宋体" w:hAnsi="宋体"/>
                <w:b/>
                <w:sz w:val="24"/>
                <w:szCs w:val="24"/>
              </w:rPr>
            </w:pPr>
          </w:p>
          <w:p w:rsidR="0045480C" w:rsidRDefault="007068A5">
            <w:pPr>
              <w:spacing w:line="288" w:lineRule="auto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>中标金额（万元）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480C" w:rsidRDefault="007068A5">
            <w:pPr>
              <w:spacing w:line="288" w:lineRule="auto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>货物招标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480C" w:rsidRDefault="007068A5">
            <w:pPr>
              <w:spacing w:line="288" w:lineRule="auto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>服务招标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480C" w:rsidRDefault="007068A5">
            <w:pPr>
              <w:spacing w:line="288" w:lineRule="auto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>工程招标</w:t>
            </w:r>
          </w:p>
        </w:tc>
      </w:tr>
      <w:tr w:rsidR="0045480C">
        <w:trPr>
          <w:jc w:val="center"/>
        </w:trPr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0C" w:rsidRDefault="007068A5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100以下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0C" w:rsidRDefault="007068A5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1.5%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0C" w:rsidRDefault="007068A5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1.5%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0C" w:rsidRDefault="007068A5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1.0%</w:t>
            </w:r>
          </w:p>
        </w:tc>
      </w:tr>
      <w:tr w:rsidR="0045480C">
        <w:trPr>
          <w:jc w:val="center"/>
        </w:trPr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0C" w:rsidRDefault="007068A5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100-500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0C" w:rsidRDefault="007068A5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1.1%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0C" w:rsidRDefault="007068A5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0.8%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0C" w:rsidRDefault="007068A5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0.7%</w:t>
            </w:r>
          </w:p>
        </w:tc>
      </w:tr>
      <w:tr w:rsidR="0045480C">
        <w:trPr>
          <w:jc w:val="center"/>
        </w:trPr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0C" w:rsidRDefault="007068A5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500-1000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0C" w:rsidRDefault="007068A5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0.8%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0C" w:rsidRDefault="007068A5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0.45%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0C" w:rsidRDefault="007068A5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0.55%</w:t>
            </w:r>
          </w:p>
        </w:tc>
      </w:tr>
      <w:tr w:rsidR="0045480C">
        <w:trPr>
          <w:jc w:val="center"/>
        </w:trPr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0C" w:rsidRDefault="007068A5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1000-5000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0C" w:rsidRDefault="007068A5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0.5%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0C" w:rsidRDefault="007068A5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0.25%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0C" w:rsidRDefault="007068A5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0.35%</w:t>
            </w:r>
          </w:p>
        </w:tc>
      </w:tr>
      <w:tr w:rsidR="0045480C">
        <w:trPr>
          <w:jc w:val="center"/>
        </w:trPr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0C" w:rsidRDefault="007068A5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5000-10000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0C" w:rsidRDefault="007068A5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0.25%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0C" w:rsidRDefault="007068A5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0.1%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0C" w:rsidRDefault="007068A5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0.2%</w:t>
            </w:r>
          </w:p>
        </w:tc>
      </w:tr>
      <w:tr w:rsidR="0045480C">
        <w:trPr>
          <w:jc w:val="center"/>
        </w:trPr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0C" w:rsidRDefault="007068A5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10000-50000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0C" w:rsidRDefault="007068A5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0.05%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0C" w:rsidRDefault="007068A5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0.05%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0C" w:rsidRDefault="007068A5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0.05%</w:t>
            </w:r>
          </w:p>
        </w:tc>
      </w:tr>
      <w:tr w:rsidR="0045480C">
        <w:trPr>
          <w:jc w:val="center"/>
        </w:trPr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0C" w:rsidRDefault="007068A5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50000-100000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0C" w:rsidRDefault="007068A5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0.035%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0C" w:rsidRDefault="007068A5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0.035%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0C" w:rsidRDefault="007068A5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0.035%</w:t>
            </w:r>
          </w:p>
        </w:tc>
      </w:tr>
      <w:tr w:rsidR="0045480C">
        <w:trPr>
          <w:jc w:val="center"/>
        </w:trPr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0C" w:rsidRDefault="007068A5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100000-500000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0C" w:rsidRDefault="007068A5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0.008%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0C" w:rsidRDefault="007068A5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0.008%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0C" w:rsidRDefault="007068A5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0.008%</w:t>
            </w:r>
          </w:p>
        </w:tc>
      </w:tr>
      <w:tr w:rsidR="0045480C">
        <w:trPr>
          <w:jc w:val="center"/>
        </w:trPr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0C" w:rsidRDefault="007068A5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500000-1000000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0C" w:rsidRDefault="007068A5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0.006%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0C" w:rsidRDefault="007068A5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0.006%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0C" w:rsidRDefault="007068A5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0.006%</w:t>
            </w:r>
          </w:p>
        </w:tc>
      </w:tr>
      <w:tr w:rsidR="0045480C">
        <w:trPr>
          <w:jc w:val="center"/>
        </w:trPr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0C" w:rsidRDefault="007068A5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1000000以上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0C" w:rsidRDefault="007068A5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0.004%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0C" w:rsidRDefault="007068A5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0.004%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0C" w:rsidRDefault="007068A5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0.004%</w:t>
            </w:r>
          </w:p>
        </w:tc>
      </w:tr>
      <w:tr w:rsidR="0045480C">
        <w:trPr>
          <w:jc w:val="center"/>
        </w:trPr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0C" w:rsidRDefault="007068A5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一次招标代理费最高限额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0C" w:rsidRDefault="007068A5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人民币350万元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0C" w:rsidRDefault="007068A5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人民币300万元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0C" w:rsidRDefault="007068A5">
            <w:pPr>
              <w:spacing w:line="288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人民币450万元</w:t>
            </w:r>
          </w:p>
        </w:tc>
      </w:tr>
    </w:tbl>
    <w:p w:rsidR="0045480C" w:rsidRDefault="007068A5">
      <w:pPr>
        <w:pStyle w:val="a7"/>
        <w:adjustRightInd w:val="0"/>
        <w:snapToGrid w:val="0"/>
        <w:spacing w:line="288" w:lineRule="auto"/>
        <w:ind w:firstLineChars="150" w:firstLine="360"/>
        <w:rPr>
          <w:rFonts w:hAnsi="宋体"/>
          <w:sz w:val="24"/>
          <w:szCs w:val="24"/>
        </w:rPr>
      </w:pPr>
      <w:r>
        <w:rPr>
          <w:rFonts w:hAnsi="宋体" w:hint="eastAsia"/>
          <w:sz w:val="24"/>
          <w:szCs w:val="24"/>
        </w:rPr>
        <w:t>中标人向招标代理机构缴纳中标服务费，以电汇方式缴纳，交费账户为：</w:t>
      </w:r>
    </w:p>
    <w:p w:rsidR="0045480C" w:rsidRDefault="007068A5">
      <w:pPr>
        <w:pStyle w:val="a7"/>
        <w:adjustRightInd w:val="0"/>
        <w:snapToGrid w:val="0"/>
        <w:spacing w:line="288" w:lineRule="auto"/>
        <w:ind w:firstLineChars="150" w:firstLine="360"/>
        <w:rPr>
          <w:rFonts w:hAnsi="宋体"/>
          <w:sz w:val="24"/>
          <w:szCs w:val="24"/>
        </w:rPr>
      </w:pPr>
      <w:r>
        <w:rPr>
          <w:rFonts w:hAnsi="宋体" w:hint="eastAsia"/>
          <w:sz w:val="24"/>
          <w:szCs w:val="24"/>
        </w:rPr>
        <w:t>收款人：国义招标股份有限公司汕头分公司</w:t>
      </w:r>
    </w:p>
    <w:p w:rsidR="0045480C" w:rsidRDefault="007068A5">
      <w:pPr>
        <w:pStyle w:val="a7"/>
        <w:adjustRightInd w:val="0"/>
        <w:snapToGrid w:val="0"/>
        <w:spacing w:line="288" w:lineRule="auto"/>
        <w:ind w:firstLineChars="150" w:firstLine="360"/>
        <w:rPr>
          <w:rFonts w:hAnsi="宋体"/>
          <w:sz w:val="24"/>
          <w:szCs w:val="24"/>
        </w:rPr>
      </w:pPr>
      <w:r>
        <w:rPr>
          <w:rFonts w:hAnsi="宋体" w:hint="eastAsia"/>
          <w:sz w:val="24"/>
          <w:szCs w:val="24"/>
        </w:rPr>
        <w:t>开户银行：中国民生银行汕头分行</w:t>
      </w:r>
    </w:p>
    <w:p w:rsidR="0045480C" w:rsidRDefault="007068A5">
      <w:pPr>
        <w:pStyle w:val="a7"/>
        <w:adjustRightInd w:val="0"/>
        <w:snapToGrid w:val="0"/>
        <w:spacing w:line="288" w:lineRule="auto"/>
        <w:ind w:firstLineChars="150" w:firstLine="360"/>
        <w:rPr>
          <w:rFonts w:hAnsi="宋体"/>
          <w:sz w:val="24"/>
          <w:szCs w:val="24"/>
        </w:rPr>
      </w:pPr>
      <w:r>
        <w:rPr>
          <w:rFonts w:hAnsi="宋体" w:hint="eastAsia"/>
          <w:sz w:val="24"/>
          <w:szCs w:val="24"/>
        </w:rPr>
        <w:t>银行账号：1701014170030807</w:t>
      </w:r>
    </w:p>
    <w:p w:rsidR="0045480C" w:rsidRDefault="007068A5">
      <w:pPr>
        <w:pStyle w:val="a7"/>
        <w:adjustRightInd w:val="0"/>
        <w:snapToGrid w:val="0"/>
        <w:spacing w:line="288" w:lineRule="auto"/>
        <w:ind w:firstLineChars="150" w:firstLine="360"/>
      </w:pPr>
      <w:r>
        <w:rPr>
          <w:rFonts w:hAnsi="宋体" w:hint="eastAsia"/>
          <w:sz w:val="24"/>
          <w:szCs w:val="24"/>
        </w:rPr>
        <w:t>用    途：“(项目编号)”中标费</w:t>
      </w:r>
    </w:p>
    <w:p w:rsidR="0045480C" w:rsidRDefault="0045480C">
      <w:pPr>
        <w:pStyle w:val="a7"/>
        <w:adjustRightInd w:val="0"/>
        <w:snapToGrid w:val="0"/>
        <w:spacing w:line="288" w:lineRule="auto"/>
        <w:rPr>
          <w:rFonts w:ascii="仿宋" w:eastAsia="仿宋" w:hAnsi="仿宋" w:cs="仿宋"/>
        </w:rPr>
      </w:pPr>
    </w:p>
    <w:sectPr w:rsidR="0045480C">
      <w:footerReference w:type="even" r:id="rId8"/>
      <w:pgSz w:w="11906" w:h="16838"/>
      <w:pgMar w:top="1440" w:right="1800" w:bottom="1440" w:left="1800" w:header="0" w:footer="0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5FF6" w:rsidRDefault="007068A5">
      <w:r>
        <w:separator/>
      </w:r>
    </w:p>
  </w:endnote>
  <w:endnote w:type="continuationSeparator" w:id="0">
    <w:p w:rsidR="00435FF6" w:rsidRDefault="007068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_GB2312">
    <w:altName w:val="仿宋"/>
    <w:charset w:val="86"/>
    <w:family w:val="auto"/>
    <w:pitch w:val="default"/>
    <w:sig w:usb0="00000001" w:usb1="080E0000" w:usb2="0000000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480C" w:rsidRDefault="007068A5">
    <w:pPr>
      <w:pStyle w:val="a8"/>
      <w:framePr w:wrap="around" w:vAnchor="text" w:hAnchor="margin" w:xAlign="center" w:y="1"/>
      <w:rPr>
        <w:rStyle w:val="aa"/>
      </w:rPr>
    </w:pPr>
    <w:r>
      <w:fldChar w:fldCharType="begin"/>
    </w:r>
    <w:r>
      <w:rPr>
        <w:rStyle w:val="aa"/>
      </w:rPr>
      <w:instrText xml:space="preserve">PAGE  </w:instrText>
    </w:r>
    <w:r>
      <w:fldChar w:fldCharType="end"/>
    </w:r>
  </w:p>
  <w:p w:rsidR="0045480C" w:rsidRDefault="0045480C">
    <w:pPr>
      <w:pStyle w:val="a8"/>
    </w:pPr>
  </w:p>
  <w:p w:rsidR="0045480C" w:rsidRDefault="0045480C"/>
  <w:p w:rsidR="0045480C" w:rsidRDefault="0045480C"/>
  <w:p w:rsidR="0045480C" w:rsidRDefault="0045480C"/>
  <w:p w:rsidR="0045480C" w:rsidRDefault="0045480C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5FF6" w:rsidRDefault="007068A5">
      <w:r>
        <w:separator/>
      </w:r>
    </w:p>
  </w:footnote>
  <w:footnote w:type="continuationSeparator" w:id="0">
    <w:p w:rsidR="00435FF6" w:rsidRDefault="007068A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oNotTrackMoves/>
  <w:defaultTabStop w:val="420"/>
  <w:drawingGridVerticalSpacing w:val="156"/>
  <w:noPunctuationKerning/>
  <w:characterSpacingControl w:val="compressPunctuation"/>
  <w:hdrShapeDefaults>
    <o:shapedefaults v:ext="edit" spidmax="6145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JhMjYwMTdjOTcwNjU0ZmI0ZTc3NDQ4NDhjMWRhZTMifQ=="/>
  </w:docVars>
  <w:rsids>
    <w:rsidRoot w:val="0080671B"/>
    <w:rsid w:val="00022B3E"/>
    <w:rsid w:val="00064A5D"/>
    <w:rsid w:val="000E1CCC"/>
    <w:rsid w:val="001E0B2E"/>
    <w:rsid w:val="002A538F"/>
    <w:rsid w:val="00332A2A"/>
    <w:rsid w:val="003B32FA"/>
    <w:rsid w:val="003D6564"/>
    <w:rsid w:val="00435FF6"/>
    <w:rsid w:val="0045480C"/>
    <w:rsid w:val="005D51E7"/>
    <w:rsid w:val="0060038B"/>
    <w:rsid w:val="006C5828"/>
    <w:rsid w:val="007068A5"/>
    <w:rsid w:val="007D24A7"/>
    <w:rsid w:val="0080671B"/>
    <w:rsid w:val="008F673B"/>
    <w:rsid w:val="00A40BF8"/>
    <w:rsid w:val="00B912A2"/>
    <w:rsid w:val="00C06658"/>
    <w:rsid w:val="00C21565"/>
    <w:rsid w:val="00C92B49"/>
    <w:rsid w:val="00C95C15"/>
    <w:rsid w:val="00E47C75"/>
    <w:rsid w:val="00E87A50"/>
    <w:rsid w:val="00EA1C53"/>
    <w:rsid w:val="00F550F8"/>
    <w:rsid w:val="03562036"/>
    <w:rsid w:val="0C034D4E"/>
    <w:rsid w:val="15127C7C"/>
    <w:rsid w:val="18A15A26"/>
    <w:rsid w:val="1FD13FAD"/>
    <w:rsid w:val="21F744E1"/>
    <w:rsid w:val="22D7310D"/>
    <w:rsid w:val="28D948BF"/>
    <w:rsid w:val="29B26B6C"/>
    <w:rsid w:val="2AE16DAE"/>
    <w:rsid w:val="2E62727C"/>
    <w:rsid w:val="32B20CCC"/>
    <w:rsid w:val="33266D7C"/>
    <w:rsid w:val="33302F8B"/>
    <w:rsid w:val="36B45BC1"/>
    <w:rsid w:val="3A5545A3"/>
    <w:rsid w:val="3AE97C8B"/>
    <w:rsid w:val="3E752247"/>
    <w:rsid w:val="42DF0CBA"/>
    <w:rsid w:val="431F1BED"/>
    <w:rsid w:val="462C40F0"/>
    <w:rsid w:val="474D5441"/>
    <w:rsid w:val="4B5E3BA8"/>
    <w:rsid w:val="54EA5A23"/>
    <w:rsid w:val="58463872"/>
    <w:rsid w:val="58845ABF"/>
    <w:rsid w:val="5E5055D1"/>
    <w:rsid w:val="62FB51C1"/>
    <w:rsid w:val="641016BA"/>
    <w:rsid w:val="6804615C"/>
    <w:rsid w:val="68573B38"/>
    <w:rsid w:val="69CF101D"/>
    <w:rsid w:val="6D335655"/>
    <w:rsid w:val="6E651BA5"/>
    <w:rsid w:val="6F1F0FA8"/>
    <w:rsid w:val="6F22151C"/>
    <w:rsid w:val="72220964"/>
    <w:rsid w:val="741624E7"/>
    <w:rsid w:val="74850129"/>
    <w:rsid w:val="748B6FB5"/>
    <w:rsid w:val="758332E9"/>
    <w:rsid w:val="762C1D1E"/>
    <w:rsid w:val="771661D0"/>
    <w:rsid w:val="787D22C7"/>
    <w:rsid w:val="7A4B5E2C"/>
    <w:rsid w:val="7B0A596E"/>
    <w:rsid w:val="7BB72874"/>
    <w:rsid w:val="7C7973EA"/>
    <w:rsid w:val="7C8119AC"/>
    <w:rsid w:val="7CE20D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0" w:uiPriority="0" w:unhideWhenUsed="0" w:qFormat="1"/>
    <w:lsdException w:name="header" w:semiHidden="0" w:qFormat="1"/>
    <w:lsdException w:name="footer" w:semiHidden="0" w:qFormat="1"/>
    <w:lsdException w:name="caption" w:uiPriority="35" w:qFormat="1"/>
    <w:lsdException w:name="envelope return" w:semiHidden="0" w:uiPriority="0" w:unhideWhenUsed="0" w:qFormat="1"/>
    <w:lsdException w:name="page number" w:semiHidden="0" w:uiPriority="0" w:unhideWhenUsed="0" w:qFormat="1"/>
    <w:lsdException w:name="Title" w:semiHidden="0" w:uiPriority="10" w:unhideWhenUsed="0" w:qFormat="1"/>
    <w:lsdException w:name="Default Paragraph Font" w:uiPriority="1" w:qFormat="1"/>
    <w:lsdException w:name="Body Text" w:semiHidden="0" w:uiPriority="0" w:unhideWhenUsed="0" w:qFormat="1"/>
    <w:lsdException w:name="Body Text Indent" w:semiHidden="0" w:uiPriority="0" w:unhideWhenUsed="0" w:qFormat="1"/>
    <w:lsdException w:name="Subtitle" w:semiHidden="0" w:uiPriority="11" w:unhideWhenUsed="0" w:qFormat="1"/>
    <w:lsdException w:name="Body Text First Indent 2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semiHidden="0" w:uiPriority="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2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styleId="1">
    <w:name w:val="heading 1"/>
    <w:basedOn w:val="a"/>
    <w:next w:val="a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First Indent 2"/>
    <w:basedOn w:val="a3"/>
    <w:uiPriority w:val="99"/>
    <w:qFormat/>
    <w:pPr>
      <w:ind w:left="200" w:firstLineChars="200" w:firstLine="200"/>
    </w:pPr>
    <w:rPr>
      <w:rFonts w:ascii="Times New Roman" w:eastAsia="宋体" w:hAnsi="Times New Roman"/>
    </w:rPr>
  </w:style>
  <w:style w:type="paragraph" w:styleId="a3">
    <w:name w:val="Body Text Indent"/>
    <w:basedOn w:val="a"/>
    <w:next w:val="a4"/>
    <w:qFormat/>
    <w:pPr>
      <w:ind w:firstLineChars="352" w:firstLine="830"/>
    </w:pPr>
    <w:rPr>
      <w:rFonts w:ascii="仿宋_GB2312" w:eastAsia="仿宋_GB2312"/>
      <w:sz w:val="32"/>
      <w:szCs w:val="20"/>
    </w:rPr>
  </w:style>
  <w:style w:type="paragraph" w:styleId="a4">
    <w:name w:val="envelope return"/>
    <w:basedOn w:val="a"/>
    <w:qFormat/>
    <w:pPr>
      <w:snapToGrid w:val="0"/>
    </w:pPr>
    <w:rPr>
      <w:rFonts w:ascii="Arial" w:hAnsi="Arial"/>
    </w:rPr>
  </w:style>
  <w:style w:type="paragraph" w:styleId="a5">
    <w:name w:val="Normal Indent"/>
    <w:basedOn w:val="a"/>
    <w:link w:val="Char"/>
    <w:qFormat/>
    <w:pPr>
      <w:ind w:firstLine="420"/>
    </w:pPr>
    <w:rPr>
      <w:szCs w:val="24"/>
    </w:rPr>
  </w:style>
  <w:style w:type="paragraph" w:styleId="a6">
    <w:name w:val="Body Text"/>
    <w:basedOn w:val="a"/>
    <w:next w:val="a"/>
    <w:qFormat/>
    <w:pPr>
      <w:spacing w:line="360" w:lineRule="auto"/>
    </w:pPr>
    <w:rPr>
      <w:szCs w:val="20"/>
    </w:rPr>
  </w:style>
  <w:style w:type="paragraph" w:styleId="a7">
    <w:name w:val="Plain Text"/>
    <w:basedOn w:val="a"/>
    <w:qFormat/>
    <w:rPr>
      <w:rFonts w:ascii="宋体" w:hAnsi="Courier New" w:cs="Courier New"/>
      <w:szCs w:val="21"/>
    </w:rPr>
  </w:style>
  <w:style w:type="paragraph" w:styleId="a8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a">
    <w:name w:val="page number"/>
    <w:qFormat/>
    <w:rPr>
      <w:rFonts w:eastAsia="宋体"/>
      <w:kern w:val="2"/>
      <w:sz w:val="24"/>
      <w:szCs w:val="24"/>
      <w:lang w:val="en-US" w:eastAsia="zh-CN" w:bidi="ar-SA"/>
    </w:rPr>
  </w:style>
  <w:style w:type="paragraph" w:customStyle="1" w:styleId="10">
    <w:name w:val="正文缩进1"/>
    <w:basedOn w:val="a"/>
    <w:next w:val="a"/>
    <w:qFormat/>
    <w:pPr>
      <w:ind w:firstLine="420"/>
    </w:pPr>
  </w:style>
  <w:style w:type="character" w:customStyle="1" w:styleId="Char1">
    <w:name w:val="页眉 Char"/>
    <w:link w:val="a9"/>
    <w:uiPriority w:val="99"/>
    <w:qFormat/>
    <w:rPr>
      <w:kern w:val="2"/>
      <w:sz w:val="18"/>
      <w:szCs w:val="18"/>
    </w:rPr>
  </w:style>
  <w:style w:type="character" w:customStyle="1" w:styleId="Char0">
    <w:name w:val="页脚 Char"/>
    <w:link w:val="a8"/>
    <w:uiPriority w:val="99"/>
    <w:qFormat/>
    <w:rPr>
      <w:kern w:val="2"/>
      <w:sz w:val="18"/>
      <w:szCs w:val="18"/>
    </w:rPr>
  </w:style>
  <w:style w:type="character" w:customStyle="1" w:styleId="Char">
    <w:name w:val="正文缩进 Char"/>
    <w:link w:val="a5"/>
    <w:qFormat/>
    <w:rPr>
      <w:kern w:val="2"/>
      <w:sz w:val="21"/>
      <w:szCs w:val="24"/>
    </w:rPr>
  </w:style>
  <w:style w:type="paragraph" w:customStyle="1" w:styleId="ab">
    <w:name w:val="表格文字"/>
    <w:basedOn w:val="a"/>
    <w:qFormat/>
    <w:pPr>
      <w:spacing w:before="25" w:after="25"/>
      <w:jc w:val="left"/>
    </w:pPr>
    <w:rPr>
      <w:bCs/>
      <w:spacing w:val="10"/>
      <w:kern w:val="0"/>
      <w:sz w:val="24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0" w:uiPriority="0" w:unhideWhenUsed="0" w:qFormat="1"/>
    <w:lsdException w:name="header" w:semiHidden="0" w:qFormat="1"/>
    <w:lsdException w:name="footer" w:semiHidden="0" w:qFormat="1"/>
    <w:lsdException w:name="caption" w:uiPriority="35" w:qFormat="1"/>
    <w:lsdException w:name="envelope return" w:semiHidden="0" w:uiPriority="0" w:unhideWhenUsed="0" w:qFormat="1"/>
    <w:lsdException w:name="page number" w:semiHidden="0" w:uiPriority="0" w:unhideWhenUsed="0" w:qFormat="1"/>
    <w:lsdException w:name="Title" w:semiHidden="0" w:uiPriority="10" w:unhideWhenUsed="0" w:qFormat="1"/>
    <w:lsdException w:name="Default Paragraph Font" w:uiPriority="1" w:qFormat="1"/>
    <w:lsdException w:name="Body Text" w:semiHidden="0" w:uiPriority="0" w:unhideWhenUsed="0" w:qFormat="1"/>
    <w:lsdException w:name="Body Text Indent" w:semiHidden="0" w:uiPriority="0" w:unhideWhenUsed="0" w:qFormat="1"/>
    <w:lsdException w:name="Subtitle" w:semiHidden="0" w:uiPriority="11" w:unhideWhenUsed="0" w:qFormat="1"/>
    <w:lsdException w:name="Body Text First Indent 2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semiHidden="0" w:uiPriority="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2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styleId="1">
    <w:name w:val="heading 1"/>
    <w:basedOn w:val="a"/>
    <w:next w:val="a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First Indent 2"/>
    <w:basedOn w:val="a3"/>
    <w:uiPriority w:val="99"/>
    <w:qFormat/>
    <w:pPr>
      <w:ind w:left="200" w:firstLineChars="200" w:firstLine="200"/>
    </w:pPr>
    <w:rPr>
      <w:rFonts w:ascii="Times New Roman" w:eastAsia="宋体" w:hAnsi="Times New Roman"/>
    </w:rPr>
  </w:style>
  <w:style w:type="paragraph" w:styleId="a3">
    <w:name w:val="Body Text Indent"/>
    <w:basedOn w:val="a"/>
    <w:next w:val="a4"/>
    <w:qFormat/>
    <w:pPr>
      <w:ind w:firstLineChars="352" w:firstLine="830"/>
    </w:pPr>
    <w:rPr>
      <w:rFonts w:ascii="仿宋_GB2312" w:eastAsia="仿宋_GB2312"/>
      <w:sz w:val="32"/>
      <w:szCs w:val="20"/>
    </w:rPr>
  </w:style>
  <w:style w:type="paragraph" w:styleId="a4">
    <w:name w:val="envelope return"/>
    <w:basedOn w:val="a"/>
    <w:qFormat/>
    <w:pPr>
      <w:snapToGrid w:val="0"/>
    </w:pPr>
    <w:rPr>
      <w:rFonts w:ascii="Arial" w:hAnsi="Arial"/>
    </w:rPr>
  </w:style>
  <w:style w:type="paragraph" w:styleId="a5">
    <w:name w:val="Normal Indent"/>
    <w:basedOn w:val="a"/>
    <w:link w:val="Char"/>
    <w:qFormat/>
    <w:pPr>
      <w:ind w:firstLine="420"/>
    </w:pPr>
    <w:rPr>
      <w:szCs w:val="24"/>
    </w:rPr>
  </w:style>
  <w:style w:type="paragraph" w:styleId="a6">
    <w:name w:val="Body Text"/>
    <w:basedOn w:val="a"/>
    <w:next w:val="a"/>
    <w:qFormat/>
    <w:pPr>
      <w:spacing w:line="360" w:lineRule="auto"/>
    </w:pPr>
    <w:rPr>
      <w:szCs w:val="20"/>
    </w:rPr>
  </w:style>
  <w:style w:type="paragraph" w:styleId="a7">
    <w:name w:val="Plain Text"/>
    <w:basedOn w:val="a"/>
    <w:qFormat/>
    <w:rPr>
      <w:rFonts w:ascii="宋体" w:hAnsi="Courier New" w:cs="Courier New"/>
      <w:szCs w:val="21"/>
    </w:rPr>
  </w:style>
  <w:style w:type="paragraph" w:styleId="a8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a">
    <w:name w:val="page number"/>
    <w:qFormat/>
    <w:rPr>
      <w:rFonts w:eastAsia="宋体"/>
      <w:kern w:val="2"/>
      <w:sz w:val="24"/>
      <w:szCs w:val="24"/>
      <w:lang w:val="en-US" w:eastAsia="zh-CN" w:bidi="ar-SA"/>
    </w:rPr>
  </w:style>
  <w:style w:type="paragraph" w:customStyle="1" w:styleId="10">
    <w:name w:val="正文缩进1"/>
    <w:basedOn w:val="a"/>
    <w:next w:val="a"/>
    <w:qFormat/>
    <w:pPr>
      <w:ind w:firstLine="420"/>
    </w:pPr>
  </w:style>
  <w:style w:type="character" w:customStyle="1" w:styleId="Char1">
    <w:name w:val="页眉 Char"/>
    <w:link w:val="a9"/>
    <w:uiPriority w:val="99"/>
    <w:qFormat/>
    <w:rPr>
      <w:kern w:val="2"/>
      <w:sz w:val="18"/>
      <w:szCs w:val="18"/>
    </w:rPr>
  </w:style>
  <w:style w:type="character" w:customStyle="1" w:styleId="Char0">
    <w:name w:val="页脚 Char"/>
    <w:link w:val="a8"/>
    <w:uiPriority w:val="99"/>
    <w:qFormat/>
    <w:rPr>
      <w:kern w:val="2"/>
      <w:sz w:val="18"/>
      <w:szCs w:val="18"/>
    </w:rPr>
  </w:style>
  <w:style w:type="character" w:customStyle="1" w:styleId="Char">
    <w:name w:val="正文缩进 Char"/>
    <w:link w:val="a5"/>
    <w:qFormat/>
    <w:rPr>
      <w:kern w:val="2"/>
      <w:sz w:val="21"/>
      <w:szCs w:val="24"/>
    </w:rPr>
  </w:style>
  <w:style w:type="paragraph" w:customStyle="1" w:styleId="ab">
    <w:name w:val="表格文字"/>
    <w:basedOn w:val="a"/>
    <w:qFormat/>
    <w:pPr>
      <w:spacing w:before="25" w:after="25"/>
      <w:jc w:val="left"/>
    </w:pPr>
    <w:rPr>
      <w:bCs/>
      <w:spacing w:val="10"/>
      <w:kern w:val="0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923</Words>
  <Characters>655</Characters>
  <Application>Microsoft Office Word</Application>
  <DocSecurity>0</DocSecurity>
  <Lines>5</Lines>
  <Paragraphs>3</Paragraphs>
  <ScaleCrop>false</ScaleCrop>
  <Company>微软中国</Company>
  <LinksUpToDate>false</LinksUpToDate>
  <CharactersWithSpaces>1575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批注</dc:creator>
  <cp:lastModifiedBy>dell</cp:lastModifiedBy>
  <cp:revision>3</cp:revision>
  <dcterms:created xsi:type="dcterms:W3CDTF">2026-01-16T01:24:00Z</dcterms:created>
  <dcterms:modified xsi:type="dcterms:W3CDTF">2026-02-10T02:40:00Z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2052-11.8.6.11020</vt:lpwstr>
  </property>
  <property fmtid="{D5CDD505-2E9C-101B-9397-08002B2CF9AE}" pid="3" name="ICV">
    <vt:lpwstr>5DA3F8B0326449EFA957B21477E48F9C</vt:lpwstr>
  </property>
</Properties>
</file>