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440001-2026-08347</w:t>
      </w:r>
    </w:p>
    <w:p>
      <w:pPr>
        <w:pStyle w:val="null3"/>
        <w:jc w:val="center"/>
        <w:outlineLvl w:val="3"/>
      </w:pPr>
      <w:r>
        <w:rPr>
          <w:sz w:val="24"/>
          <w:b/>
        </w:rPr>
        <w:t>采购项目编号：</w:t>
      </w:r>
      <w:r>
        <w:rPr>
          <w:sz w:val="24"/>
          <w:b/>
        </w:rPr>
        <w:t>0724-2631ST391585</w:t>
      </w:r>
    </w:p>
    <w:p>
      <w:pPr>
        <w:pStyle w:val="null3"/>
        <w:jc w:val="center"/>
        <w:outlineLvl w:val="3"/>
      </w:pPr>
      <w:r>
        <w:rPr>
          <w:sz w:val="24"/>
          <w:b/>
        </w:rPr>
        <w:t>项目名称：</w:t>
      </w:r>
      <w:r>
        <w:rPr>
          <w:sz w:val="24"/>
          <w:b/>
        </w:rPr>
        <w:t>2026年-2028年汕头大学精神卫生中心食堂服务采购项目</w:t>
      </w:r>
    </w:p>
    <w:p>
      <w:pPr>
        <w:pStyle w:val="null3"/>
        <w:jc w:val="center"/>
        <w:outlineLvl w:val="3"/>
      </w:pPr>
      <w:r>
        <w:rPr>
          <w:sz w:val="24"/>
          <w:b/>
        </w:rPr>
        <w:t>采购人：</w:t>
      </w:r>
      <w:r>
        <w:rPr>
          <w:sz w:val="24"/>
          <w:b/>
        </w:rPr>
        <w:t>汕头大学精神卫生中心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汕头大学精神卫生中心</w:t>
      </w:r>
      <w:r>
        <w:rPr/>
        <w:t>的委托，采用</w:t>
      </w:r>
      <w:r>
        <w:rPr/>
        <w:t>公开招标</w:t>
      </w:r>
      <w:r>
        <w:rPr/>
        <w:t>方式组织采购</w:t>
      </w:r>
      <w:r>
        <w:rPr/>
        <w:t>2026年-2028年汕头大学精神卫生中心食堂服务采购项目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2026年-2028年汕头大学精神卫生中心食堂服务采购项目</w:t>
      </w:r>
    </w:p>
    <w:p>
      <w:pPr>
        <w:pStyle w:val="null3"/>
        <w:ind w:firstLine="480"/>
      </w:pPr>
      <w:r>
        <w:rPr/>
        <w:t>采购计划编号：</w:t>
      </w:r>
      <w:r>
        <w:rPr/>
        <w:t>440001-2026-08347</w:t>
      </w:r>
    </w:p>
    <w:p>
      <w:pPr>
        <w:pStyle w:val="null3"/>
        <w:ind w:firstLine="480"/>
      </w:pPr>
      <w:r>
        <w:rPr/>
        <w:t>采购项目编号：</w:t>
      </w:r>
      <w:r>
        <w:rPr/>
        <w:t>0724-2631ST391585</w:t>
      </w:r>
    </w:p>
    <w:p>
      <w:pPr>
        <w:pStyle w:val="null3"/>
        <w:ind w:firstLine="480"/>
      </w:pPr>
      <w:r>
        <w:rPr/>
        <w:t>采购方式：</w:t>
      </w:r>
      <w:r>
        <w:rPr/>
        <w:t>公开招标</w:t>
      </w:r>
    </w:p>
    <w:p>
      <w:pPr>
        <w:pStyle w:val="null3"/>
        <w:ind w:firstLine="480"/>
      </w:pPr>
      <w:r>
        <w:rPr/>
        <w:t>预算金额：</w:t>
      </w:r>
      <w:r>
        <w:rPr/>
        <w:t>7,680,000.00</w:t>
      </w:r>
      <w:r>
        <w:rPr/>
        <w:t>元</w:t>
      </w:r>
    </w:p>
    <w:p>
      <w:pPr>
        <w:pStyle w:val="null3"/>
        <w:outlineLvl w:val="3"/>
      </w:pPr>
      <w:r>
        <w:rPr>
          <w:sz w:val="24"/>
          <w:b/>
        </w:rPr>
        <w:t>2.项目内容及需求情况（采购项目技术规格、参数及要求）</w:t>
      </w:r>
    </w:p>
    <w:p>
      <w:pPr>
        <w:pStyle w:val="null3"/>
      </w:pPr>
      <w:r>
        <w:rPr/>
        <w:t>采购包1(2026年-2028年汕头大学精神卫生中心食堂服务):</w:t>
      </w:r>
    </w:p>
    <w:p>
      <w:pPr>
        <w:pStyle w:val="null3"/>
      </w:pPr>
      <w:r>
        <w:rPr/>
        <w:t>采购包预算金额：7,680,000.00元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2026年-2028年汕头大学精神卫生中心食堂服务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采购包1（2026年-2028年汕头大学精神卫生中心食堂服务）：</w:t>
      </w:r>
      <w:r>
        <w:rPr/>
        <w:t>本项目属于专门面向中小企业采购的项目（参与的供应商服务全部由符合政策要求的中小企业承接，供应商须按投标文件格式提供《中小企业声明函》，本项目对应的中小企业划分标准所属行业为“餐饮业”）。</w:t>
      </w:r>
    </w:p>
    <w:p>
      <w:pPr>
        <w:pStyle w:val="null3"/>
        <w:outlineLvl w:val="3"/>
      </w:pPr>
      <w:r>
        <w:rPr>
          <w:sz w:val="24"/>
          <w:b/>
        </w:rPr>
        <w:t>3.本项目特定的资格要求：</w:t>
      </w:r>
    </w:p>
    <w:p>
      <w:pPr>
        <w:pStyle w:val="null3"/>
      </w:pPr>
      <w:r>
        <w:rPr/>
        <w:t>采购包1（2026年-2028年汕头大学精神卫生中心食堂服务）：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3)投标人应当具有以下情况之一：（1）具有有效的《食品经营许可证》，提供证书复印件。（2）具有有效的《食品药品经营许可证》（许可范围须与餐饮或食品相关），提供证书复印件。 注：如所属地另有规定的，则按当地规定执行（提供相关文件及证明效力上符合文件要求的证明材料）。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汕头大学精神卫生中心</w:t>
      </w:r>
    </w:p>
    <w:p>
      <w:pPr>
        <w:pStyle w:val="null3"/>
        <w:ind w:firstLine="480"/>
      </w:pPr>
      <w:r>
        <w:rPr/>
        <w:t xml:space="preserve"> 地址：</w:t>
      </w:r>
      <w:r>
        <w:rPr/>
        <w:t>汕头市泰山北路万吉工业区</w:t>
      </w:r>
    </w:p>
    <w:p>
      <w:pPr>
        <w:pStyle w:val="null3"/>
        <w:ind w:firstLine="480"/>
      </w:pPr>
      <w:r>
        <w:rPr/>
        <w:t xml:space="preserve"> 联系方式：</w:t>
      </w:r>
      <w:r>
        <w:rPr/>
        <w:t>0754-82904594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．项目标的及</w:t>
      </w:r>
      <w:r>
        <w:rPr>
          <w:sz w:val="20"/>
        </w:rPr>
        <w:t>采购预算</w:t>
      </w:r>
    </w:p>
    <w:tbl>
      <w:tblPr>
        <w:tblW w:w="0" w:type="auto"/>
        <w:tblBorders>
          <w:top w:val="none" w:color="000000" w:sz="4"/>
          <w:left w:val="none" w:color="000000" w:sz="4"/>
          <w:bottom w:val="none" w:color="000000" w:sz="4"/>
          <w:right w:val="none" w:color="000000" w:sz="4"/>
          <w:insideH w:val="none"/>
          <w:insideV w:val="none"/>
        </w:tblBorders>
      </w:tblPr>
      <w:tblGrid>
        <w:gridCol w:w="4408"/>
        <w:gridCol w:w="1424"/>
        <w:gridCol w:w="2474"/>
      </w:tblGrid>
      <w:tr>
        <w:tc>
          <w:tcPr>
            <w:tcW w:type="dxa" w:w="4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w:t>
            </w:r>
            <w:r>
              <w:rPr>
                <w:sz w:val="20"/>
                <w:b/>
              </w:rPr>
              <w:t>名称</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p>
        </w:tc>
      </w:tr>
      <w:tr>
        <w:tc>
          <w:tcPr>
            <w:tcW w:type="dxa" w:w="4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2026</w:t>
            </w:r>
            <w:r>
              <w:rPr>
                <w:sz w:val="20"/>
              </w:rPr>
              <w:t>年</w:t>
            </w:r>
            <w:r>
              <w:rPr>
                <w:sz w:val="20"/>
              </w:rPr>
              <w:t>-2028</w:t>
            </w:r>
            <w:r>
              <w:rPr>
                <w:sz w:val="20"/>
              </w:rPr>
              <w:t>年汕头大学精神卫生中心食堂服务</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768</w:t>
            </w:r>
            <w:r>
              <w:rPr>
                <w:sz w:val="20"/>
              </w:rPr>
              <w:t>万元</w:t>
            </w:r>
          </w:p>
        </w:tc>
      </w:tr>
    </w:tbl>
    <w:p>
      <w:pPr>
        <w:pStyle w:val="null3"/>
        <w:ind w:firstLine="400"/>
        <w:jc w:val="both"/>
      </w:pPr>
      <w:r>
        <w:rPr>
          <w:sz w:val="20"/>
        </w:rPr>
        <w:t>详细技术规范以用户需求书为准。投标人必须对本项目的全部内容进行投标报价，如有缺漏或超出</w:t>
      </w:r>
      <w:r>
        <w:rPr>
          <w:sz w:val="20"/>
        </w:rPr>
        <w:t>采购预算</w:t>
      </w:r>
      <w:r>
        <w:rPr>
          <w:sz w:val="20"/>
        </w:rPr>
        <w:t>，将导致投标无效。</w:t>
      </w:r>
    </w:p>
    <w:p>
      <w:pPr>
        <w:pStyle w:val="null3"/>
        <w:ind w:firstLine="400"/>
        <w:jc w:val="both"/>
      </w:pPr>
      <w:r>
        <w:rPr>
          <w:sz w:val="20"/>
        </w:rPr>
        <w:t>2</w:t>
      </w:r>
      <w:r>
        <w:rPr>
          <w:sz w:val="20"/>
        </w:rPr>
        <w:t>．服务时间：采购人指定时间</w:t>
      </w:r>
    </w:p>
    <w:p>
      <w:pPr>
        <w:pStyle w:val="null3"/>
        <w:ind w:firstLine="400"/>
        <w:jc w:val="both"/>
      </w:pPr>
      <w:r>
        <w:rPr>
          <w:sz w:val="20"/>
        </w:rPr>
        <w:t>3</w:t>
      </w:r>
      <w:r>
        <w:rPr>
          <w:sz w:val="20"/>
        </w:rPr>
        <w:t>．服务地点：采购人指定地点</w:t>
      </w:r>
    </w:p>
    <w:p>
      <w:pPr>
        <w:pStyle w:val="null3"/>
        <w:ind w:firstLine="400"/>
        <w:jc w:val="both"/>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ind w:firstLine="400"/>
        <w:jc w:val="both"/>
      </w:pPr>
      <w:r>
        <w:rPr>
          <w:sz w:val="20"/>
        </w:rPr>
        <w:t xml:space="preserve">5. </w:t>
      </w:r>
      <w:r>
        <w:rPr>
          <w:sz w:val="2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采购包1（2026年-2028年汕头大学精神卫生中心食堂服务）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1期：支付比例100%,当月产生的餐费于次月10日前按实际用餐人数及消费金额进行结算，采购人收到中标人提供相应金额的增值费发票后10天内一次性支付给中标人。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1期：按中标人的投标承诺及行业标准、国家标准进行验收</w:t>
            </w:r>
          </w:p>
        </w:tc>
      </w:tr>
      <w:tr>
        <w:tc>
          <w:tcPr>
            <w:tcW w:type="dxa" w:w="4153"/>
          </w:tcPr>
          <w:p>
            <w:pPr>
              <w:pStyle w:val="null3"/>
            </w:pPr>
            <w:r>
              <w:rPr/>
              <w:t>履约保证金</w:t>
            </w:r>
          </w:p>
        </w:tc>
        <w:tc>
          <w:tcPr>
            <w:tcW w:type="dxa" w:w="4153"/>
          </w:tcPr>
          <w:p>
            <w:pPr>
              <w:pStyle w:val="null3"/>
            </w:pPr>
            <w:r>
              <w:rPr/>
              <w:t>交纳比例：1.3%</w:t>
            </w:r>
          </w:p>
          <w:p>
            <w:pPr>
              <w:pStyle w:val="null3"/>
            </w:pPr>
            <w:r>
              <w:rPr/>
              <w:t>缴费渠道：</w:t>
            </w:r>
            <w:r>
              <w:rPr/>
              <w:t>电子保函（保险）</w:t>
            </w:r>
            <w:r>
              <w:rPr/>
              <w:t>、其他</w:t>
            </w:r>
          </w:p>
          <w:p>
            <w:pPr>
              <w:pStyle w:val="null3"/>
            </w:pPr>
            <w:r>
              <w:rPr/>
              <w:t>账号：706857755304</w:t>
            </w:r>
          </w:p>
          <w:p>
            <w:pPr>
              <w:pStyle w:val="null3"/>
            </w:pPr>
            <w:r>
              <w:rPr/>
              <w:t>户名：汕头大学精神卫生中心</w:t>
            </w:r>
          </w:p>
          <w:p>
            <w:pPr>
              <w:pStyle w:val="null3"/>
            </w:pPr>
            <w:r>
              <w:rPr/>
              <w:t>开户行：中国银行汕头桂花园支行</w:t>
            </w:r>
          </w:p>
          <w:p>
            <w:pPr>
              <w:pStyle w:val="null3"/>
            </w:pPr>
            <w:r>
              <w:rPr/>
              <w:t>说明：投标人应在合同签订之日后10个工作日内，向采购人缴纳履约保证金人民币壹拾万元整（￥100,000.00），履约保证金从其开户银行转账到采购人账户，或以其开户银行出具的银行履约保函形式提供。履约保证金主要用于发生食品卫生安全事故的赔偿款、日常检查不符合要求的违约金、设施设备损坏赔偿及其它紧急情况。合同期满,经采购人检查食堂设施、设备无损坏及证明无安全事故，15日内退还投标人（不计利息）。如服务期间内投标人出现自行退出、转包第三方或以投标人公司内部个人承包的方式经营等违反合同约定的违约行为；出现食品安全事故或者因投标人的其他违约行为导致采购人解除合同的情形，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2026年-2028年汕头大学精神卫生中心食堂服务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7,680,000.00</w:t>
            </w:r>
          </w:p>
        </w:tc>
        <w:tc>
          <w:tcPr>
            <w:tcW w:type="dxa" w:w="933"/>
          </w:tcPr>
          <w:p>
            <w:pPr>
              <w:pStyle w:val="null3"/>
              <w:jc w:val="right"/>
            </w:pPr>
            <w:r>
              <w:rPr/>
              <w:t>7,680,000.00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2026年-2028年汕头大学精神卫生中心食堂服务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sz w:val="20"/>
                <w:b/>
              </w:rPr>
              <w:t>一、</w:t>
            </w:r>
            <w:r>
              <w:rPr>
                <w:sz w:val="20"/>
                <w:b/>
              </w:rPr>
              <w:t>情况介绍</w:t>
            </w:r>
          </w:p>
          <w:p>
            <w:pPr>
              <w:pStyle w:val="null3"/>
              <w:ind w:firstLine="400"/>
              <w:jc w:val="left"/>
            </w:pPr>
            <w:r>
              <w:rPr>
                <w:sz w:val="20"/>
              </w:rPr>
              <w:t>1.基本情况：汕头大学精神卫生中心现有编制床位450张，职工320人，学生25人，食堂总面积：1170 平方米（一楼为患者食堂，二楼为职工食堂），其中办公、仓库等配套设施面积约335 ㎡。</w:t>
            </w:r>
          </w:p>
          <w:p>
            <w:pPr>
              <w:pStyle w:val="null3"/>
              <w:ind w:right="210" w:firstLine="400"/>
              <w:jc w:val="both"/>
            </w:pPr>
            <w:r>
              <w:rPr>
                <w:sz w:val="20"/>
              </w:rPr>
              <w:t>2.食堂主要为医院职工、患者及家属提供大众饮食，职工中午自助餐每人20元，患者每日20元(早餐4元，午餐和晚餐各8元)，每月营业额约32万元，二年约 768万元。具体开饭人数按每天实际就餐人数提供服务。</w:t>
            </w:r>
          </w:p>
          <w:p>
            <w:pPr>
              <w:pStyle w:val="null3"/>
              <w:ind w:firstLine="400"/>
              <w:jc w:val="both"/>
            </w:pPr>
            <w:r>
              <w:rPr>
                <w:sz w:val="20"/>
              </w:rPr>
              <w:t>3．按需求提供院内有关会议工作餐及围餐，同时开展营养餐等服务，另外收取费用。</w:t>
            </w:r>
          </w:p>
          <w:p>
            <w:pPr>
              <w:pStyle w:val="null3"/>
              <w:ind w:firstLine="400"/>
              <w:jc w:val="both"/>
            </w:pPr>
            <w:r>
              <w:rPr>
                <w:sz w:val="20"/>
              </w:rPr>
              <w:t>4.中标人不得以任何方式转包或分包本项目，一经发现，采购人有权立即终止合同，由中标人承担由此产生的一切经济损失及责任。</w:t>
            </w:r>
          </w:p>
          <w:p>
            <w:pPr>
              <w:pStyle w:val="null3"/>
              <w:ind w:firstLine="400"/>
              <w:jc w:val="both"/>
            </w:pPr>
            <w:r>
              <w:rPr>
                <w:sz w:val="20"/>
              </w:rPr>
              <w:t>5.★中标人在承包经营期间必须依法依规、依约自主经营，自负盈亏，并承担因经营产生的一切风险和责任。其经营服务活动必须符合《中华人民共和国食品安全法》、《中华人民共和国安全生产法》、《餐饮服务食品安全操作规范》、《集中用餐单位落实食品安全主体责任监督管理规定》等法律、法规以及采购人的相关管理规定和要求。</w:t>
            </w:r>
          </w:p>
          <w:p>
            <w:pPr>
              <w:pStyle w:val="null3"/>
              <w:ind w:firstLine="400"/>
              <w:jc w:val="both"/>
            </w:pPr>
            <w:r>
              <w:rPr>
                <w:sz w:val="20"/>
              </w:rPr>
              <w:t>6.★ 根据省财政厅转发财政部办公厅关于做好地方预算单位采购贫困地区农副产品的有关通知精神，中标人需配合采购人落实相关政策；如政策有调整的，按政策调整为准。（投标人投标时须提供书面承诺函并加盖投标人公章）</w:t>
            </w:r>
          </w:p>
          <w:p>
            <w:pPr>
              <w:pStyle w:val="null3"/>
              <w:ind w:firstLine="400"/>
              <w:jc w:val="both"/>
            </w:pPr>
            <w:r>
              <w:rPr>
                <w:sz w:val="20"/>
              </w:rPr>
              <w:t>7</w:t>
            </w:r>
            <w:r>
              <w:rPr>
                <w:sz w:val="20"/>
              </w:rPr>
              <w:t>.★投标人必须为本项目投保“食品安全责任保险”险种且保险额度满足：额度大于等于200万（投标人投标时须提供书面承诺函并加盖投标人公章）</w:t>
            </w:r>
          </w:p>
          <w:p>
            <w:pPr>
              <w:pStyle w:val="null3"/>
              <w:ind w:firstLine="402"/>
              <w:jc w:val="both"/>
            </w:pPr>
            <w:r>
              <w:rPr>
                <w:sz w:val="20"/>
                <w:b/>
              </w:rPr>
              <w:t>二、经营权期限</w:t>
            </w:r>
          </w:p>
          <w:p>
            <w:pPr>
              <w:pStyle w:val="null3"/>
              <w:ind w:firstLine="400"/>
              <w:jc w:val="both"/>
            </w:pPr>
            <w:r>
              <w:rPr>
                <w:sz w:val="20"/>
              </w:rPr>
              <w:t>经营期限为</w:t>
            </w:r>
            <w:r>
              <w:rPr>
                <w:sz w:val="20"/>
              </w:rPr>
              <w:t>2年，合同期限自2026年05月01日至2028年04月30日。</w:t>
            </w:r>
          </w:p>
          <w:p>
            <w:pPr>
              <w:pStyle w:val="null3"/>
              <w:ind w:firstLine="394"/>
              <w:jc w:val="both"/>
            </w:pPr>
            <w:r>
              <w:rPr>
                <w:sz w:val="20"/>
                <w:b/>
              </w:rPr>
              <w:t>三、服务时间：</w:t>
            </w:r>
            <w:r>
              <w:rPr>
                <w:sz w:val="20"/>
              </w:rPr>
              <w:t>采购人指定时间</w:t>
            </w:r>
          </w:p>
          <w:p>
            <w:pPr>
              <w:pStyle w:val="null3"/>
              <w:ind w:firstLine="394"/>
              <w:jc w:val="both"/>
            </w:pPr>
            <w:r>
              <w:rPr>
                <w:sz w:val="20"/>
                <w:b/>
              </w:rPr>
              <w:t>四、服务地点：</w:t>
            </w:r>
            <w:r>
              <w:rPr>
                <w:sz w:val="20"/>
              </w:rPr>
              <w:t>汕头大学精神卫生中心</w:t>
            </w:r>
          </w:p>
          <w:p>
            <w:pPr>
              <w:pStyle w:val="null3"/>
              <w:ind w:firstLine="394"/>
              <w:jc w:val="both"/>
            </w:pPr>
            <w:r>
              <w:rPr>
                <w:sz w:val="20"/>
                <w:b/>
              </w:rPr>
              <w:t>五、承包经营的基本要求</w:t>
            </w:r>
          </w:p>
          <w:p>
            <w:pPr>
              <w:pStyle w:val="null3"/>
              <w:ind w:firstLine="404"/>
              <w:jc w:val="both"/>
            </w:pPr>
            <w:r>
              <w:rPr>
                <w:sz w:val="20"/>
              </w:rPr>
              <w:t>1.中标人需全年无间断为病人、家属及职工提供膳食服务，日均用膳人数: 用餐人数约600人/日，患者每餐约400人，职工中餐约200人。 中标人须满足院方应急用餐及接待的供应需求，就餐费用由中标人按不高于市场的价格标准向院方收取，但中标人须向采购人提供正规发票，税费由中标人负责,中标人每月上交医院的场地使用费</w:t>
            </w:r>
            <w:r>
              <w:rPr>
                <w:sz w:val="20"/>
              </w:rPr>
              <w:t>，</w:t>
            </w:r>
            <w:r>
              <w:rPr>
                <w:sz w:val="20"/>
              </w:rPr>
              <w:t>上交月度营业额度的</w:t>
            </w:r>
            <w:r>
              <w:rPr>
                <w:sz w:val="20"/>
              </w:rPr>
              <w:t>2%。</w:t>
            </w:r>
          </w:p>
          <w:p>
            <w:pPr>
              <w:pStyle w:val="null3"/>
              <w:ind w:firstLine="404"/>
              <w:jc w:val="both"/>
            </w:pPr>
            <w:r>
              <w:rPr>
                <w:sz w:val="20"/>
              </w:rPr>
              <w:t>2.本项目运营期间</w:t>
            </w:r>
            <w:r>
              <w:rPr>
                <w:sz w:val="20"/>
              </w:rPr>
              <w:t>食堂一楼</w:t>
            </w:r>
            <w:r>
              <w:rPr>
                <w:sz w:val="20"/>
              </w:rPr>
              <w:t>产生的全部水电费由中标人自行负责缴纳。食堂二楼的电费，按实际发生金额的</w:t>
            </w:r>
            <w:r>
              <w:rPr>
                <w:sz w:val="20"/>
              </w:rPr>
              <w:t>30%</w:t>
            </w:r>
            <w:r>
              <w:rPr>
                <w:sz w:val="20"/>
              </w:rPr>
              <w:t>由中标人负责</w:t>
            </w:r>
            <w:r>
              <w:rPr>
                <w:sz w:val="20"/>
              </w:rPr>
              <w:t>。</w:t>
            </w:r>
          </w:p>
          <w:p>
            <w:pPr>
              <w:pStyle w:val="null3"/>
              <w:ind w:firstLine="404"/>
              <w:jc w:val="both"/>
            </w:pPr>
            <w:r>
              <w:rPr>
                <w:sz w:val="20"/>
              </w:rPr>
              <w:t>3.中标人要严格按照《汕头大学精神卫生中心食堂管理实施细则》的管理要求进行经营，并承诺按《细则》的具体规定执行。</w:t>
            </w:r>
          </w:p>
          <w:p>
            <w:pPr>
              <w:pStyle w:val="null3"/>
              <w:ind w:firstLine="404"/>
              <w:jc w:val="both"/>
            </w:pPr>
            <w:r>
              <w:rPr>
                <w:sz w:val="20"/>
              </w:rPr>
              <w:t>4.为确保食堂采购原材料的卫生安全，食堂的米、面、食用油、肉、蔬菜要求实行定点供应商采购进货的原则。</w:t>
            </w:r>
          </w:p>
          <w:p>
            <w:pPr>
              <w:pStyle w:val="null3"/>
              <w:ind w:firstLine="404"/>
              <w:jc w:val="both"/>
            </w:pPr>
            <w:r>
              <w:rPr>
                <w:sz w:val="20"/>
              </w:rPr>
              <w:t>5.食堂的安全问题和法律责任都由中标人负责，中标人须负责食堂员工的安全以及防火、防盗、防食物中毒等安全问题，并负相应的法律责任。</w:t>
            </w:r>
          </w:p>
          <w:p>
            <w:pPr>
              <w:pStyle w:val="null3"/>
              <w:ind w:firstLine="400"/>
              <w:jc w:val="both"/>
            </w:pPr>
            <w:r>
              <w:rPr>
                <w:sz w:val="20"/>
              </w:rPr>
              <w:t>6.其他管理要求</w:t>
            </w:r>
          </w:p>
          <w:p>
            <w:pPr>
              <w:pStyle w:val="null3"/>
              <w:ind w:firstLine="400"/>
              <w:jc w:val="both"/>
            </w:pPr>
            <w:r>
              <w:rPr>
                <w:sz w:val="20"/>
              </w:rPr>
              <w:t>（</w:t>
            </w:r>
            <w:r>
              <w:rPr>
                <w:sz w:val="20"/>
              </w:rPr>
              <w:t>1）中标人应当文明守法，自觉接受和服从院内有关部门和有关行政管理机关的管理。所雇人员应当符合国家规定的用工条件，员工信息应当如实在采购人派出的监管部门（总务科）备案，并及时更新。遵守《劳动合同法》，依法用工，并对用工过程出现的相关问题承担全部法律责任；所雇员工上岗前应当取得有效健康证；应当加强对所雇人员的教育与管理，严禁在院内进行黄、赌、毒等非法活动。</w:t>
            </w:r>
          </w:p>
          <w:p>
            <w:pPr>
              <w:pStyle w:val="null3"/>
              <w:ind w:firstLine="400"/>
              <w:jc w:val="both"/>
            </w:pPr>
            <w:r>
              <w:rPr>
                <w:sz w:val="20"/>
              </w:rPr>
              <w:t>（</w:t>
            </w:r>
            <w:r>
              <w:rPr>
                <w:sz w:val="20"/>
              </w:rPr>
              <w:t>2）中标人应当配备足够的人力，确保正常供应餐饮。食堂工作人员的用工由中标人负责招聘、使用、管理和付酬，与医院无关，但应当符合国家、省及市相关用工规定。</w:t>
            </w:r>
          </w:p>
          <w:p>
            <w:pPr>
              <w:pStyle w:val="null3"/>
              <w:ind w:firstLine="400"/>
              <w:jc w:val="both"/>
            </w:pPr>
            <w:r>
              <w:rPr>
                <w:sz w:val="20"/>
              </w:rPr>
              <w:t>（</w:t>
            </w:r>
            <w:r>
              <w:rPr>
                <w:sz w:val="20"/>
              </w:rPr>
              <w:t>3）中标人应当按医院要求的时间及地点给病人开饭。如遇停电、停水等特别情况也应当想办法提供服务。不得借故误餐。</w:t>
            </w:r>
          </w:p>
          <w:p>
            <w:pPr>
              <w:pStyle w:val="null3"/>
              <w:ind w:firstLine="400"/>
              <w:jc w:val="both"/>
            </w:pPr>
            <w:r>
              <w:rPr>
                <w:sz w:val="20"/>
              </w:rPr>
              <w:t>（</w:t>
            </w:r>
            <w:r>
              <w:rPr>
                <w:sz w:val="20"/>
              </w:rPr>
              <w:t>4）院方正在使用的炊事设备(以移交时实物清点数为准)无偿移交中标人使用及管理，后续维修由中标人负责，新添置大型设备费用由采购人统一负责购买。炊具、餐具易耗品等由中标人负责。中标人自己新添置的不必拆卸就可移动的设备、餐具等用品在终止合同后可以带走。</w:t>
            </w:r>
          </w:p>
          <w:p>
            <w:pPr>
              <w:pStyle w:val="null3"/>
              <w:ind w:firstLine="400"/>
              <w:jc w:val="both"/>
            </w:pPr>
            <w:r>
              <w:rPr>
                <w:sz w:val="20"/>
              </w:rPr>
              <w:t>（</w:t>
            </w:r>
            <w:r>
              <w:rPr>
                <w:sz w:val="20"/>
              </w:rPr>
              <w:t>5）中标人因违反《汕头大学精神卫生中心食堂管理实施细则》受处违约金的，由采购人监管部门的管理人员现场检查记录和开出违约罚款通知，中标人委派的管理人员签字确认。由承包人上缴院方计财处，采购人另开具相应的收据。</w:t>
            </w:r>
          </w:p>
          <w:p>
            <w:pPr>
              <w:pStyle w:val="null3"/>
              <w:ind w:firstLine="400"/>
              <w:jc w:val="both"/>
            </w:pPr>
            <w:r>
              <w:rPr>
                <w:sz w:val="20"/>
              </w:rPr>
              <w:t>（</w:t>
            </w:r>
            <w:r>
              <w:rPr>
                <w:sz w:val="20"/>
              </w:rPr>
              <w:t>6）中标人应设置食品安全管理制度，并配备专职食品安全管理员，负责食堂食品安全管理工作。</w:t>
            </w:r>
          </w:p>
          <w:p>
            <w:pPr>
              <w:pStyle w:val="null3"/>
              <w:ind w:firstLine="400"/>
              <w:jc w:val="both"/>
            </w:pPr>
            <w:r>
              <w:rPr>
                <w:sz w:val="20"/>
              </w:rPr>
              <w:t>（</w:t>
            </w:r>
            <w:r>
              <w:rPr>
                <w:sz w:val="20"/>
              </w:rPr>
              <w:t>7） 中标人应当在所投标经营场所规定的范围内合法经营，按食品安全操作规范的要求进行加工、生产、销售。</w:t>
            </w:r>
          </w:p>
          <w:p>
            <w:pPr>
              <w:pStyle w:val="null3"/>
              <w:ind w:firstLine="394"/>
              <w:jc w:val="both"/>
            </w:pPr>
            <w:r>
              <w:rPr>
                <w:sz w:val="20"/>
                <w:b/>
              </w:rPr>
              <w:t xml:space="preserve"> </w:t>
            </w:r>
            <w:r>
              <w:rPr>
                <w:sz w:val="20"/>
                <w:b/>
              </w:rPr>
              <w:t>六、员工管理要求</w:t>
            </w:r>
          </w:p>
          <w:p>
            <w:pPr>
              <w:pStyle w:val="null3"/>
              <w:ind w:firstLine="400"/>
            </w:pPr>
            <w:r>
              <w:rPr/>
              <w:t>（</w:t>
            </w:r>
            <w:r>
              <w:rPr/>
              <w:t>1）中标人须严格按照国家的法律法规，合法用工；工作人员</w:t>
            </w:r>
            <w:r>
              <w:rPr/>
              <w:t>应当</w:t>
            </w:r>
            <w:r>
              <w:rPr/>
              <w:t>具有与本项目服务内容有关的合法工作资质及健康证；持证上岗，严格按照各项专业技术规范及有关法律法规提供服务；中标人拟派驻本项目的工作人员</w:t>
            </w:r>
            <w:r>
              <w:rPr/>
              <w:t>应当</w:t>
            </w:r>
            <w:r>
              <w:rPr/>
              <w:t>进行严格调查审核。</w:t>
            </w:r>
          </w:p>
          <w:p>
            <w:pPr>
              <w:pStyle w:val="null3"/>
              <w:ind w:firstLine="400"/>
            </w:pPr>
            <w:r>
              <w:rPr/>
              <w:t>①保证录用人员没有刑事犯罪记录，健康状况良好、无传染性疾病和其他有碍食品安全的疾病，无精神病史，保证队伍良好素质和相对稳定。</w:t>
            </w:r>
          </w:p>
          <w:p>
            <w:pPr>
              <w:pStyle w:val="null3"/>
              <w:ind w:firstLine="400"/>
            </w:pPr>
            <w:r>
              <w:rPr/>
              <w:t>②招聘的员工</w:t>
            </w:r>
            <w:r>
              <w:rPr/>
              <w:t>应当</w:t>
            </w:r>
            <w:r>
              <w:rPr/>
              <w:t>按《中华人民共和国劳动法》等相关法律法规签订劳动合同，自行承担包括但不限于所聘用人员的工资、福利、社会保险（包含养老、失业、医疗、工伤、生育）及劳保福利等一切费用。</w:t>
            </w:r>
          </w:p>
          <w:p>
            <w:pPr>
              <w:pStyle w:val="null3"/>
              <w:ind w:firstLine="402"/>
              <w:jc w:val="both"/>
            </w:pPr>
            <w:r>
              <w:rPr>
                <w:b/>
              </w:rPr>
              <w:t>七、</w:t>
            </w:r>
            <w:r>
              <w:rPr>
                <w:b/>
              </w:rPr>
              <w:t>食堂物资采购工作具体要求</w:t>
            </w:r>
          </w:p>
          <w:p>
            <w:pPr>
              <w:pStyle w:val="null3"/>
              <w:ind w:firstLine="400"/>
            </w:pPr>
            <w:r>
              <w:rPr/>
              <w:t>1. 蔬菜类</w:t>
            </w:r>
          </w:p>
          <w:p>
            <w:pPr>
              <w:pStyle w:val="null3"/>
              <w:ind w:firstLine="400"/>
            </w:pPr>
            <w:r>
              <w:rPr/>
              <w:t>（</w:t>
            </w:r>
            <w:r>
              <w:rPr/>
              <w:t>1）质量要求</w:t>
            </w:r>
          </w:p>
          <w:p>
            <w:pPr>
              <w:pStyle w:val="null3"/>
              <w:ind w:firstLine="400"/>
            </w:pPr>
            <w:r>
              <w:rPr/>
              <w:t>a. 所有蔬菜</w:t>
            </w:r>
            <w:r>
              <w:rPr/>
              <w:t>应当</w:t>
            </w:r>
            <w:r>
              <w:rPr/>
              <w:t>符合国家有关标准，保证新鲜、无异味、无霉烂变质。所有蔬菜绝无农药等有害物质的留存，在配送前必须采样送检，经农药残留检测合格并出具检测合格报告单后，方可采收配送。</w:t>
            </w:r>
          </w:p>
          <w:p>
            <w:pPr>
              <w:pStyle w:val="null3"/>
              <w:ind w:firstLine="400"/>
            </w:pPr>
            <w:r>
              <w:rPr/>
              <w:t>b. 所有蔬菜必须保证食用安全，符合国家食品卫生标准。</w:t>
            </w:r>
          </w:p>
          <w:p>
            <w:pPr>
              <w:pStyle w:val="null3"/>
              <w:ind w:firstLine="400"/>
            </w:pPr>
            <w:r>
              <w:rPr/>
              <w:t>(2)供应和管理要求</w:t>
            </w:r>
          </w:p>
          <w:p>
            <w:pPr>
              <w:pStyle w:val="null3"/>
              <w:ind w:firstLine="400"/>
            </w:pPr>
            <w:r>
              <w:rPr/>
              <w:t>a. 蔬菜供应的品种安排（分主菜和配菜），主菜品种根据季节安排，但要确保每周有5个品种以上。</w:t>
            </w:r>
          </w:p>
          <w:p>
            <w:pPr>
              <w:pStyle w:val="null3"/>
              <w:ind w:firstLine="400"/>
            </w:pPr>
            <w:r>
              <w:rPr/>
              <w:t>b. 来源必须清晰，蔬菜来源须为自有基地、商品菜基地或蔬菜专业流通市场。</w:t>
            </w:r>
          </w:p>
          <w:p>
            <w:pPr>
              <w:pStyle w:val="null3"/>
              <w:ind w:firstLine="400"/>
            </w:pPr>
            <w:r>
              <w:rPr/>
              <w:t>c. 蔬菜卫生质量要求</w:t>
            </w:r>
          </w:p>
          <w:p>
            <w:pPr>
              <w:pStyle w:val="null3"/>
            </w:pPr>
            <w:r>
              <w:rPr/>
              <w:t>卫生质量指标，应符合我国无公害蔬菜上的卫生指标规定。以上报告或相关凭证由中标人收集供采购人备查。</w:t>
            </w:r>
          </w:p>
          <w:tbl>
            <w:tblPr>
              <w:tblInd w:type="dxa" w:w="120"/>
              <w:tblBorders>
                <w:top w:val="none" w:color="000000" w:sz="4"/>
                <w:left w:val="none" w:color="000000" w:sz="4"/>
                <w:bottom w:val="none" w:color="000000" w:sz="4"/>
                <w:right w:val="none" w:color="000000" w:sz="4"/>
                <w:insideH w:val="none"/>
                <w:insideV w:val="none"/>
              </w:tblBorders>
            </w:tblPr>
            <w:tblGrid>
              <w:gridCol w:w="2614"/>
              <w:gridCol w:w="2983"/>
            </w:tblGrid>
            <w:tr>
              <w:tc>
                <w:tcPr>
                  <w:tcW w:type="dxa" w:w="26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b/>
                    </w:rPr>
                    <w:t>项目</w:t>
                  </w:r>
                </w:p>
              </w:tc>
              <w:tc>
                <w:tcPr>
                  <w:tcW w:type="dxa" w:w="29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b/>
                    </w:rPr>
                    <w:t>指标（</w:t>
                  </w:r>
                  <w:r>
                    <w:rPr>
                      <w:sz w:val="19"/>
                      <w:b/>
                    </w:rPr>
                    <w:t>mg/kg）</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甲胺磷</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不得检出</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甲拌磷</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不得检出</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氧化乐果</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不得检出</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甲基对硫磷</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不得检出</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呋喃丹</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不得检出</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百菌清</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≤1.0</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多菌灵</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≤0.5</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汞（以</w:t>
                  </w:r>
                  <w:r>
                    <w:rPr>
                      <w:sz w:val="19"/>
                    </w:rPr>
                    <w:t>Hg计）</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≤0.01</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铅（以</w:t>
                  </w:r>
                  <w:r>
                    <w:rPr>
                      <w:sz w:val="19"/>
                    </w:rPr>
                    <w:t>Pb计）</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≤0.2</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砷（以</w:t>
                  </w:r>
                  <w:r>
                    <w:rPr>
                      <w:sz w:val="19"/>
                    </w:rPr>
                    <w:t>As计）</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≤0.5</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氟（以</w:t>
                  </w:r>
                  <w:r>
                    <w:rPr>
                      <w:sz w:val="19"/>
                    </w:rPr>
                    <w:t>F计）</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≤0.5</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硝酸盐（以</w:t>
                  </w:r>
                  <w:r>
                    <w:rPr>
                      <w:sz w:val="19"/>
                    </w:rPr>
                    <w:t>NaNO</w:t>
                  </w:r>
                  <w:r>
                    <w:rPr>
                      <w:sz w:val="19"/>
                      <w:vertAlign w:val="subscript"/>
                    </w:rPr>
                    <w:t>3</w:t>
                  </w:r>
                  <w:r>
                    <w:rPr>
                      <w:sz w:val="19"/>
                    </w:rPr>
                    <w:t>计）</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瓜果类</w:t>
                  </w:r>
                  <w:r>
                    <w:rPr>
                      <w:sz w:val="19"/>
                    </w:rPr>
                    <w:t>≤600；叶菜根茎类≤1200</w:t>
                  </w:r>
                </w:p>
              </w:tc>
            </w:tr>
            <w:tr>
              <w:tc>
                <w:tcPr>
                  <w:tcW w:type="dxa" w:w="2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亚硝酸盐（以</w:t>
                  </w:r>
                  <w:r>
                    <w:rPr>
                      <w:sz w:val="19"/>
                    </w:rPr>
                    <w:t>NaNO</w:t>
                  </w:r>
                  <w:r>
                    <w:rPr>
                      <w:sz w:val="19"/>
                      <w:vertAlign w:val="subscript"/>
                    </w:rPr>
                    <w:t>2</w:t>
                  </w:r>
                  <w:r>
                    <w:rPr>
                      <w:sz w:val="19"/>
                    </w:rPr>
                    <w:t>计）</w:t>
                  </w:r>
                </w:p>
              </w:tc>
              <w:tc>
                <w:tcPr>
                  <w:tcW w:type="dxa" w:w="29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9"/>
                    </w:rPr>
                    <w:t>≤4</w:t>
                  </w:r>
                </w:p>
              </w:tc>
            </w:tr>
          </w:tbl>
          <w:p>
            <w:pPr>
              <w:pStyle w:val="null3"/>
              <w:spacing w:before="120"/>
            </w:pPr>
            <w:r>
              <w:rPr/>
              <w:t>2. 肉类（含生鲜、冻品、鱼类等）：</w:t>
            </w:r>
          </w:p>
          <w:p>
            <w:pPr>
              <w:pStyle w:val="null3"/>
            </w:pPr>
            <w:r>
              <w:rPr/>
              <w:t>（</w:t>
            </w:r>
            <w:r>
              <w:rPr/>
              <w:t>1）质量要求</w:t>
            </w:r>
          </w:p>
          <w:p>
            <w:pPr>
              <w:pStyle w:val="null3"/>
              <w:ind w:firstLine="400"/>
            </w:pPr>
            <w:r>
              <w:rPr/>
              <w:t>a. 所供肉类应保持较好的外观和质量等级，符合国家食品部门的有关标准，保证无异味、无霉烂变质，肉类保证来源于正规肉屠宰场，供货时须提交屠宰场的验收单及当批次有效的动物检疫合格证复印件（原件备查），新鲜肉确保每日新鲜，为当天正规屠宰场宰杀的新鲜肉；冷冻肉要求肉体冻实而坚硬，无化冻现象，肉质紧密而有弹性，色泽均匀，不粘手，交货时干净、新鲜、无异味。</w:t>
            </w:r>
          </w:p>
          <w:p>
            <w:pPr>
              <w:pStyle w:val="null3"/>
              <w:ind w:firstLine="400"/>
            </w:pPr>
            <w:r>
              <w:rPr/>
              <w:t>b. 原则上不得使用冷冻食品，对于可以使用冷冻食品的（仅限海鱼、鸡翅、鸡腿）要求清晰列出产品品牌、规格、类型、包装方式、包装净重、含冰量等相关参数。冷冻品类需解冰并按解冰后的实际重量计算。</w:t>
            </w:r>
          </w:p>
          <w:p>
            <w:pPr>
              <w:pStyle w:val="null3"/>
              <w:ind w:firstLine="400"/>
            </w:pPr>
            <w:r>
              <w:rPr/>
              <w:t>c. 家禽类（鸡、鸭等）需去净毛和内脏。</w:t>
            </w:r>
          </w:p>
          <w:p>
            <w:pPr>
              <w:pStyle w:val="null3"/>
              <w:ind w:firstLine="400"/>
            </w:pPr>
            <w:r>
              <w:rPr/>
              <w:t>d. 鲜鱼类鱼体饱满结实、新鲜，无腐烂异味，肉质紧密有弹性，无离骨脱刺现象。鲜鱼类来源可靠放心，无毒、无害、无污染。冷冻鱼类要求鱼眼睛清亮，角膜透明，鳞片上覆有冻结的透明黏液层，皮肤天然色泽明显。</w:t>
            </w:r>
          </w:p>
          <w:p>
            <w:pPr>
              <w:pStyle w:val="null3"/>
              <w:ind w:firstLine="400"/>
            </w:pPr>
            <w:r>
              <w:rPr/>
              <w:t>(2)供应和管理要求</w:t>
            </w:r>
          </w:p>
          <w:p>
            <w:pPr>
              <w:pStyle w:val="null3"/>
              <w:ind w:firstLine="400"/>
            </w:pPr>
            <w:r>
              <w:rPr/>
              <w:t>a. 中标人提供的食材应符合下列的《生产（供应）企业资质证明》：</w:t>
            </w:r>
          </w:p>
          <w:p>
            <w:pPr>
              <w:pStyle w:val="null3"/>
              <w:jc w:val="center"/>
            </w:pPr>
            <w:r>
              <w:rPr/>
              <w:t>生产（供应）企业资质证明</w:t>
            </w:r>
          </w:p>
          <w:tbl>
            <w:tblPr>
              <w:tblInd w:type="dxa" w:w="120"/>
              <w:tblBorders>
                <w:top w:val="none" w:color="000000" w:sz="4"/>
                <w:left w:val="none" w:color="000000" w:sz="4"/>
                <w:bottom w:val="none" w:color="000000" w:sz="4"/>
                <w:right w:val="none" w:color="000000" w:sz="4"/>
                <w:insideH w:val="none"/>
                <w:insideV w:val="none"/>
              </w:tblBorders>
            </w:tblPr>
            <w:tblGrid>
              <w:gridCol w:w="1066"/>
              <w:gridCol w:w="4521"/>
            </w:tblGrid>
            <w:tr>
              <w:tc>
                <w:tcPr>
                  <w:tcW w:type="dxa" w:w="1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类别</w:t>
                  </w:r>
                </w:p>
              </w:tc>
              <w:tc>
                <w:tcPr>
                  <w:tcW w:type="dxa" w:w="4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资质证明</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畜禽</w:t>
                  </w:r>
                </w:p>
                <w:p>
                  <w:pPr>
                    <w:pStyle w:val="null3"/>
                    <w:jc w:val="center"/>
                  </w:pPr>
                  <w:r>
                    <w:rPr>
                      <w:sz w:val="19"/>
                    </w:rPr>
                    <w:t>冻肉类</w:t>
                  </w:r>
                </w:p>
              </w:tc>
              <w:tc>
                <w:tcPr>
                  <w:tcW w:type="dxa" w:w="4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《企业法人营业执照》《食品经营许可证》（含冷冻食品经营范围）或《食品生产许可证》</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肉制品</w:t>
                  </w:r>
                </w:p>
              </w:tc>
              <w:tc>
                <w:tcPr>
                  <w:tcW w:type="dxa" w:w="4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w:t>
                  </w:r>
                </w:p>
                <w:p>
                  <w:pPr>
                    <w:pStyle w:val="null3"/>
                    <w:jc w:val="center"/>
                  </w:pPr>
                  <w:r>
                    <w:rPr>
                      <w:sz w:val="19"/>
                    </w:rPr>
                    <w:t>《食品生产许可证》或《食品经营许可证》</w:t>
                  </w:r>
                </w:p>
              </w:tc>
            </w:tr>
            <w:tr>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水产品</w:t>
                  </w:r>
                </w:p>
              </w:tc>
              <w:tc>
                <w:tcPr>
                  <w:tcW w:type="dxa" w:w="4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sz w:val="19"/>
                    </w:rPr>
                    <w:t>《企业法人营业执照》</w:t>
                  </w:r>
                </w:p>
              </w:tc>
            </w:tr>
          </w:tbl>
          <w:p>
            <w:pPr>
              <w:pStyle w:val="null3"/>
              <w:spacing w:before="120"/>
              <w:ind w:firstLine="200"/>
            </w:pPr>
            <w:r>
              <w:rPr/>
              <w:t>b. 产品票证要求：</w:t>
            </w:r>
          </w:p>
          <w:p>
            <w:pPr>
              <w:pStyle w:val="null3"/>
              <w:ind w:firstLine="400"/>
            </w:pPr>
            <w:r>
              <w:rPr/>
              <w:t>①新鲜肉类票证要求：</w:t>
            </w:r>
          </w:p>
          <w:tbl>
            <w:tblPr>
              <w:tblInd w:type="dxa" w:w="120"/>
              <w:tblBorders>
                <w:top w:val="none" w:color="000000" w:sz="4"/>
                <w:left w:val="none" w:color="000000" w:sz="4"/>
                <w:bottom w:val="none" w:color="000000" w:sz="4"/>
                <w:right w:val="none" w:color="000000" w:sz="4"/>
                <w:insideH w:val="none"/>
                <w:insideV w:val="none"/>
              </w:tblBorders>
            </w:tblPr>
            <w:tblGrid>
              <w:gridCol w:w="845"/>
              <w:gridCol w:w="1537"/>
              <w:gridCol w:w="3214"/>
            </w:tblGrid>
            <w:tr>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货物类别</w:t>
                  </w:r>
                </w:p>
              </w:tc>
              <w:tc>
                <w:tcPr>
                  <w:tcW w:type="dxa" w:w="1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产品票证名称</w:t>
                  </w:r>
                </w:p>
              </w:tc>
              <w:tc>
                <w:tcPr>
                  <w:tcW w:type="dxa" w:w="3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验收索证要求</w:t>
                  </w:r>
                </w:p>
              </w:tc>
            </w:tr>
            <w:tr>
              <w:tc>
                <w:tcPr>
                  <w:tcW w:type="dxa" w:w="8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猪肉类</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《动物产品检疫合格证》</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要求有生产名称、地址、产品名称、产地和目的地，官方兽医签字、盖检验检疫专用章。</w:t>
                  </w:r>
                </w:p>
              </w:tc>
            </w:tr>
            <w:tr>
              <w:tc>
                <w:tcPr>
                  <w:tcW w:type="dxa" w:w="845"/>
                  <w:vMerge/>
                  <w:tcBorders>
                    <w:top w:val="none" w:color="000000" w:sz="4"/>
                    <w:left w:val="singl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《肉品品质检验合格证明》</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有委托方、送往单位、屠宰场检验专用章、出厂时间和单号。</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牛肉、羊肉</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《动物产品检疫合格证》</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要求有生产名称、地址、产品名称、产地和目的地，官方兽医签字、盖检验检疫专用章。</w:t>
                  </w:r>
                </w:p>
              </w:tc>
            </w:tr>
          </w:tbl>
          <w:p>
            <w:pPr>
              <w:pStyle w:val="null3"/>
              <w:spacing w:before="120"/>
              <w:ind w:firstLine="400"/>
            </w:pPr>
            <w:r>
              <w:rPr/>
              <w:t>②冻品货物票证要求：</w:t>
            </w:r>
          </w:p>
          <w:tbl>
            <w:tblPr>
              <w:tblInd w:type="dxa" w:w="120"/>
              <w:tblBorders>
                <w:top w:val="none" w:color="000000" w:sz="4"/>
                <w:left w:val="none" w:color="000000" w:sz="4"/>
                <w:bottom w:val="none" w:color="000000" w:sz="4"/>
                <w:right w:val="none" w:color="000000" w:sz="4"/>
                <w:insideH w:val="none"/>
                <w:insideV w:val="none"/>
              </w:tblBorders>
            </w:tblPr>
            <w:tblGrid>
              <w:gridCol w:w="620"/>
              <w:gridCol w:w="2109"/>
              <w:gridCol w:w="2848"/>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货物类别</w:t>
                  </w:r>
                </w:p>
              </w:tc>
              <w:tc>
                <w:tcPr>
                  <w:tcW w:type="dxa" w:w="2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产品票证名称</w:t>
                  </w:r>
                </w:p>
              </w:tc>
              <w:tc>
                <w:tcPr>
                  <w:tcW w:type="dxa" w:w="2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验收索证要求</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水产品</w:t>
                  </w:r>
                </w:p>
              </w:tc>
              <w:tc>
                <w:tcPr>
                  <w:tcW w:type="dxa" w:w="2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贮存地的出入库检疫证明，水产品成型标准为个体单独冷冻成型。</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交货时提供本批次产品的出厂（库）检验合格证，随车同行。</w:t>
                  </w:r>
                </w:p>
              </w:tc>
            </w:tr>
          </w:tbl>
          <w:p>
            <w:pPr>
              <w:pStyle w:val="null3"/>
              <w:spacing w:before="120"/>
              <w:ind w:firstLine="400"/>
            </w:pPr>
            <w:r>
              <w:rPr/>
              <w:t>3. 粮油类</w:t>
            </w:r>
          </w:p>
          <w:p>
            <w:pPr>
              <w:pStyle w:val="null3"/>
              <w:ind w:firstLine="400"/>
            </w:pPr>
            <w:r>
              <w:rPr/>
              <w:t>（</w:t>
            </w:r>
            <w:r>
              <w:rPr/>
              <w:t>1）食用油品质要求</w:t>
            </w:r>
          </w:p>
          <w:p>
            <w:pPr>
              <w:pStyle w:val="null3"/>
              <w:ind w:firstLine="400"/>
            </w:pPr>
            <w:r>
              <w:rPr/>
              <w:t>①基本要求：外包装完好，有SC标志，标明品名、厂名、重量、生产日期、保质期或保存期、执行标准，剩余保质期不少于三分之二，具有产品合格证。</w:t>
            </w:r>
          </w:p>
          <w:p>
            <w:pPr>
              <w:pStyle w:val="null3"/>
              <w:ind w:firstLine="400"/>
            </w:pPr>
            <w:r>
              <w:rPr/>
              <w:t>②食用油生产企业的资质证明：《企业法人营业执照》，《食品经营许可证》（经销商或者代理商须提供），《全国工业产品生产许可证》或《食品生产许可证》（生产制造商须提供）。</w:t>
            </w:r>
          </w:p>
          <w:p>
            <w:pPr>
              <w:pStyle w:val="null3"/>
              <w:ind w:firstLine="400"/>
            </w:pPr>
            <w:r>
              <w:rPr/>
              <w:t>③大豆油应提供符合《GB/T 1535》成品大豆油质量指标一级标准的非转基因产品。玉米油应提供符合《GB/T 19111》成品玉米油质量指标的一级标准的非转基因产品。食用调和油应提供符合《GB/T 40851》的非转基因食用调和油质量指标。菜籽油应提供符合《GB/T 1536》浸出菜籽油质量指标一级标准的非转基因产品。</w:t>
            </w:r>
          </w:p>
          <w:p>
            <w:pPr>
              <w:pStyle w:val="null3"/>
              <w:ind w:firstLine="400"/>
            </w:pPr>
            <w:r>
              <w:rPr/>
              <w:t>（</w:t>
            </w:r>
            <w:r>
              <w:rPr/>
              <w:t>2）大米质量标准</w:t>
            </w:r>
          </w:p>
          <w:p>
            <w:pPr>
              <w:pStyle w:val="null3"/>
              <w:ind w:firstLine="400"/>
            </w:pPr>
            <w:r>
              <w:rPr/>
              <w:t>有</w:t>
            </w:r>
            <w:r>
              <w:rPr/>
              <w:t>SC标志，标明加工厂名称、品名、生产日期、保质期或保存期，供货时的剩余保质期不少于三分之二，质量等级、产品标准号、产品合格证，大米应达到《GB/T 1354》大米质量指标的一级标准。</w:t>
            </w:r>
          </w:p>
          <w:p>
            <w:pPr>
              <w:pStyle w:val="null3"/>
            </w:pPr>
            <w:r>
              <w:rPr/>
              <w:t>4. 干货、副食品类</w:t>
            </w:r>
          </w:p>
          <w:p>
            <w:pPr>
              <w:pStyle w:val="null3"/>
            </w:pPr>
            <w:r>
              <w:rPr/>
              <w:t>(1)质量要求：</w:t>
            </w:r>
          </w:p>
          <w:p>
            <w:pPr>
              <w:pStyle w:val="null3"/>
              <w:ind w:firstLine="400"/>
            </w:pPr>
            <w:r>
              <w:rPr/>
              <w:t>a. 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副食品必须具有SC食品质量认证标志。采购人可根据实际情况对需要的干货制品进行品质抽检，对质量未达到国家标准的干货制品采购人有权拒绝接受。</w:t>
            </w:r>
          </w:p>
          <w:p>
            <w:pPr>
              <w:pStyle w:val="null3"/>
              <w:ind w:firstLine="400"/>
            </w:pPr>
            <w:r>
              <w:rPr/>
              <w:t>b. 标签标识：标明产品名称、净含量、生产者名称和地址、生产日期、保质期、产品标准号、质量等级、生产许可证号、产品批号等内容。</w:t>
            </w:r>
          </w:p>
          <w:p>
            <w:pPr>
              <w:pStyle w:val="null3"/>
              <w:ind w:firstLine="400"/>
            </w:pPr>
            <w:r>
              <w:rPr/>
              <w:t>c. 质量要求：符合国家食品标准，提供的货品剩余保存期不少于保质期的三分之二。</w:t>
            </w:r>
          </w:p>
          <w:p>
            <w:pPr>
              <w:pStyle w:val="null3"/>
              <w:ind w:firstLine="400"/>
            </w:pPr>
            <w:r>
              <w:rPr/>
              <w:t>（</w:t>
            </w:r>
            <w:r>
              <w:rPr/>
              <w:t>2）供应和管理要求</w:t>
            </w:r>
          </w:p>
          <w:p>
            <w:pPr>
              <w:pStyle w:val="null3"/>
              <w:ind w:firstLine="400"/>
            </w:pPr>
            <w:r>
              <w:rPr/>
              <w:t>a. 供应要求的资质证明：</w:t>
            </w:r>
          </w:p>
          <w:p>
            <w:pPr>
              <w:pStyle w:val="null3"/>
              <w:jc w:val="center"/>
            </w:pPr>
            <w:r>
              <w:rPr/>
              <w:t>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1172"/>
              <w:gridCol w:w="4405"/>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19"/>
                      <w:b/>
                    </w:rPr>
                    <w:t>类别</w:t>
                  </w:r>
                </w:p>
              </w:tc>
              <w:tc>
                <w:tcPr>
                  <w:tcW w:type="dxa" w:w="4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资质证明</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19"/>
                    </w:rPr>
                    <w:t>副食品</w:t>
                  </w:r>
                </w:p>
              </w:tc>
              <w:tc>
                <w:tcPr>
                  <w:tcW w:type="dxa" w:w="4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w:t>
                  </w:r>
                </w:p>
              </w:tc>
            </w:tr>
          </w:tbl>
          <w:p>
            <w:pPr>
              <w:pStyle w:val="null3"/>
              <w:spacing w:before="120"/>
              <w:ind w:firstLine="400"/>
            </w:pPr>
            <w:r>
              <w:rPr/>
              <w:t>b. 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034"/>
              <w:gridCol w:w="1360"/>
              <w:gridCol w:w="3183"/>
            </w:tblGrid>
            <w:tr>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类别</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产品资质名称</w:t>
                  </w:r>
                </w:p>
              </w:tc>
              <w:tc>
                <w:tcPr>
                  <w:tcW w:type="dxa" w:w="3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验收索证要求</w:t>
                  </w:r>
                </w:p>
              </w:tc>
            </w:tr>
            <w:tr>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副食品</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firstLine="420"/>
                  </w:pPr>
                  <w:r>
                    <w:rPr>
                      <w:sz w:val="19"/>
                    </w:rPr>
                    <w:t>货物清单</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加盖供应商公章的货物清单（送货单）</w:t>
                  </w:r>
                </w:p>
              </w:tc>
            </w:tr>
          </w:tbl>
          <w:p>
            <w:pPr>
              <w:pStyle w:val="null3"/>
              <w:ind w:firstLine="402"/>
            </w:pPr>
            <w:r>
              <w:rPr>
                <w:b/>
              </w:rPr>
              <w:t>5</w:t>
            </w:r>
            <w:r>
              <w:rPr>
                <w:b/>
              </w:rPr>
              <w:t>. 货物包装要求</w:t>
            </w:r>
          </w:p>
          <w:p>
            <w:pPr>
              <w:pStyle w:val="null3"/>
              <w:ind w:firstLine="400"/>
            </w:pPr>
            <w:r>
              <w:rPr/>
              <w:t>（</w:t>
            </w:r>
            <w:r>
              <w:rPr/>
              <w:t>1）中标人应保证提供的货品均为正规生产的新鲜、检验合格货品，符合国家有关卫生、质量、包装和保质标准。</w:t>
            </w:r>
          </w:p>
          <w:p>
            <w:pPr>
              <w:pStyle w:val="null3"/>
              <w:ind w:firstLine="400"/>
            </w:pPr>
            <w:r>
              <w:rPr/>
              <w:t>（</w:t>
            </w:r>
            <w:r>
              <w:rPr/>
              <w:t>2）包装、容器(框、箱、袋)要求：清洁、干燥、牢固、透气，无污染、无异味、无霉变现象。采购的食品不得存放在有害、有毒的容器内。食品包装上必须使用原产地标识，应注明：制造商名称和厂址、食品名称和重（容）量、生产日期和保质期限以及规格和SC认证等。</w:t>
            </w:r>
          </w:p>
          <w:p>
            <w:pPr>
              <w:pStyle w:val="null3"/>
              <w:ind w:firstLine="400"/>
            </w:pPr>
            <w:r>
              <w:rPr/>
              <w:t>（</w:t>
            </w:r>
            <w:r>
              <w:rPr/>
              <w:t>3）包装必须按《农产品包装和标识管理办法》贴标签，并标明产地、品种、净含量、生产单位及地址和采收日期。</w:t>
            </w:r>
          </w:p>
          <w:p>
            <w:pPr>
              <w:pStyle w:val="null3"/>
              <w:ind w:firstLine="402"/>
            </w:pPr>
            <w:r>
              <w:rPr>
                <w:b/>
              </w:rPr>
              <w:t>6</w:t>
            </w:r>
            <w:r>
              <w:rPr>
                <w:b/>
              </w:rPr>
              <w:t>. 配送运输管理要求</w:t>
            </w:r>
          </w:p>
          <w:p>
            <w:pPr>
              <w:pStyle w:val="null3"/>
              <w:ind w:firstLine="400"/>
            </w:pPr>
            <w:r>
              <w:rPr/>
              <w:t>（</w:t>
            </w:r>
            <w:r>
              <w:rPr/>
              <w:t>1）中标人必须遵守国家规定的卫生管理条例，严格执行《中华人民共和国食品安全法》，必须保证所供应肉类、干货、蔬菜、果品、主食及其它副食品等为新鲜、保质期内，且符合卫生标准；若发现所供应的食品存在腐烂变质、过期等质量问题的，应当全部收回并销毁，立即采取补救措施重新供应配送。</w:t>
            </w:r>
          </w:p>
          <w:p>
            <w:pPr>
              <w:pStyle w:val="null3"/>
              <w:ind w:firstLine="400"/>
            </w:pPr>
            <w:r>
              <w:rPr/>
              <w:t>（</w:t>
            </w:r>
            <w:r>
              <w:rPr/>
              <w:t>2）食品溯源要求。中标人对食品供应链进行明确，所有食品的来源必须清晰。</w:t>
            </w:r>
          </w:p>
          <w:p>
            <w:pPr>
              <w:pStyle w:val="null3"/>
              <w:ind w:firstLine="400"/>
            </w:pPr>
            <w:r>
              <w:rPr/>
              <w:t>（</w:t>
            </w:r>
            <w:r>
              <w:rPr/>
              <w:t>3）冷藏、冷冻食品必须专用冷藏、冷冻载具运输，应当有必要的保温设备并在整个运输过程中保持安全的冷藏、冷冻温度。特别对于长途运输的食品，保证食品在运输中处于合适的温度范围。整个运输过程应科学合理，运输车辆应定期清洁，保持性能稳定，符合规定温度要求，使运输食品处于恒温的环境中。</w:t>
            </w:r>
          </w:p>
          <w:p>
            <w:pPr>
              <w:pStyle w:val="null3"/>
              <w:ind w:firstLine="400"/>
            </w:pPr>
            <w:r>
              <w:rPr/>
              <w:t>（</w:t>
            </w:r>
            <w:r>
              <w:rPr/>
              <w:t>4）抽查发现食品安全质量问题的处理：抽查检测过程中，如发现中标人所配送的肉类、干货、蔬菜、果品、主食及其它副食品等出现变质变味、过期、受潮等导致货物性质改变的；蔬菜瓜果类的农药含量超标、肉制品无检验标志、干货有发霉或添加剂超标、家禽鱼类有病毒危害，采购人有权没收、销毁及按规定处罚，所造成的一切损失和责任由中标人承担，情节严重者追究法律责任。</w:t>
            </w:r>
          </w:p>
          <w:p>
            <w:pPr>
              <w:pStyle w:val="null3"/>
              <w:ind w:firstLine="402"/>
            </w:pPr>
            <w:r>
              <w:rPr>
                <w:b/>
              </w:rPr>
              <w:t>7</w:t>
            </w:r>
            <w:r>
              <w:rPr>
                <w:b/>
              </w:rPr>
              <w:t>. 货物验收</w:t>
            </w:r>
          </w:p>
          <w:p>
            <w:pPr>
              <w:pStyle w:val="null3"/>
              <w:ind w:firstLine="400"/>
            </w:pPr>
            <w:r>
              <w:rPr/>
              <w:t>（</w:t>
            </w:r>
            <w:r>
              <w:rPr/>
              <w:t>1）检验流程</w:t>
            </w:r>
          </w:p>
          <w:p>
            <w:pPr>
              <w:pStyle w:val="null3"/>
              <w:ind w:firstLine="400"/>
            </w:pPr>
            <w:r>
              <w:rPr/>
              <w:t>a. 要做好卸货前的检查。中标人验收人员卸货前应对场地和验收设备做好准备，并对商品的外观质量进行初步了解。</w:t>
            </w:r>
          </w:p>
          <w:p>
            <w:pPr>
              <w:pStyle w:val="null3"/>
              <w:ind w:firstLine="400"/>
            </w:pPr>
            <w:r>
              <w:rPr/>
              <w:t>b. 应采取当场验收的方式，中标人验收人必须认真检验食品的质量要求，按索证→过磅→入库的程序完成验收，中标人可提供原件的留原件，原件只有一份而无法提供给采购人的查验原件后索取复印件留存，以便采购人备查。</w:t>
            </w:r>
          </w:p>
          <w:p>
            <w:pPr>
              <w:pStyle w:val="null3"/>
              <w:ind w:firstLine="400"/>
            </w:pPr>
            <w:r>
              <w:rPr/>
              <w:t>c. 中标人验收人员按招标文件和产品质量要求对货物质量进行抽查，比对相关文件，以确保食品品种符合要求。如发现食品有损坏的情况，应在相关单据上记录所有损坏情况。对货物损坏情况进行拍照并存档。采购人对相关资料可随时进行抽查。</w:t>
            </w:r>
          </w:p>
          <w:p>
            <w:pPr>
              <w:pStyle w:val="null3"/>
              <w:ind w:firstLine="400"/>
            </w:pPr>
            <w:r>
              <w:rPr/>
              <w:t>（</w:t>
            </w:r>
            <w:r>
              <w:rPr/>
              <w:t>2）验收记录，每次采购的食品都要登记记录，注明名称、数量等事项并在采购登记记录上签明意见和中标人验收人的名字及日期。验收完毕后，食材供应商和中标人必须在货物收货清单上确认签名，货物收货清单作为采购人考核中标人的依据之一。</w:t>
            </w:r>
          </w:p>
          <w:p>
            <w:pPr>
              <w:pStyle w:val="null3"/>
              <w:ind w:firstLine="402"/>
              <w:jc w:val="both"/>
            </w:pPr>
            <w:r>
              <w:rPr>
                <w:b/>
              </w:rPr>
              <w:t>八、安全管理要求</w:t>
            </w:r>
          </w:p>
          <w:p>
            <w:pPr>
              <w:pStyle w:val="null3"/>
              <w:ind w:firstLine="480"/>
            </w:pPr>
            <w:r>
              <w:rPr/>
              <w:t>（</w:t>
            </w:r>
            <w:r>
              <w:rPr/>
              <w:t>1）严格做好环境卫生工作（包括厨房、仓库、配餐间、就餐区域等），搞好室内外环境清洁和消毒工作，清除卫生死角，保持墙壁、墙裙、天花板、地面、炉灶、油烟罩/滤网、容器用具、案板工具等整洁、光亮、干燥、整齐、卫生、无油迹，通风、排烟、排水良好，有清洗记录。</w:t>
            </w:r>
          </w:p>
          <w:p>
            <w:pPr>
              <w:pStyle w:val="null3"/>
              <w:ind w:firstLine="480"/>
            </w:pPr>
            <w:r>
              <w:rPr/>
              <w:t>（</w:t>
            </w:r>
            <w:r>
              <w:rPr/>
              <w:t>2）一餐一打扫，一周一大扫，平面天天扫，立面周周搞，保持食堂卫生、整洁。</w:t>
            </w:r>
          </w:p>
          <w:p>
            <w:pPr>
              <w:pStyle w:val="null3"/>
              <w:ind w:firstLine="480"/>
            </w:pPr>
            <w:r>
              <w:rPr/>
              <w:t>（</w:t>
            </w:r>
            <w:r>
              <w:rPr/>
              <w:t>3）操作台面、货物架、调料台、蒸烤箱等设备，做到整洁无杂物，无污渍、无灰尘，玻璃罩具光洁明亮。</w:t>
            </w:r>
          </w:p>
          <w:p>
            <w:pPr>
              <w:pStyle w:val="null3"/>
              <w:ind w:firstLine="480"/>
            </w:pPr>
            <w:r>
              <w:rPr/>
              <w:t>（</w:t>
            </w:r>
            <w:r>
              <w:rPr/>
              <w:t>4）檫碗盘与清洁抹布专用，并做好区分，保持干净。</w:t>
            </w:r>
          </w:p>
          <w:p>
            <w:pPr>
              <w:pStyle w:val="null3"/>
              <w:ind w:firstLine="480"/>
            </w:pPr>
            <w:r>
              <w:rPr/>
              <w:t>（</w:t>
            </w:r>
            <w:r>
              <w:rPr/>
              <w:t>5）在监控管理下，对刀具等类似器具进行交接及上锁管理。</w:t>
            </w:r>
          </w:p>
          <w:p>
            <w:pPr>
              <w:pStyle w:val="null3"/>
              <w:ind w:firstLine="480"/>
            </w:pPr>
            <w:r>
              <w:rPr/>
              <w:t>（</w:t>
            </w:r>
            <w:r>
              <w:rPr/>
              <w:t>6）每次餐前、餐中、餐后应及时擦洗饭桌上的残渣、剩饭、油污。</w:t>
            </w:r>
          </w:p>
          <w:p>
            <w:pPr>
              <w:pStyle w:val="null3"/>
              <w:ind w:firstLine="480"/>
            </w:pPr>
            <w:r>
              <w:rPr/>
              <w:t>（</w:t>
            </w:r>
            <w:r>
              <w:rPr/>
              <w:t>7）专人负责餐具的清洗和消毒，餐具使用前必须经过彻底清洁消毒，并符合国家食(饮)具消毒卫生标准等相关规定。</w:t>
            </w:r>
          </w:p>
          <w:p>
            <w:pPr>
              <w:pStyle w:val="null3"/>
              <w:ind w:firstLine="480"/>
            </w:pPr>
            <w:r>
              <w:rPr/>
              <w:t>（</w:t>
            </w:r>
            <w:r>
              <w:rPr/>
              <w:t>8）及时疏通和清理油烟系统、隔油池、下水道确保畅通干净。加强灭蝇、灭蟑螂、灭鼠等措施，定期灭杀四害，防蝇、防鼠、防尘设备齐全、有效（设施设备由</w:t>
            </w:r>
            <w:r>
              <w:rPr/>
              <w:t>中标</w:t>
            </w:r>
            <w:r>
              <w:rPr/>
              <w:t>人负责），需聘请专业第三方服务公司完成（合同提交采购人处备查），频次每月不少于</w:t>
            </w:r>
            <w:r>
              <w:rPr/>
              <w:t>1</w:t>
            </w:r>
            <w:r>
              <w:rPr/>
              <w:t>次，环境符合采购人及上级管理部门的要求。</w:t>
            </w:r>
          </w:p>
          <w:p>
            <w:pPr>
              <w:pStyle w:val="null3"/>
              <w:ind w:firstLine="480"/>
            </w:pPr>
            <w:r>
              <w:rPr/>
              <w:t>（</w:t>
            </w:r>
            <w:r>
              <w:rPr/>
              <w:t>9）排烟设施每周至少一次表面清洗，每年至少两次内部清洗，确保无油渍，避免安全隐患。做好清洗记录、拍照，资料存档，并接受采购人检查。</w:t>
            </w:r>
          </w:p>
          <w:p>
            <w:pPr>
              <w:pStyle w:val="null3"/>
              <w:ind w:firstLine="480"/>
            </w:pPr>
            <w:r>
              <w:rPr/>
              <w:t>（</w:t>
            </w:r>
            <w:r>
              <w:rPr/>
              <w:t>10）与具备餐厨垃圾处理资质的处理公司签订合同，按相关规定规范处理食堂的剩余饭菜、废弃油脂等餐厨垃圾，并有收运记录，不按规定处理引起的一切责任由中标人负责。餐厨垃圾每天收运、清走，垃圾桶须加盖并每天清洗，保持桶身的清洁。餐厨垃圾处置费用由中标人负责。</w:t>
            </w:r>
          </w:p>
          <w:p>
            <w:pPr>
              <w:pStyle w:val="null3"/>
              <w:ind w:firstLine="480"/>
            </w:pPr>
            <w:r>
              <w:rPr/>
              <w:t>（</w:t>
            </w:r>
            <w:r>
              <w:rPr/>
              <w:t>11）加强食堂的安全管理，每月对食堂进行下水道、燃气管道、气房、电线线路、灭火器材等重要设施检测和维护，以排除危及广大员工的安全隐患。不得在场地储存危险、易燃、违禁品，做到安全用气。</w:t>
            </w:r>
          </w:p>
          <w:p>
            <w:pPr>
              <w:pStyle w:val="null3"/>
              <w:ind w:firstLine="480"/>
            </w:pPr>
            <w:r>
              <w:rPr/>
              <w:t>（</w:t>
            </w:r>
            <w:r>
              <w:rPr/>
              <w:t>12）做好食堂的消防安全工作，按照国家消防安全标准安装和配置必要的性能完好的消防设施设备，并定期接受采购人及相关机构的监督检查。食堂内的消防安全及工具、煤气、油烟系统、电源（炉灶、各种炊事设备）等操作事故责任均由中标人承担。</w:t>
            </w:r>
          </w:p>
          <w:p>
            <w:pPr>
              <w:pStyle w:val="null3"/>
              <w:ind w:firstLine="420"/>
            </w:pPr>
            <w:r>
              <w:rPr/>
              <w:t>（</w:t>
            </w:r>
            <w:r>
              <w:rPr/>
              <w:t>13）中标人需确保食堂食品原辅料的安全性与可靠性，并应定期委托第三方权威检测机构进行食品检测，将相关检测报告及时提交给采购人，以便归档管理。</w:t>
            </w:r>
          </w:p>
          <w:p>
            <w:pPr>
              <w:pStyle w:val="null3"/>
              <w:ind w:firstLine="420"/>
            </w:pPr>
            <w:r>
              <w:rPr/>
              <w:t>（</w:t>
            </w:r>
            <w:r>
              <w:rPr/>
              <w:t>14）中标人须保障食堂范围内的下水口的格栅完好，做好日常清理、维护、更换工作，确保食物残渣等以防异物堵塞下水口。</w:t>
            </w:r>
          </w:p>
          <w:p>
            <w:pPr>
              <w:pStyle w:val="null3"/>
              <w:ind w:firstLine="402"/>
            </w:pPr>
            <w:r>
              <w:rPr>
                <w:b/>
              </w:rPr>
              <w:t>九、考核要求</w:t>
            </w:r>
          </w:p>
          <w:p>
            <w:pPr>
              <w:pStyle w:val="null3"/>
              <w:ind w:firstLine="400"/>
              <w:jc w:val="both"/>
            </w:pPr>
            <w:r>
              <w:rPr>
                <w:sz w:val="20"/>
              </w:rPr>
              <w:t>1. 合同期间，当投标人工作质量未达到合同要求时，按《考核绩效标准表》（见下表）条款执行处理。</w:t>
            </w:r>
          </w:p>
          <w:tbl>
            <w:tblPr>
              <w:tblBorders>
                <w:top w:val="none" w:color="000000" w:sz="4"/>
                <w:left w:val="none" w:color="000000" w:sz="4"/>
                <w:bottom w:val="none" w:color="000000" w:sz="4"/>
                <w:right w:val="none" w:color="000000" w:sz="4"/>
                <w:insideH w:val="none"/>
                <w:insideV w:val="none"/>
              </w:tblBorders>
            </w:tblPr>
            <w:tblGrid>
              <w:gridCol w:w="630"/>
              <w:gridCol w:w="1381"/>
              <w:gridCol w:w="1441"/>
              <w:gridCol w:w="1005"/>
              <w:gridCol w:w="1102"/>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考核结果</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第一次违反合同管理规定或未按标准化作业流程实施</w:t>
                  </w:r>
                </w:p>
              </w:tc>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第二次违反合同管理规定或未按标准化作业流程实施</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第一次发生严重安全事故或责任事故</w:t>
                  </w:r>
                </w:p>
              </w:tc>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第二次发生严重安全事故或责任事故</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处理措施</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由采购人向投标人发出书面通知，要求在规定时间内整改</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由采购人向投标人发出书面通知，要求在规定时间内整改</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由采购人向投标人发出第一次不合格报告</w:t>
                  </w:r>
                </w:p>
              </w:tc>
              <w:tc>
                <w:tcPr>
                  <w:tcW w:type="dxa" w:w="11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解除合同</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投标人责任</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需在三天内书面回复采购人整改措施及结果（如果</w:t>
                  </w:r>
                  <w:r>
                    <w:rPr>
                      <w:sz w:val="20"/>
                    </w:rPr>
                    <w:t>3天内未能解决存在问题，扣保证金1%作为违约金）</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当月扣保证金</w:t>
                  </w:r>
                  <w:r>
                    <w:rPr>
                      <w:sz w:val="20"/>
                    </w:rPr>
                    <w:t>1%作为违约金并三天内书面回复整改意见</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当月扣保证金</w:t>
                  </w:r>
                  <w:r>
                    <w:rPr>
                      <w:sz w:val="20"/>
                    </w:rPr>
                    <w:t>2%作为违约金，并三天内书面回复整改意见</w:t>
                  </w:r>
                </w:p>
              </w:tc>
              <w:tc>
                <w:tcPr>
                  <w:tcW w:type="dxa" w:w="1102"/>
                  <w:vMerge/>
                  <w:tcBorders>
                    <w:top w:val="none" w:color="000000" w:sz="4"/>
                    <w:left w:val="single" w:color="000000" w:sz="4"/>
                    <w:bottom w:val="single" w:color="000000" w:sz="4"/>
                    <w:right w:val="single" w:color="000000" w:sz="4"/>
                  </w:tcBorders>
                </w:tcPr>
                <w:p/>
              </w:tc>
            </w:tr>
          </w:tbl>
          <w:p>
            <w:pPr>
              <w:pStyle w:val="null3"/>
              <w:ind w:firstLine="400"/>
              <w:jc w:val="both"/>
            </w:pPr>
            <w:r>
              <w:rPr>
                <w:sz w:val="20"/>
              </w:rPr>
              <w:t>2.</w:t>
            </w:r>
            <w:r>
              <w:rPr>
                <w:sz w:val="20"/>
              </w:rPr>
              <w:t>投标人在经营采购人食堂期间，应当严格遵守和执行有关食品安全的法律、法规及采购人的管理规定，随时接受采购人检查。若检查中出现下列情况任何一条，采购人有权解除合同，因解除合同所造成的损失由投标人承担。</w:t>
            </w:r>
          </w:p>
          <w:p>
            <w:pPr>
              <w:pStyle w:val="null3"/>
              <w:jc w:val="both"/>
            </w:pPr>
            <w:r>
              <w:rPr>
                <w:sz w:val="20"/>
              </w:rPr>
              <w:t>（</w:t>
            </w:r>
            <w:r>
              <w:rPr>
                <w:sz w:val="20"/>
              </w:rPr>
              <w:t>1）采购人半年内对投标人开具整改通知书累计超过三次（含三次）；</w:t>
            </w:r>
          </w:p>
          <w:p>
            <w:pPr>
              <w:pStyle w:val="null3"/>
              <w:jc w:val="both"/>
            </w:pPr>
            <w:r>
              <w:rPr>
                <w:sz w:val="20"/>
              </w:rPr>
              <w:t>（</w:t>
            </w:r>
            <w:r>
              <w:rPr>
                <w:sz w:val="20"/>
              </w:rPr>
              <w:t>2）投标人半年内出现相同的食品安全不合格情况，被采购人开具不合格报告两次；</w:t>
            </w:r>
          </w:p>
          <w:p>
            <w:pPr>
              <w:pStyle w:val="null3"/>
              <w:jc w:val="both"/>
            </w:pPr>
            <w:r>
              <w:rPr>
                <w:sz w:val="20"/>
              </w:rPr>
              <w:t>（</w:t>
            </w:r>
            <w:r>
              <w:rPr>
                <w:sz w:val="20"/>
              </w:rPr>
              <w:t>3）出现上级主管部门确认的食品安全突发事件。</w:t>
            </w:r>
          </w:p>
          <w:p>
            <w:pPr>
              <w:pStyle w:val="null3"/>
              <w:ind w:firstLine="402"/>
            </w:pPr>
            <w:r>
              <w:rPr>
                <w:b/>
              </w:rPr>
              <w:t>十、付款方式</w:t>
            </w:r>
          </w:p>
          <w:p>
            <w:pPr>
              <w:pStyle w:val="null3"/>
              <w:ind w:firstLine="400"/>
            </w:pPr>
            <w:r>
              <w:rPr/>
              <w:t>次月按实际就餐人数结算。</w:t>
            </w:r>
          </w:p>
          <w:p>
            <w:pPr>
              <w:pStyle w:val="null3"/>
              <w:ind w:firstLine="402"/>
            </w:pPr>
            <w:r>
              <w:rPr>
                <w:b/>
              </w:rPr>
              <w:t>十一、</w:t>
            </w:r>
            <w:r>
              <w:rPr>
                <w:b/>
              </w:rPr>
              <w:t>验收要求</w:t>
            </w:r>
          </w:p>
          <w:p>
            <w:pPr>
              <w:pStyle w:val="null3"/>
              <w:ind w:firstLine="480"/>
            </w:pPr>
            <w:r>
              <w:rPr/>
              <w:t>1.</w:t>
            </w:r>
            <w:r>
              <w:rPr/>
              <w:t>验收发现食品安全有质量、数量、规格问题的处理：对危及人身安全的食品质量问题采取零容忍措施，如发现腐败变质异味、污染变质等，一经发现，当日所送同批次产品全部退货，要求供应商重新送货。</w:t>
            </w:r>
          </w:p>
          <w:p>
            <w:pPr>
              <w:pStyle w:val="null3"/>
              <w:ind w:firstLine="480"/>
            </w:pPr>
            <w:r>
              <w:rPr/>
              <w:t>2.</w:t>
            </w:r>
            <w:r>
              <w:rPr/>
              <w:t>畜禽冻肉类整批产品无政府部门出具的动植物检疫合格证明的食品全部退货，并要求供应商按时重新配送。</w:t>
            </w:r>
          </w:p>
          <w:p>
            <w:pPr>
              <w:pStyle w:val="null3"/>
              <w:ind w:firstLine="480"/>
            </w:pPr>
            <w:r>
              <w:rPr/>
              <w:t>3.（1）严格执行餐饮管理相关规定，保证食材符合国家有关食品卫生标准和质量规范等相关要求；（2）符合中华人民共和国国家安全质量标准、环保标准或行业标准；（3）采购人根据汕头大学精神卫生中心食堂管理实施细则进行考核验收。</w:t>
            </w:r>
          </w:p>
          <w:p>
            <w:pPr>
              <w:pStyle w:val="null3"/>
              <w:ind w:firstLine="402"/>
              <w:jc w:val="both"/>
            </w:pPr>
            <w:r>
              <w:rPr>
                <w:sz w:val="20"/>
                <w:b/>
              </w:rPr>
              <w:t>十二、履约保证金</w:t>
            </w:r>
          </w:p>
          <w:p>
            <w:pPr>
              <w:pStyle w:val="null3"/>
              <w:ind w:firstLine="400"/>
              <w:jc w:val="both"/>
            </w:pPr>
            <w:r>
              <w:rPr>
                <w:sz w:val="20"/>
              </w:rPr>
              <w:t>投标人应在合同签订之日后</w:t>
            </w:r>
            <w:r>
              <w:rPr>
                <w:sz w:val="20"/>
              </w:rPr>
              <w:t>10个工作日内，向采购人缴纳履约保证金人民币壹拾万元整（￥100,000.00），履约保证金从其开户银行转账到采购人账户，或以其开户银行出具的银行履约保函形式提供。履约保证金主要用于发生食品卫生安全事故的赔偿款、日常检查不符合要求的违约金、设施设备损坏赔偿及其它紧急情况。合同期满,经采购人检查食堂设施、设备无损坏及证明无安全事故，15日内退还投标人（不计利息）。如服务期间内投标人出现自行退出、转包第三方或以投标人公司内部个人承包的方式经营等违反合同约定的违约行为；出现食品安全事故或者因投标人的其他违约行为导致采购人解除合同的情形，不予退还履约保证金。</w:t>
            </w:r>
          </w:p>
          <w:p>
            <w:pPr>
              <w:pStyle w:val="null3"/>
              <w:ind w:firstLine="400"/>
              <w:jc w:val="both"/>
            </w:pPr>
            <w:r>
              <w:rPr>
                <w:sz w:val="20"/>
              </w:rPr>
              <w:t xml:space="preserve"> </w:t>
            </w:r>
            <w:r>
              <w:rPr>
                <w:sz w:val="20"/>
              </w:rPr>
              <w:t>（</w:t>
            </w:r>
            <w:r>
              <w:rPr>
                <w:sz w:val="20"/>
              </w:rPr>
              <w:t>1</w:t>
            </w:r>
            <w:r>
              <w:rPr>
                <w:sz w:val="20"/>
              </w:rPr>
              <w:t>）下列任何一种情况发生时，采购人有权不予退还履约保证金（不予退还的情形：（一）有明显证据证明中标人未履行本合同约定的；（二）中标人有明显过错致采购人造成损失的。</w:t>
            </w:r>
          </w:p>
          <w:p>
            <w:pPr>
              <w:pStyle w:val="null3"/>
              <w:ind w:firstLine="400"/>
              <w:jc w:val="both"/>
            </w:pPr>
            <w:r>
              <w:rPr>
                <w:sz w:val="20"/>
              </w:rPr>
              <w:t>（</w:t>
            </w:r>
            <w:r>
              <w:rPr>
                <w:sz w:val="20"/>
              </w:rPr>
              <w:t>2</w:t>
            </w:r>
            <w:r>
              <w:rPr>
                <w:sz w:val="20"/>
              </w:rPr>
              <w:t>）本项目验收结果与采购合同约定的履约保证金返还条件挂钩，验收合格的项目，采购单位根据合同的约定退还履约保证金。</w:t>
            </w:r>
          </w:p>
          <w:p>
            <w:pPr>
              <w:pStyle w:val="null3"/>
              <w:jc w:val="left"/>
            </w:pPr>
            <w:r>
              <w:rPr>
                <w:sz w:val="20"/>
              </w:rPr>
              <w:t>建议补充费用说明：</w:t>
            </w:r>
          </w:p>
          <w:p>
            <w:pPr>
              <w:pStyle w:val="null3"/>
              <w:ind w:firstLine="402"/>
              <w:jc w:val="both"/>
            </w:pPr>
            <w:r>
              <w:rPr>
                <w:sz w:val="20"/>
                <w:b/>
              </w:rPr>
              <w:t>★十三、费用说明：</w:t>
            </w:r>
          </w:p>
          <w:p>
            <w:pPr>
              <w:pStyle w:val="null3"/>
              <w:ind w:firstLine="400"/>
              <w:jc w:val="left"/>
            </w:pPr>
            <w:r>
              <w:rPr>
                <w:sz w:val="20"/>
              </w:rPr>
              <w:t>本项目食堂主要为医院职工、患者及家属提供大众饮食，职工中午自助餐每人</w:t>
            </w:r>
            <w:r>
              <w:rPr>
                <w:sz w:val="20"/>
              </w:rPr>
              <w:t>20元，患者每日20元(早餐4元，午餐和晚餐各8元)，每月营业额约32万，本项目两年采购预算约为768万元。预算金额为项目运营的预估总金额，将运用到本项目所涉及的支出上，因此投标供应商在开标一览表及分项报价明细表填报时，均按¥7,680,000.00元进行填写。最终支付费用具体以实际就餐人数统计，投标人报价为全费用报价，包含食材、人工、能耗、耗材、消杀、检测、保险、税费、利润等所有履约费用，因此采购人不承诺中标供应商可全额获得本项目的预算金额（即不承诺中标供应商可全额获得本项目的“中标金额”）。本项目采用固定价格采购，价格不列为评分因素。</w:t>
            </w:r>
          </w:p>
          <w:p>
            <w:pPr>
              <w:pStyle w:val="null3"/>
              <w:jc w:val="both"/>
            </w:pPr>
            <w:r>
              <w:rPr/>
              <w:t xml:space="preserve"> </w:t>
            </w:r>
          </w:p>
          <w:p>
            <w:pPr>
              <w:pStyle w:val="null3"/>
              <w:ind w:left="195" w:firstLine="191"/>
              <w:jc w:val="both"/>
            </w:pPr>
            <w:r>
              <w:rPr>
                <w:sz w:val="20"/>
                <w:b/>
              </w:rPr>
              <w:t>附件：</w:t>
            </w:r>
          </w:p>
          <w:p>
            <w:pPr>
              <w:pStyle w:val="null3"/>
              <w:ind w:firstLine="402"/>
              <w:jc w:val="center"/>
            </w:pPr>
            <w:r>
              <w:rPr>
                <w:sz w:val="20"/>
                <w:b/>
              </w:rPr>
              <w:t>汕头大学精神卫生中心食堂管理实施细则</w:t>
            </w:r>
          </w:p>
          <w:p>
            <w:pPr>
              <w:pStyle w:val="null3"/>
              <w:ind w:firstLine="400"/>
              <w:jc w:val="both"/>
            </w:pPr>
            <w:r>
              <w:rPr>
                <w:sz w:val="20"/>
              </w:rPr>
              <w:t>总则：乙方在一年内因违反《汕头大学精神卫生中心食堂管实施细则》一类指标</w:t>
            </w:r>
            <w:r>
              <w:rPr>
                <w:sz w:val="20"/>
              </w:rPr>
              <w:t>3项或3项以上，或者违反同一项一类指标3次或3次以上；视为乙方构成根本违约，甲方有权确定是否解除合同，或扣除保证金20%。以下细则在承包期间可根据实际情况变化，与乙方商定后加以修订补充完善。承包期前三个月为过渡期，暂不实施考评。</w:t>
            </w:r>
          </w:p>
          <w:p>
            <w:pPr>
              <w:pStyle w:val="null3"/>
              <w:ind w:firstLine="400"/>
              <w:jc w:val="both"/>
            </w:pPr>
            <w:r>
              <w:rPr>
                <w:sz w:val="20"/>
              </w:rPr>
              <w:t>1.安全管理细则</w:t>
            </w:r>
          </w:p>
          <w:p>
            <w:pPr>
              <w:pStyle w:val="null3"/>
              <w:ind w:firstLine="400"/>
              <w:jc w:val="both"/>
            </w:pPr>
            <w:r>
              <w:rPr>
                <w:sz w:val="20"/>
              </w:rPr>
              <w:t>1.1（一类指标）乙方须遵守医院安全管理制度，提高防病人外逃意识。若病人从食堂逃走且未造成不良后果，情节较轻的，扣罚2000元；</w:t>
            </w:r>
          </w:p>
          <w:p>
            <w:pPr>
              <w:pStyle w:val="null3"/>
              <w:ind w:firstLine="400"/>
              <w:jc w:val="both"/>
            </w:pPr>
            <w:r>
              <w:rPr>
                <w:sz w:val="20"/>
              </w:rPr>
              <w:t>1.2（一类指标）乙方须开展安全生产培训及演练，主要培训演练内容为扑救初起火灾、安全用火、用电、用气、安全隐患排查等，并做好记录（如图片、视频、文档等），频次为每半年一次。如未能按要求完成，每次扣罚500元；</w:t>
            </w:r>
          </w:p>
          <w:p>
            <w:pPr>
              <w:pStyle w:val="null3"/>
              <w:ind w:firstLine="400"/>
              <w:jc w:val="both"/>
            </w:pPr>
            <w:r>
              <w:rPr>
                <w:sz w:val="20"/>
              </w:rPr>
              <w:t>1.3乙方须统一组织员工开展全面系统业务培训（培训内容包括食品的法律法规政策、食品采购、食品储存、厨具及其他设备操作使用、异常食品识别、食品加工、食品留样、农药残留检测、个人卫生及形象、服务态度提升等），其中新员工随到立即培训，并做好记录（如图片、视频、文档等），频次为每季度一次，如未落实每次扣罚500元，并视情况将该条升级为一类指标；</w:t>
            </w:r>
          </w:p>
          <w:p>
            <w:pPr>
              <w:pStyle w:val="null3"/>
              <w:ind w:firstLine="400"/>
              <w:jc w:val="both"/>
            </w:pPr>
            <w:r>
              <w:rPr>
                <w:sz w:val="20"/>
              </w:rPr>
              <w:t>1.4乙方须学习贯彻落实好政府相关部门下发的（包括医院转发的）文件（如卫生防疫、垃圾分类等工作），并有记录（如图片、视频、文档等），频次以实际下发文件为准，如未落实每次扣罚100元，并视情况将该条升级为一类指标；</w:t>
            </w:r>
          </w:p>
          <w:p>
            <w:pPr>
              <w:pStyle w:val="null3"/>
              <w:ind w:firstLine="400"/>
              <w:jc w:val="both"/>
            </w:pPr>
            <w:r>
              <w:rPr>
                <w:sz w:val="20"/>
              </w:rPr>
              <w:t>1.5乙方要及时掌握在本食堂范围内的异常情况（如涌水、漏电、下水道堵塞、病人打架、病人在食堂范围内有异常活动等），并加以及时处置或报告医院。如未及时妥善处置或报告，视情节扣罚20-500元；</w:t>
            </w:r>
          </w:p>
          <w:p>
            <w:pPr>
              <w:pStyle w:val="null3"/>
              <w:ind w:firstLine="400"/>
              <w:jc w:val="both"/>
            </w:pPr>
            <w:r>
              <w:rPr>
                <w:sz w:val="20"/>
              </w:rPr>
              <w:t>1.6因食物不干净造成职工病人等食物中毒的，造成情节严重的，终止乙方的承包经营权，按卫生防疫部门规定处理，并赔偿中毒人员和医院一切损失，并扣缴全部保证金。</w:t>
            </w:r>
          </w:p>
          <w:p>
            <w:pPr>
              <w:pStyle w:val="null3"/>
              <w:ind w:firstLine="400"/>
              <w:jc w:val="both"/>
            </w:pPr>
            <w:r>
              <w:rPr>
                <w:sz w:val="20"/>
              </w:rPr>
              <w:t>2.生产、加工、分餐销售场地卫生管理细则</w:t>
            </w:r>
          </w:p>
          <w:p>
            <w:pPr>
              <w:pStyle w:val="null3"/>
              <w:ind w:firstLine="400"/>
              <w:jc w:val="both"/>
            </w:pPr>
            <w:r>
              <w:rPr>
                <w:sz w:val="20"/>
              </w:rPr>
              <w:t>2.1严格加强生产场地卫生管理，粗加工区的地面，工作台和排水沟，工作完毕应马上冲洗干净，检查不合格每次扣罚50元.</w:t>
            </w:r>
          </w:p>
          <w:p>
            <w:pPr>
              <w:pStyle w:val="null3"/>
              <w:ind w:firstLine="400"/>
              <w:jc w:val="both"/>
            </w:pPr>
            <w:r>
              <w:rPr>
                <w:sz w:val="20"/>
              </w:rPr>
              <w:t>2.2厨房、售卖间及各工作间的地面，工作台和排水沟，每餐工作完毕应马上冲洗干净，检查不合格每次扣罚50元；</w:t>
            </w:r>
          </w:p>
          <w:p>
            <w:pPr>
              <w:pStyle w:val="null3"/>
              <w:ind w:firstLine="400"/>
              <w:jc w:val="both"/>
            </w:pPr>
            <w:r>
              <w:rPr>
                <w:sz w:val="20"/>
              </w:rPr>
              <w:t>2.3售卖保温台每餐工作完毕应冲洗一次，备餐台及时擦洗干净。保温水每餐更换，不得有剩饭菜渣。每餐工作完毕后应开启紫外线灯进行消毒各一次，每次十分钟，检查不合格每次扣罚50元；</w:t>
            </w:r>
          </w:p>
          <w:p>
            <w:pPr>
              <w:pStyle w:val="null3"/>
              <w:ind w:firstLine="400"/>
              <w:jc w:val="both"/>
            </w:pPr>
            <w:r>
              <w:rPr>
                <w:sz w:val="20"/>
              </w:rPr>
              <w:t>2.4餐厅地面，每餐用餐完毕应清扫拖地一次，洗碗台、排水沟当餐冲洗干净。地面不得留有什物和剩饭菜渣，检查不合格每扣项款50元；</w:t>
            </w:r>
          </w:p>
          <w:p>
            <w:pPr>
              <w:pStyle w:val="null3"/>
              <w:ind w:firstLine="400"/>
              <w:jc w:val="both"/>
            </w:pPr>
            <w:r>
              <w:rPr>
                <w:sz w:val="20"/>
              </w:rPr>
              <w:t>2.5餐桌、椅每餐宪毕应擦洗干净，桌面不得有油迹，剩饭菜渣，骨碟要清洗于净，摆放整齐，检查不合格食堂每次扣罚50元；</w:t>
            </w:r>
          </w:p>
          <w:p>
            <w:pPr>
              <w:pStyle w:val="null3"/>
              <w:ind w:firstLine="400"/>
              <w:jc w:val="both"/>
            </w:pPr>
            <w:r>
              <w:rPr>
                <w:sz w:val="20"/>
              </w:rPr>
              <w:t>2.6下水道每月清理一次，如有堵塞漫溢及时清理，如检查发现造成不良影响，每次扣罚500元；</w:t>
            </w:r>
          </w:p>
          <w:p>
            <w:pPr>
              <w:pStyle w:val="null3"/>
              <w:ind w:firstLine="400"/>
              <w:jc w:val="both"/>
            </w:pPr>
            <w:r>
              <w:rPr>
                <w:sz w:val="20"/>
              </w:rPr>
              <w:t>2.7做好防老鼠防蝇工作，如因主观重视程度不够，措施不得力，检查发现每次扣罚50元。</w:t>
            </w:r>
          </w:p>
          <w:p>
            <w:pPr>
              <w:pStyle w:val="null3"/>
              <w:ind w:firstLine="400"/>
              <w:jc w:val="both"/>
            </w:pPr>
            <w:r>
              <w:rPr>
                <w:sz w:val="20"/>
              </w:rPr>
              <w:t>2.8按规定妥善处理好厨余垃圾，并定期清洗盛装厨余垃圾容器，检查不合格每项扣罚100元。</w:t>
            </w:r>
          </w:p>
          <w:p>
            <w:pPr>
              <w:pStyle w:val="null3"/>
              <w:ind w:firstLine="400"/>
              <w:jc w:val="both"/>
            </w:pPr>
            <w:r>
              <w:rPr>
                <w:sz w:val="20"/>
              </w:rPr>
              <w:t>3.食品设备，用具餐具卫生监管细则</w:t>
            </w:r>
          </w:p>
          <w:p>
            <w:pPr>
              <w:pStyle w:val="null3"/>
              <w:ind w:firstLine="400"/>
              <w:jc w:val="both"/>
            </w:pPr>
            <w:r>
              <w:rPr>
                <w:sz w:val="20"/>
              </w:rPr>
              <w:t>3.1食品机械设备应定点存放，生产完毕应刮干净，不得有残渣，检查不合格扣罚50元；</w:t>
            </w:r>
          </w:p>
          <w:p>
            <w:pPr>
              <w:pStyle w:val="null3"/>
              <w:ind w:firstLine="400"/>
              <w:jc w:val="both"/>
            </w:pPr>
            <w:r>
              <w:rPr>
                <w:sz w:val="20"/>
              </w:rPr>
              <w:t>3.2蒸饭柜、蒸菜柜每餐使用完毕应马上冲洗干净，蒸柜内不得有剩饭、食品残渣、油污，蒸柜外表面不准有油污，检查不合格食堂每次扣罚50元；</w:t>
            </w:r>
          </w:p>
          <w:p>
            <w:pPr>
              <w:pStyle w:val="null3"/>
              <w:ind w:firstLine="400"/>
              <w:jc w:val="both"/>
            </w:pPr>
            <w:r>
              <w:rPr>
                <w:sz w:val="20"/>
              </w:rPr>
              <w:t>3.3蒸饭格、蒸面食格、盛饭车、饭桶、菜盆，每餐供应完毕，应马上清洗于净，不得有剩饭、菜渣和油迹，检查不合格每项处扣罚50元；</w:t>
            </w:r>
          </w:p>
          <w:p>
            <w:pPr>
              <w:pStyle w:val="null3"/>
              <w:ind w:firstLine="400"/>
              <w:jc w:val="both"/>
            </w:pPr>
            <w:r>
              <w:rPr>
                <w:sz w:val="20"/>
              </w:rPr>
              <w:t>3.4炒菜炉灶，泡面汤炉使用完毕，应及时冲洗干净，锅内不留脏水，残面饭菜，台面不准有油污，检查不合格每次扣罚50元；</w:t>
            </w:r>
          </w:p>
          <w:p>
            <w:pPr>
              <w:pStyle w:val="null3"/>
              <w:ind w:firstLine="400"/>
              <w:jc w:val="both"/>
            </w:pPr>
            <w:r>
              <w:rPr>
                <w:sz w:val="20"/>
              </w:rPr>
              <w:t>3.5食堂一层的油烟罩、风管等抽排油烟设备，每月大清洗一次，保证无油污；二层的排油烟设备，根据系统提示实时清理，以上设备检查不合格每次扣罚50-2000元，并视情况将该条升级为一类指标；</w:t>
            </w:r>
          </w:p>
          <w:p>
            <w:pPr>
              <w:pStyle w:val="null3"/>
              <w:ind w:firstLine="400"/>
              <w:jc w:val="both"/>
            </w:pPr>
            <w:r>
              <w:rPr>
                <w:sz w:val="20"/>
              </w:rPr>
              <w:t>3.6每逢国家法定节日前，乙方须食堂范围各类场所开展大扫除，确保环境卫生千净卫生舒适，检查不合格每次扣罚100元；</w:t>
            </w:r>
          </w:p>
          <w:p>
            <w:pPr>
              <w:pStyle w:val="null3"/>
              <w:ind w:firstLine="400"/>
              <w:jc w:val="both"/>
            </w:pPr>
            <w:r>
              <w:rPr>
                <w:sz w:val="20"/>
              </w:rPr>
              <w:t>3.7公用餐具应做到一冲、二刷、三洗、四消毒，不得有油污，消毒好的公用餐具应存放在消毒柜内或专用的餐具保洁柜内，检查不合格食堂每次扣罚100元；</w:t>
            </w:r>
          </w:p>
          <w:p>
            <w:pPr>
              <w:pStyle w:val="null3"/>
              <w:ind w:firstLine="400"/>
              <w:jc w:val="both"/>
            </w:pPr>
            <w:r>
              <w:rPr>
                <w:sz w:val="20"/>
              </w:rPr>
              <w:t>3.8盛装熟食的盘、盆、用具应每餐进行清洗消毒，按规定放在消毒柜或保洁柜内，不按规定消毒或存放，检查发现每次扣罚100元。</w:t>
            </w:r>
          </w:p>
          <w:p>
            <w:pPr>
              <w:pStyle w:val="null3"/>
              <w:ind w:firstLine="400"/>
              <w:jc w:val="both"/>
            </w:pPr>
            <w:r>
              <w:rPr>
                <w:sz w:val="20"/>
              </w:rPr>
              <w:t>3.9刀具</w:t>
            </w:r>
            <w:r>
              <w:rPr>
                <w:sz w:val="20"/>
                <w:shd w:fill="FFFFFF" w:val="clear"/>
              </w:rPr>
              <w:t>砧</w:t>
            </w:r>
            <w:r>
              <w:rPr>
                <w:sz w:val="20"/>
              </w:rPr>
              <w:t>板按青菜、肉类区分使用，不得混用，用后妥善摆放，如检查不合格每次扣罚</w:t>
            </w:r>
            <w:r>
              <w:rPr>
                <w:sz w:val="20"/>
              </w:rPr>
              <w:t>20元。</w:t>
            </w:r>
          </w:p>
          <w:p>
            <w:pPr>
              <w:pStyle w:val="null3"/>
              <w:ind w:firstLine="400"/>
              <w:jc w:val="both"/>
            </w:pPr>
            <w:r>
              <w:rPr>
                <w:sz w:val="20"/>
              </w:rPr>
              <w:t>4.食品加工、制作、销售、贮存卫生监管细则</w:t>
            </w:r>
          </w:p>
          <w:p>
            <w:pPr>
              <w:pStyle w:val="null3"/>
              <w:ind w:firstLine="400"/>
              <w:jc w:val="both"/>
            </w:pPr>
            <w:r>
              <w:rPr>
                <w:sz w:val="20"/>
              </w:rPr>
              <w:t>4.1食品在加工、运输、贮存过程中，要做到原料与半成品分开，半成品与成品分开，食品与杂物分开，生熟食品分开，检查不合格每次扣罚100元；</w:t>
            </w:r>
          </w:p>
          <w:p>
            <w:pPr>
              <w:pStyle w:val="null3"/>
              <w:ind w:firstLine="400"/>
              <w:jc w:val="both"/>
            </w:pPr>
            <w:r>
              <w:rPr>
                <w:sz w:val="20"/>
              </w:rPr>
              <w:t>4.2动物性原料与植物性原料加工处理，要分台、分池（洗涤池）操作。猪肉、鸡鸭要刮净和拨净毛，清洗干净，检查不合格每次扣罚100元；</w:t>
            </w:r>
          </w:p>
          <w:p>
            <w:pPr>
              <w:pStyle w:val="null3"/>
              <w:ind w:firstLine="400"/>
              <w:jc w:val="both"/>
            </w:pPr>
            <w:r>
              <w:rPr>
                <w:sz w:val="20"/>
              </w:rPr>
              <w:t>4.3青菜加工应先解捆，摘去黄叶（老叶、烂叶），捡去杂物（其中瓜类须洗掉杂物、削皮去狐），先洗后切，做到一泡、二洗、三烫，检查不按规定操作每次扣罚100元；</w:t>
            </w:r>
          </w:p>
          <w:p>
            <w:pPr>
              <w:pStyle w:val="null3"/>
              <w:ind w:firstLine="400"/>
              <w:jc w:val="both"/>
            </w:pPr>
            <w:r>
              <w:rPr>
                <w:sz w:val="20"/>
              </w:rPr>
              <w:t>4.4冰箱、保鲜柜按规定分类存放，不得生熟混放，防止交叉污染，检查不合格每次扣罚100元；</w:t>
            </w:r>
          </w:p>
          <w:p>
            <w:pPr>
              <w:pStyle w:val="null3"/>
              <w:ind w:firstLine="400"/>
              <w:jc w:val="both"/>
            </w:pPr>
            <w:r>
              <w:rPr>
                <w:sz w:val="20"/>
              </w:rPr>
              <w:t>4.5鱼类加工应去鳞、去腮和内脏，清洗干净，检查不合格每次扣罚100元；</w:t>
            </w:r>
          </w:p>
          <w:p>
            <w:pPr>
              <w:pStyle w:val="null3"/>
              <w:ind w:firstLine="400"/>
              <w:jc w:val="both"/>
            </w:pPr>
            <w:r>
              <w:rPr>
                <w:sz w:val="20"/>
              </w:rPr>
              <w:t>4.6食品加工、调味不按规定在操作台上操作，而放在地上操作的，发现每次扣罚100元；</w:t>
            </w:r>
          </w:p>
          <w:p>
            <w:pPr>
              <w:pStyle w:val="null3"/>
              <w:ind w:firstLine="400"/>
              <w:jc w:val="both"/>
            </w:pPr>
            <w:r>
              <w:rPr>
                <w:sz w:val="20"/>
              </w:rPr>
              <w:t>4.7加工好的肉类，青菜烹任前应存放在层架上，盛装加工好的肉类，青菜的器具不准落地。不按规定的检查发现每次扣罚100元；</w:t>
            </w:r>
          </w:p>
          <w:p>
            <w:pPr>
              <w:pStyle w:val="null3"/>
              <w:ind w:firstLine="400"/>
              <w:jc w:val="both"/>
            </w:pPr>
            <w:r>
              <w:rPr>
                <w:sz w:val="20"/>
              </w:rPr>
              <w:t>4.8出售熟食品，现炒现卖的半成品应加盖，做好防蝇工作，检查未按规定处理的，每次扣罚100元；</w:t>
            </w:r>
          </w:p>
          <w:p>
            <w:pPr>
              <w:pStyle w:val="null3"/>
              <w:ind w:firstLine="400"/>
              <w:jc w:val="both"/>
            </w:pPr>
            <w:r>
              <w:rPr>
                <w:sz w:val="20"/>
              </w:rPr>
              <w:t>4.9剩余食品应分类盛装，并存放保鲜柜保鲜。隔餐隔夜的剩余食品必须进行高温处理后（处理后的食品不得混搭），方可继续出售。不准出售变质变味的食品，如检查发现每次扣罚200元。如被投诉饭菜变味则按饭菜价格2倍赔偿给用餐人员，并处扣罚200元；</w:t>
            </w:r>
          </w:p>
          <w:p>
            <w:pPr>
              <w:pStyle w:val="null3"/>
              <w:ind w:firstLine="400"/>
              <w:jc w:val="both"/>
            </w:pPr>
            <w:r>
              <w:rPr>
                <w:sz w:val="20"/>
              </w:rPr>
              <w:t>4.10原料必须新鲜洁净，调味品、食品添加剂和辅料必须符合卫生标准。不准使用对人体有害的食品，检查发现将报送市卫生防疫部门鉴定处理，鉴定费用由乙方支付，并扣罚500元；</w:t>
            </w:r>
          </w:p>
          <w:p>
            <w:pPr>
              <w:pStyle w:val="null3"/>
              <w:ind w:firstLine="400"/>
              <w:jc w:val="both"/>
            </w:pPr>
            <w:r>
              <w:rPr>
                <w:sz w:val="20"/>
              </w:rPr>
              <w:t>4.11食堂每餐出售的食品应按做好留样，以备查验。原则上早餐、中餐、晚餐均按售卖品种留样。食品留样保留时间不少于48小时，每品种留样不少于125克，违反规定每少一个品种处20元扣罚，并视情况将该条升级为一类指标。</w:t>
            </w:r>
          </w:p>
          <w:p>
            <w:pPr>
              <w:pStyle w:val="null3"/>
              <w:ind w:firstLine="400"/>
              <w:jc w:val="both"/>
            </w:pPr>
            <w:r>
              <w:rPr>
                <w:sz w:val="20"/>
              </w:rPr>
              <w:t>4.12对于需浸泡的干货，须一次用完，避免一次浸泡而长时多次使用，一经发现，每次扣罚50元。</w:t>
            </w:r>
          </w:p>
          <w:p>
            <w:pPr>
              <w:pStyle w:val="null3"/>
              <w:ind w:firstLine="400"/>
              <w:jc w:val="both"/>
            </w:pPr>
            <w:r>
              <w:rPr>
                <w:sz w:val="20"/>
              </w:rPr>
              <w:t>5.食堂食品采购与储存监管细则</w:t>
            </w:r>
          </w:p>
          <w:p>
            <w:pPr>
              <w:pStyle w:val="null3"/>
              <w:ind w:firstLine="400"/>
              <w:jc w:val="both"/>
            </w:pPr>
            <w:r>
              <w:rPr>
                <w:sz w:val="20"/>
              </w:rPr>
              <w:t>5.1食堂要严格把好食品采购关，在采购食品时，米、面、食用油必须是指定有资质的供应商，必须确认食品生产经营者持有有效的食品经营许可证，发现无食品经营许可证、无厂家，食品无生产日期和保质期的食品，一律查封销毁。并对该食堂处扣罚500元；</w:t>
            </w:r>
          </w:p>
          <w:p>
            <w:pPr>
              <w:pStyle w:val="null3"/>
              <w:ind w:firstLine="400"/>
              <w:jc w:val="both"/>
            </w:pPr>
            <w:r>
              <w:rPr>
                <w:sz w:val="20"/>
              </w:rPr>
              <w:t>5.2采购猪肉时，必须到政府部门批准的生猪定点屠宰厂购买，须索取兽医卫生检验单位出具检验合格证明，禁止购进有病猪肉，检查发现无检验合格或购进病猪肉每次处扣罚500元，并查封不合格的猪肉；</w:t>
            </w:r>
          </w:p>
          <w:p>
            <w:pPr>
              <w:pStyle w:val="null3"/>
              <w:ind w:firstLine="400"/>
              <w:jc w:val="both"/>
            </w:pPr>
            <w:r>
              <w:rPr>
                <w:sz w:val="20"/>
              </w:rPr>
              <w:t>5.3采购禽肉类原料时，必须索取兽医卫生检验单位出具检验合格证明，禁止购进有病禽类，检查发现无检验合格或购进病禽类的单位每次处扣罚500元，并查封不合格的禽类；</w:t>
            </w:r>
          </w:p>
          <w:p>
            <w:pPr>
              <w:pStyle w:val="null3"/>
              <w:ind w:firstLine="400"/>
              <w:jc w:val="both"/>
            </w:pPr>
            <w:r>
              <w:rPr>
                <w:sz w:val="20"/>
              </w:rPr>
              <w:t>5.4禁止采购腐烂变质、酸败变味、污秽不洁、混有异物、有毒、有害、被污染或有其他感官性状异常的物质；禁止采购未经兽医检验或者检验不合格的肉类及其制品；禁止采购超过保质期、对人体健康有害的食品。检查发现每次处扣罚1000元，并查封、销毁不合格产品；</w:t>
            </w:r>
          </w:p>
          <w:p>
            <w:pPr>
              <w:pStyle w:val="null3"/>
              <w:ind w:firstLine="400"/>
              <w:jc w:val="both"/>
            </w:pPr>
            <w:r>
              <w:rPr>
                <w:sz w:val="20"/>
              </w:rPr>
              <w:t>5.5购进食品原料时，应按要求进行索证登记，注明生产厂家，生产日期及保质期和进货量做到先进先用，保证食品原料不变质，未按规定进行登记的食堂检查发现每次处扣罚100元；</w:t>
            </w:r>
          </w:p>
          <w:p>
            <w:pPr>
              <w:pStyle w:val="null3"/>
              <w:ind w:firstLine="400"/>
              <w:jc w:val="both"/>
            </w:pPr>
            <w:r>
              <w:rPr>
                <w:sz w:val="20"/>
              </w:rPr>
              <w:t>5.6每批购进的大米、面粉、食油等主要原料，均按批次留样品并标明日期，并做好文档记录，以备检验，每批每种留样不少于200克，未留样的食堂每次处扣罚200元；</w:t>
            </w:r>
          </w:p>
          <w:p>
            <w:pPr>
              <w:pStyle w:val="null3"/>
              <w:ind w:firstLine="400"/>
              <w:jc w:val="both"/>
            </w:pPr>
            <w:r>
              <w:rPr>
                <w:sz w:val="20"/>
              </w:rPr>
              <w:t>5.7不得采购腐烂变质青菜和发芽马铃薯，要同固定经营单位采购蔬菜，防止带有农药蔬菜进入食堂，青菜每批应进行农药测试检验。不按规定进行农药残留检测的，每次扣罚200元；</w:t>
            </w:r>
          </w:p>
          <w:p>
            <w:pPr>
              <w:pStyle w:val="null3"/>
              <w:ind w:firstLine="400"/>
              <w:jc w:val="both"/>
            </w:pPr>
            <w:r>
              <w:rPr>
                <w:sz w:val="20"/>
              </w:rPr>
              <w:t>5.8主食、副食品要做好储存工作，主食储存要做到离地、离墙，副食品储存要做到分类上架存放，每半月对库存物资进行一次全面清理，清除过期或虫蛙原材料，确保食品的新鲜，检查未按规定储存保管的，每次扣罚100元；</w:t>
            </w:r>
          </w:p>
          <w:p>
            <w:pPr>
              <w:pStyle w:val="null3"/>
              <w:ind w:firstLine="400"/>
              <w:jc w:val="both"/>
            </w:pPr>
            <w:r>
              <w:rPr>
                <w:sz w:val="20"/>
              </w:rPr>
              <w:t>5.9熟食类食品不准从外面采购，必须由本食堂自己加工制作，违反规定者扣罚200元，并销毁所有熟食品。</w:t>
            </w:r>
          </w:p>
          <w:p>
            <w:pPr>
              <w:pStyle w:val="null3"/>
              <w:ind w:firstLine="400"/>
              <w:jc w:val="both"/>
            </w:pPr>
            <w:r>
              <w:rPr>
                <w:sz w:val="20"/>
              </w:rPr>
              <w:t>5.10乙方须遵守食堂管理制度建立档案，做好食品采购与进货台账（含索证索票）、储存、消耗、留样、农药残留检测、餐具消毒、巡查、晨检、厨余（废弃油脂）流向等文档记录，检查不合格每项扣罚100元；</w:t>
            </w:r>
          </w:p>
          <w:p>
            <w:pPr>
              <w:pStyle w:val="null3"/>
              <w:ind w:firstLine="400"/>
              <w:jc w:val="both"/>
            </w:pPr>
            <w:r>
              <w:rPr>
                <w:sz w:val="20"/>
              </w:rPr>
              <w:t>5.11食堂应加强库存食物原料的管理，每半月周对库存物资进行一次全面清理，清除过期或虫蛙原材料，确保食品的新鲜。</w:t>
            </w:r>
          </w:p>
          <w:p>
            <w:pPr>
              <w:pStyle w:val="null3"/>
              <w:ind w:firstLine="400"/>
              <w:jc w:val="both"/>
            </w:pPr>
            <w:r>
              <w:rPr>
                <w:sz w:val="20"/>
              </w:rPr>
              <w:t>6.饮食从业人员卫生监管细则</w:t>
            </w:r>
          </w:p>
          <w:p>
            <w:pPr>
              <w:pStyle w:val="null3"/>
              <w:ind w:firstLine="400"/>
              <w:jc w:val="both"/>
            </w:pPr>
            <w:r>
              <w:rPr>
                <w:sz w:val="20"/>
              </w:rPr>
              <w:t>6.1食堂从业人员应按规定进行体检，提前取得“从业人员健康证明”，经卫生知识培训合格后方可上岗。检查无证上岗的，立即要求整改，每人次扣罚100元；</w:t>
            </w:r>
          </w:p>
          <w:p>
            <w:pPr>
              <w:pStyle w:val="null3"/>
              <w:ind w:firstLine="400"/>
              <w:jc w:val="both"/>
            </w:pPr>
            <w:r>
              <w:rPr>
                <w:sz w:val="20"/>
              </w:rPr>
              <w:t>6.2食堂从业人员应按规定每年进行体检一次，凡体检不合格人员不准继续从事饮食工作，检查留用体检不合格人员，每人次扣罚200元；</w:t>
            </w:r>
          </w:p>
          <w:p>
            <w:pPr>
              <w:pStyle w:val="null3"/>
              <w:ind w:firstLine="400"/>
              <w:jc w:val="both"/>
            </w:pPr>
            <w:r>
              <w:rPr>
                <w:sz w:val="20"/>
              </w:rPr>
              <w:t>6.3食堂从业人员在工作期间患有痢疾，伤寒，病毒性肝炎，活动性肺结核，化脓性或渗出性皮肤病以及有碍于食品卫生疾病的，应立即解聘。如留用每人次扣罚200元；</w:t>
            </w:r>
          </w:p>
          <w:p>
            <w:pPr>
              <w:pStyle w:val="null3"/>
              <w:ind w:firstLine="400"/>
              <w:jc w:val="both"/>
            </w:pPr>
            <w:r>
              <w:rPr>
                <w:sz w:val="20"/>
              </w:rPr>
              <w:t>6.4食堂从业人员在工作期间出现咳嗽，腹泻，发热，呕吐等病症时，应立即脱离岗位，待查明病因，排除有碍食品卫生的病症或治愈后，方可重新上岗。检查未按规定处理，每人次扣罚200元；</w:t>
            </w:r>
          </w:p>
          <w:p>
            <w:pPr>
              <w:pStyle w:val="null3"/>
              <w:ind w:firstLine="400"/>
              <w:jc w:val="both"/>
            </w:pPr>
            <w:r>
              <w:rPr>
                <w:sz w:val="20"/>
              </w:rPr>
              <w:t>6.5食堂从业人员应按《食品卫生》有关规定，上班前洗手，便后洗手，上岗穿工作服、戴工作帽、出售食品时应戴口罩。检查上岗不穿工作服戴、工作帽、出售食品时不戴口罩，每人次扣罚20元；</w:t>
            </w:r>
          </w:p>
          <w:p>
            <w:pPr>
              <w:pStyle w:val="null3"/>
              <w:ind w:firstLine="400"/>
              <w:jc w:val="both"/>
            </w:pPr>
            <w:r>
              <w:rPr>
                <w:sz w:val="20"/>
              </w:rPr>
              <w:t>6.6食堂从业人员应按《食品卫生法》的规定，上岗不准涂指甲油，戴介指，戴手表。检查发现每人次扣罚20元；</w:t>
            </w:r>
          </w:p>
          <w:p>
            <w:pPr>
              <w:pStyle w:val="null3"/>
              <w:ind w:firstLine="400"/>
              <w:jc w:val="both"/>
            </w:pPr>
            <w:r>
              <w:rPr>
                <w:sz w:val="20"/>
              </w:rPr>
              <w:t>6.7食堂从业人员不得留长指甲，留长头发，工作服、工作帽要整洁卫生，检查不合格每人次扣罚20元；</w:t>
            </w:r>
          </w:p>
          <w:p>
            <w:pPr>
              <w:pStyle w:val="null3"/>
              <w:ind w:firstLine="400"/>
              <w:jc w:val="both"/>
            </w:pPr>
            <w:r>
              <w:rPr>
                <w:sz w:val="20"/>
              </w:rPr>
              <w:t>6.8食堂从业人员不得在厨房内洗衣服、洗澡和从事有影响饮食卫生的活动。检查发现每人次扣罚100元；</w:t>
            </w:r>
          </w:p>
          <w:p>
            <w:pPr>
              <w:pStyle w:val="null3"/>
              <w:ind w:firstLine="400"/>
              <w:jc w:val="both"/>
            </w:pPr>
            <w:r>
              <w:rPr>
                <w:sz w:val="20"/>
              </w:rPr>
              <w:t>6.9食堂人员在加工食品或出售食品时抽烟，发现每人次扣罚100元。</w:t>
            </w:r>
          </w:p>
          <w:p>
            <w:pPr>
              <w:pStyle w:val="null3"/>
              <w:ind w:firstLine="400"/>
              <w:jc w:val="both"/>
            </w:pPr>
            <w:r>
              <w:rPr>
                <w:sz w:val="20"/>
              </w:rPr>
              <w:t>6.10食堂从业人员上班实行二次更衣制度，加工食品时穿加工专用工作服，出售食品时穿出售食品专用工作服。违反规定每人次处扣罚50元。</w:t>
            </w:r>
          </w:p>
          <w:p>
            <w:pPr>
              <w:pStyle w:val="null3"/>
              <w:ind w:firstLine="400"/>
              <w:jc w:val="both"/>
            </w:pPr>
            <w:r>
              <w:rPr>
                <w:sz w:val="20"/>
              </w:rPr>
              <w:t>7.服务态度，饮食质量监管细则</w:t>
            </w:r>
          </w:p>
          <w:p>
            <w:pPr>
              <w:pStyle w:val="null3"/>
              <w:ind w:firstLine="400"/>
              <w:jc w:val="both"/>
            </w:pPr>
            <w:r>
              <w:rPr>
                <w:sz w:val="20"/>
              </w:rPr>
              <w:t>7.1未及时答复用餐者反映的意见和要求的，未及时进行整改和不落实的，每人次处扣罚50元；</w:t>
            </w:r>
          </w:p>
          <w:p>
            <w:pPr>
              <w:pStyle w:val="null3"/>
              <w:ind w:firstLine="400"/>
              <w:jc w:val="both"/>
            </w:pPr>
            <w:r>
              <w:rPr>
                <w:sz w:val="20"/>
              </w:rPr>
              <w:t>7.2开餐时，说话不文明，态度生硬，受到投诉的，一经查实，每项每次扣罚100元。情节严重的，应立即辞退肇事人；</w:t>
            </w:r>
          </w:p>
          <w:p>
            <w:pPr>
              <w:pStyle w:val="null3"/>
              <w:ind w:firstLine="400"/>
              <w:jc w:val="both"/>
            </w:pPr>
            <w:r>
              <w:rPr>
                <w:sz w:val="20"/>
              </w:rPr>
              <w:t>7.3开餐时与用餐职工大声吵嘴，每人次扣罚200元。开餐时与用餐职工打架每人次扣罚500元，情节严重的送公安部门处理。</w:t>
            </w:r>
          </w:p>
          <w:p>
            <w:pPr>
              <w:pStyle w:val="null3"/>
              <w:ind w:firstLine="400"/>
              <w:jc w:val="both"/>
            </w:pPr>
            <w:r>
              <w:rPr>
                <w:sz w:val="20"/>
              </w:rPr>
              <w:t>7.4出售夹生饭，变质变味食品的，每项每次扣罚200元；</w:t>
            </w:r>
          </w:p>
          <w:p>
            <w:pPr>
              <w:pStyle w:val="null3"/>
              <w:ind w:firstLine="400"/>
              <w:jc w:val="both"/>
            </w:pPr>
            <w:r>
              <w:rPr>
                <w:sz w:val="20"/>
              </w:rPr>
              <w:t>7.5出售饭菜明显不够份量引发投诉的，每次扣罚100元；</w:t>
            </w:r>
          </w:p>
          <w:p>
            <w:pPr>
              <w:pStyle w:val="null3"/>
              <w:ind w:firstLine="400"/>
              <w:jc w:val="both"/>
            </w:pPr>
            <w:r>
              <w:rPr>
                <w:sz w:val="20"/>
              </w:rPr>
              <w:t>7.6出售的饭莱里发现有蝉螂，苍蝇或异物的，按2倍赔偿用餐人员，并处200元的扣罚；</w:t>
            </w:r>
          </w:p>
          <w:p>
            <w:pPr>
              <w:pStyle w:val="null3"/>
              <w:ind w:firstLine="400"/>
              <w:jc w:val="both"/>
            </w:pPr>
            <w:r>
              <w:rPr>
                <w:sz w:val="20"/>
              </w:rPr>
              <w:t>7.7出售饭菜应明码标价标量（或定好样品份量），检查无明码标价标量，每项或每人次扣罚50元；</w:t>
            </w:r>
          </w:p>
          <w:p>
            <w:pPr>
              <w:pStyle w:val="null3"/>
              <w:ind w:firstLine="400"/>
              <w:jc w:val="both"/>
            </w:pPr>
            <w:r>
              <w:rPr>
                <w:sz w:val="20"/>
              </w:rPr>
              <w:t>7.8用餐人员洗手洗碗区域洗涤用品（如洗洁精、洗手液）补充保障不及时，每次扣罚20元。</w:t>
            </w:r>
          </w:p>
          <w:p>
            <w:pPr>
              <w:pStyle w:val="null3"/>
              <w:ind w:firstLine="400"/>
              <w:jc w:val="both"/>
            </w:pPr>
            <w:r>
              <w:rPr>
                <w:sz w:val="20"/>
              </w:rPr>
              <w:t>8.环保要求</w:t>
            </w:r>
          </w:p>
          <w:p>
            <w:pPr>
              <w:pStyle w:val="null3"/>
              <w:ind w:firstLine="400"/>
              <w:jc w:val="both"/>
            </w:pPr>
            <w:r>
              <w:rPr>
                <w:sz w:val="20"/>
              </w:rPr>
              <w:t>8.1食堂污水排放（如洗刷用水、含磷洗洁净的使用等）应符合《污水排入城市下水道水质标准》(CJ3082-l999)</w:t>
            </w:r>
          </w:p>
          <w:p>
            <w:pPr>
              <w:pStyle w:val="null3"/>
              <w:ind w:firstLine="400"/>
              <w:jc w:val="both"/>
            </w:pPr>
            <w:r>
              <w:rPr>
                <w:sz w:val="20"/>
              </w:rPr>
              <w:t>8.2食堂废气排放（如油烟排放）应符合《饮食业油烟排放标准（试行）》（GWPB5-2000)</w:t>
            </w:r>
          </w:p>
          <w:p>
            <w:pPr>
              <w:pStyle w:val="null3"/>
              <w:ind w:firstLine="400"/>
              <w:jc w:val="both"/>
            </w:pPr>
            <w:r>
              <w:rPr>
                <w:sz w:val="20"/>
              </w:rPr>
              <w:t>8.3食堂产生的噪声应达《城市区域噪声标准》(GB/T14623)</w:t>
            </w:r>
          </w:p>
          <w:p>
            <w:pPr>
              <w:pStyle w:val="null3"/>
              <w:ind w:firstLine="400"/>
              <w:jc w:val="both"/>
            </w:pPr>
            <w:r>
              <w:rPr>
                <w:sz w:val="20"/>
              </w:rPr>
              <w:t>8.4食堂的固体废弃物排放应符合《中华人民共和国固体废物环境污染防治法》</w:t>
            </w:r>
          </w:p>
          <w:p>
            <w:pPr>
              <w:pStyle w:val="null3"/>
              <w:ind w:firstLine="400"/>
              <w:jc w:val="both"/>
            </w:pPr>
            <w:r>
              <w:rPr>
                <w:sz w:val="20"/>
              </w:rPr>
              <w:t>9.经营管理要求</w:t>
            </w:r>
          </w:p>
          <w:p>
            <w:pPr>
              <w:pStyle w:val="null3"/>
              <w:ind w:firstLine="400"/>
              <w:jc w:val="both"/>
            </w:pPr>
            <w:r>
              <w:rPr>
                <w:sz w:val="20"/>
              </w:rPr>
              <w:t>9.1乙方应按甲方规定的经营服务项目和饭菜的花式品种做好经营服务工作，花式品种早餐主食3种以上；自助中午餐至少12个菜式；晚餐至少两荤两素，检查发现少一个品种处扣罚20元；</w:t>
            </w:r>
          </w:p>
          <w:p>
            <w:pPr>
              <w:pStyle w:val="null3"/>
              <w:ind w:firstLine="400"/>
              <w:jc w:val="both"/>
            </w:pPr>
            <w:r>
              <w:rPr>
                <w:sz w:val="20"/>
              </w:rPr>
              <w:t>9.2乙方须于每周五前订好下一周菜谱，并公布或通报医院，如有临时变动更换菜品，一个月不得超过5次，如累计超过，每次扣罚50元；</w:t>
            </w:r>
          </w:p>
          <w:p>
            <w:pPr>
              <w:pStyle w:val="null3"/>
              <w:ind w:firstLine="400"/>
              <w:jc w:val="both"/>
            </w:pPr>
            <w:r>
              <w:rPr>
                <w:sz w:val="20"/>
              </w:rPr>
              <w:t>10.有关奖励</w:t>
            </w:r>
          </w:p>
          <w:p>
            <w:pPr>
              <w:pStyle w:val="null3"/>
              <w:ind w:firstLine="400"/>
              <w:jc w:val="both"/>
            </w:pPr>
            <w:r>
              <w:rPr>
                <w:sz w:val="20"/>
              </w:rPr>
              <w:t>10.1每月能翻新花样并推出新菜，且得到70％以上的职工好评；</w:t>
            </w:r>
          </w:p>
          <w:p>
            <w:pPr>
              <w:pStyle w:val="null3"/>
              <w:ind w:firstLine="400"/>
              <w:jc w:val="both"/>
            </w:pPr>
            <w:r>
              <w:rPr>
                <w:sz w:val="20"/>
              </w:rPr>
              <w:t>10.2及时有效发现并制止病人逃跑，一经查实，奖励200-500元。</w:t>
            </w:r>
          </w:p>
          <w:p>
            <w:pPr>
              <w:pStyle w:val="null3"/>
              <w:ind w:firstLine="400"/>
              <w:jc w:val="both"/>
            </w:pPr>
            <w:r>
              <w:rPr>
                <w:sz w:val="20"/>
              </w:rPr>
              <w:t>10.3能做得拾金不味等好人好事，收到职工、病人家属的表扬信或感谢信，彰显食堂文明服务形象，一经查实，视情况奖励50-200元。</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w:t>
            </w:r>
          </w:p>
          <w:p>
            <w:pPr>
              <w:pStyle w:val="null3"/>
              <w:ind w:firstLine="40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汕头大学精神卫生中心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采购机构代理服务收费标准：本次招标向中标人收取固定金额的服务费，服务费金额为¥52,000.00（人民币伍万贰仟元整）。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采购代理机构：郭小姐、李小姐/采购人：陈老师</w:t>
      </w:r>
    </w:p>
    <w:p>
      <w:pPr>
        <w:pStyle w:val="null3"/>
        <w:ind w:firstLine="480"/>
      </w:pPr>
      <w:r>
        <w:rPr/>
        <w:t>电话：</w:t>
      </w:r>
      <w:r>
        <w:rPr/>
        <w:t>采购代理机构：020-37860713/715（工作/接收时间：8：30-17：00）/采购人：0754-82902229（工作/接收时间：8：30-17：00）</w:t>
      </w:r>
    </w:p>
    <w:p>
      <w:pPr>
        <w:pStyle w:val="null3"/>
        <w:ind w:firstLine="480"/>
      </w:pPr>
      <w:r>
        <w:rPr/>
        <w:t>传真：</w:t>
      </w:r>
      <w:r>
        <w:rPr/>
        <w:t>采购代理机构：020-37860699</w:t>
      </w:r>
    </w:p>
    <w:p>
      <w:pPr>
        <w:pStyle w:val="null3"/>
        <w:ind w:firstLine="480"/>
      </w:pPr>
      <w:r>
        <w:rPr/>
        <w:t>邮箱：</w:t>
      </w:r>
      <w:r>
        <w:rPr/>
        <w:t>采购代理机构：guochunxi@ebidding.com/采购人：jjcs@stumhc.cn</w:t>
      </w:r>
    </w:p>
    <w:p>
      <w:pPr>
        <w:pStyle w:val="null3"/>
        <w:ind w:firstLine="480"/>
      </w:pPr>
      <w:r>
        <w:rPr/>
        <w:t>地址：</w:t>
      </w:r>
      <w:r>
        <w:rPr/>
        <w:t>采购代理机构：广州市越秀区东风东路726号9楼纪检审计部/采购人：汕头市龙湖区泰山北路万吉工业区</w:t>
      </w:r>
    </w:p>
    <w:p>
      <w:pPr>
        <w:pStyle w:val="null3"/>
        <w:ind w:firstLine="480"/>
      </w:pPr>
      <w:r>
        <w:rPr/>
        <w:t>邮编：</w:t>
      </w:r>
      <w:r>
        <w:rPr/>
        <w:t>采购代理机构：510080/采购人：515000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-2028年汕头大学精神卫生中心食堂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采购包1（2026年-2028年汕头大学精神卫生中心食堂服务）：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采购包1（2026年-2028年汕头大学精神卫生中心食堂服务）：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投标人应当具有以下情况之一：（1）具有有效的《食品经营许可证》，提供证书复印件。（2）具有有效的《食品药品经营许可证》（许可范围须与餐饮或食品相关），提供证书复印件。 注：如所属地另有规定的，则按当地规定执行（提供相关文件及证明效力上符合文件要求的证明材料）。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本项目属于专门面向中小企业采购的项目（参与的供应商服务全部由符合政策要求的中小企业承接，供应商须按投标文件格式提供《中小企业声明函》，本项目对应的中小企业划分标准所属行业为“餐饮业”）。</w:t>
            </w:r>
          </w:p>
        </w:tc>
      </w:tr>
    </w:tbl>
    <w:p>
      <w:pPr>
        <w:pStyle w:val="null3"/>
        <w:ind w:firstLine="480"/>
      </w:pPr>
      <w:r>
        <w:rPr/>
        <w:t>表二符合性审查表：</w:t>
      </w:r>
    </w:p>
    <w:p>
      <w:pPr>
        <w:pStyle w:val="null3"/>
      </w:pPr>
      <w:r>
        <w:rPr/>
        <w:t>采购包1（2026年-2028年汕头大学精神卫生中心食堂服务）：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1）对本项目的全部内容进行投标报价 2）投标报价是唯一确定的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采购包1(2026年-2028年汕头大学精神卫生中心食堂服务):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技术部分60.0分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p>
        </w:tc>
        <w:tc>
          <w:tcPr>
            <w:tcW w:type="dxa" w:w="5076"/>
          </w:tcPr>
          <w:p>
            <w:pPr>
              <w:pStyle w:val="null3"/>
              <w:jc w:val="left"/>
            </w:pPr>
            <w:r>
              <w:rPr/>
              <w:t>根据投标人为医院提供的医院食堂服务方案进行综合评价： 1.投标人对本项目要求的理解透彻，具有可操作性的食堂服务方案，有全面服务流程、服务标准和服务质量提供服务保障承诺的，得10分； 2.投标人对本项目要求的理解透彻，提供简单的服务流程、服务标准和服务质量等内容，提供服务保障承诺的，得7分； 3.投标人能基本理解本项目的要求，简述服务方案，提供简单的服务流程、服务标准和服务质量等内容，提供服务保障承诺的，得4分； 4.无提供服务方案和无提供服务保障承诺的，得0分。</w:t>
            </w:r>
          </w:p>
        </w:tc>
      </w:tr>
      <w:tr>
        <w:tc>
          <w:tcPr>
            <w:tcW w:type="dxa" w:w="922"/>
            <w:gridSpan w:val="2"/>
            <w:vMerge/>
          </w:tcPr>
          <w:p/>
        </w:tc>
        <w:tc>
          <w:tcPr>
            <w:tcW w:type="dxa" w:w="2307"/>
          </w:tcPr>
          <w:p>
            <w:pPr>
              <w:pStyle w:val="null3"/>
              <w:jc w:val="left"/>
            </w:pPr>
            <w:r>
              <w:rPr/>
              <w:t>食品安全管理制度 (10.0分)</w:t>
            </w:r>
            <w:r>
              <w:rPr/>
              <w:t>）</w:t>
            </w:r>
          </w:p>
        </w:tc>
        <w:tc>
          <w:tcPr>
            <w:tcW w:type="dxa" w:w="5076"/>
          </w:tcPr>
          <w:p>
            <w:pPr>
              <w:pStyle w:val="null3"/>
              <w:jc w:val="left"/>
            </w:pPr>
            <w:r>
              <w:rPr/>
              <w:t>根据投标人针对本项目的食品安全管理制度、食材采购规范进行评价： 1.制度规范科学全面、详细清晰，对本项目的运营管理针对性、专业性和可操作性强，得10分； 2.制度规范完整清晰，对本项目的运营管理有一定的针对性、专业性和可操作性，得7分； 3.制度规范阐述不够系统全面，对本项目的运营管理针对性、专业性和可操作性一般，得4分； 4.没有按要求提供食品安全管理制度和食材采购规范的，不得分。</w:t>
            </w:r>
          </w:p>
        </w:tc>
      </w:tr>
      <w:tr>
        <w:tc>
          <w:tcPr>
            <w:tcW w:type="dxa" w:w="922"/>
            <w:gridSpan w:val="2"/>
            <w:vMerge/>
          </w:tcPr>
          <w:p/>
        </w:tc>
        <w:tc>
          <w:tcPr>
            <w:tcW w:type="dxa" w:w="2307"/>
          </w:tcPr>
          <w:p>
            <w:pPr>
              <w:pStyle w:val="null3"/>
              <w:jc w:val="left"/>
            </w:pPr>
            <w:r>
              <w:rPr/>
              <w:t>卫生管理方案 (10.0分)</w:t>
            </w:r>
            <w:r>
              <w:rPr/>
              <w:t>）</w:t>
            </w:r>
          </w:p>
        </w:tc>
        <w:tc>
          <w:tcPr>
            <w:tcW w:type="dxa" w:w="5076"/>
          </w:tcPr>
          <w:p>
            <w:pPr>
              <w:pStyle w:val="null3"/>
              <w:jc w:val="left"/>
            </w:pPr>
            <w:r>
              <w:rPr/>
              <w:t>根据投标人提供的卫生管理方案进行评审，包括但不限于：服务人员的卫生管理、生产加工场所及过程的卫生管理、就餐区域的卫生管理等： 1.方案内容详细完整、科学合理、针对性强、可行性强的、优于用户需求的，得10分； 2.方案内容完整、合理、具有一定针对性、具有一定可行性、满足用户需求的，得7分； 3.方案内容简单、针对性差、可行性差、部分内容能满足用户需求的，得4分； 4.无提供方案的，不得分。</w:t>
            </w:r>
          </w:p>
        </w:tc>
      </w:tr>
      <w:tr>
        <w:tc>
          <w:tcPr>
            <w:tcW w:type="dxa" w:w="922"/>
            <w:gridSpan w:val="2"/>
            <w:vMerge/>
          </w:tcPr>
          <w:p/>
        </w:tc>
        <w:tc>
          <w:tcPr>
            <w:tcW w:type="dxa" w:w="2307"/>
          </w:tcPr>
          <w:p>
            <w:pPr>
              <w:pStyle w:val="null3"/>
              <w:jc w:val="left"/>
            </w:pPr>
            <w:r>
              <w:rPr/>
              <w:t>食堂安全管理方案 (10.0分)</w:t>
            </w:r>
            <w:r>
              <w:rPr/>
              <w:t>）</w:t>
            </w:r>
          </w:p>
        </w:tc>
        <w:tc>
          <w:tcPr>
            <w:tcW w:type="dxa" w:w="5076"/>
          </w:tcPr>
          <w:p>
            <w:pPr>
              <w:pStyle w:val="null3"/>
              <w:jc w:val="left"/>
            </w:pPr>
            <w:r>
              <w:rPr/>
              <w:t>投标人为本项目制定的安全管理方案。包括但不限于人员健康安全、用电安全、用气安全、消防安全、设施设备安全等： 1.方案详细、具体、可行、保障能力强，10分； 2.方案基本全面，针对性一般，得7分； 3.方案不够全面，可操作性差，得4分； 4.无提供方案的，不得分。</w:t>
            </w:r>
          </w:p>
        </w:tc>
      </w:tr>
      <w:tr>
        <w:tc>
          <w:tcPr>
            <w:tcW w:type="dxa" w:w="922"/>
            <w:gridSpan w:val="2"/>
            <w:vMerge/>
          </w:tcPr>
          <w:p/>
        </w:tc>
        <w:tc>
          <w:tcPr>
            <w:tcW w:type="dxa" w:w="2307"/>
          </w:tcPr>
          <w:p>
            <w:pPr>
              <w:pStyle w:val="null3"/>
              <w:jc w:val="left"/>
            </w:pPr>
            <w:r>
              <w:rPr/>
              <w:t>食堂管理制度 (10.0分)</w:t>
            </w:r>
            <w:r>
              <w:rPr/>
              <w:t>）</w:t>
            </w:r>
          </w:p>
        </w:tc>
        <w:tc>
          <w:tcPr>
            <w:tcW w:type="dxa" w:w="5076"/>
          </w:tcPr>
          <w:p>
            <w:pPr>
              <w:pStyle w:val="null3"/>
              <w:jc w:val="left"/>
            </w:pPr>
            <w:r>
              <w:rPr/>
              <w:t>根据投标人对本项目的制定食堂管理制度进行评价： 1.制度科学全面、详细清晰，对本项目的运营管理针对性、专业性和可操作性强，得10分； 2.制度完整清晰，对本项目的运营管理有一定的针对性、专业性和可操作性，得7分； 3.制度阐述不够系统全面，对本项目的运营管理针对性、专业性和可操作性一般，得4分； 4.没有按要求提供食堂管理制度的，不得分。</w:t>
            </w:r>
          </w:p>
        </w:tc>
      </w:tr>
      <w:tr>
        <w:tc>
          <w:tcPr>
            <w:tcW w:type="dxa" w:w="922"/>
            <w:gridSpan w:val="2"/>
            <w:vMerge/>
          </w:tcPr>
          <w:p/>
        </w:tc>
        <w:tc>
          <w:tcPr>
            <w:tcW w:type="dxa" w:w="2307"/>
          </w:tcPr>
          <w:p>
            <w:pPr>
              <w:pStyle w:val="null3"/>
              <w:jc w:val="left"/>
            </w:pPr>
            <w:r>
              <w:rPr/>
              <w:t>应急预案 (10.0分)</w:t>
            </w:r>
            <w:r>
              <w:rPr/>
              <w:t>）</w:t>
            </w:r>
          </w:p>
        </w:tc>
        <w:tc>
          <w:tcPr>
            <w:tcW w:type="dxa" w:w="5076"/>
          </w:tcPr>
          <w:p>
            <w:pPr>
              <w:pStyle w:val="null3"/>
              <w:jc w:val="left"/>
            </w:pPr>
            <w:r>
              <w:rPr/>
              <w:t>根据投标人针对本项目经营过程临时应急保障（如：食品突发事件、交通事故、 自然灾害突发事件、临时增加应急保障等临时防控进行评价）： 1.对突发事件有预判性，突发事件的处理措施和应急预案详细合理可行，能保障用户需求的，得10分； 2.对突发事件有一定预判性，突发事件的处理措施和应急预案可行，基本满足用户需求的，得7分； 3.对突发事件有一定预判性，突发事件的处理措施和应急预案不详细或不完整的，得4分； 4.无提供应急预案的，得0分。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(12.0分)</w:t>
            </w:r>
          </w:p>
        </w:tc>
        <w:tc>
          <w:tcPr>
            <w:tcW w:type="dxa" w:w="5076"/>
          </w:tcPr>
          <w:p>
            <w:pPr>
              <w:pStyle w:val="null3"/>
              <w:jc w:val="left"/>
            </w:pPr>
            <w:r>
              <w:rPr/>
              <w:t>根据投标人2023年以来承接过同类项目业绩（以合同生效时间为准），每提供一份有效业绩得3分，最高得12分。注：提供合同扫描件加盖公章。</w:t>
            </w:r>
          </w:p>
        </w:tc>
      </w:tr>
      <w:tr>
        <w:tc>
          <w:tcPr>
            <w:tcW w:type="dxa" w:w="922"/>
            <w:gridSpan w:val="2"/>
            <w:vMerge/>
          </w:tcPr>
          <w:p/>
        </w:tc>
        <w:tc>
          <w:tcPr>
            <w:tcW w:type="dxa" w:w="2307"/>
          </w:tcPr>
          <w:p>
            <w:pPr>
              <w:pStyle w:val="null3"/>
              <w:jc w:val="left"/>
            </w:pPr>
            <w:r>
              <w:rPr/>
              <w:t>投标人实力 (10.0分)</w:t>
            </w:r>
          </w:p>
        </w:tc>
        <w:tc>
          <w:tcPr>
            <w:tcW w:type="dxa" w:w="5076"/>
          </w:tcPr>
          <w:p>
            <w:pPr>
              <w:pStyle w:val="null3"/>
              <w:jc w:val="left"/>
            </w:pPr>
            <w:r>
              <w:rPr/>
              <w:t>1.投标人具有食品安全追溯系统，得2分（提供系统页面截图加盖公章和日常使用流程） 2.投标人具有农残检测设备、肉类水分检测设备、多功能食品安全检测设备、食品重金属检测仪、多功能水质检测仪、细菌检测仪，每提供一个得1分，最高得6分（提供设备发票扫描件加盖公章及设备图片） 3.投标人具有质量管理体系认证证书的，得1分（提供有效期内的证书扫描件加盖公章） 4.投标人具有食品安全管理体系认证证书的，得1分（提供有效期内的证书扫描件加盖公章）</w:t>
            </w:r>
          </w:p>
        </w:tc>
      </w:tr>
      <w:tr>
        <w:tc>
          <w:tcPr>
            <w:tcW w:type="dxa" w:w="922"/>
            <w:gridSpan w:val="2"/>
            <w:vMerge/>
          </w:tcPr>
          <w:p/>
        </w:tc>
        <w:tc>
          <w:tcPr>
            <w:tcW w:type="dxa" w:w="2307"/>
          </w:tcPr>
          <w:p>
            <w:pPr>
              <w:pStyle w:val="null3"/>
              <w:jc w:val="left"/>
            </w:pPr>
            <w:r>
              <w:rPr/>
              <w:t>管理人员配备 (8.0分)</w:t>
            </w:r>
          </w:p>
        </w:tc>
        <w:tc>
          <w:tcPr>
            <w:tcW w:type="dxa" w:w="5076"/>
          </w:tcPr>
          <w:p>
            <w:pPr>
              <w:pStyle w:val="null3"/>
              <w:jc w:val="left"/>
            </w:pPr>
            <w:r>
              <w:rPr/>
              <w:t>1.拟投入的服务人员中持有健康证并取得食品高级安全管理员考试合格证书的，每提供一人得2分，最高得4分。 2.拟投入的厨师人员持有健康证并取得高级及以上中式（或西式）烹调师资格证，每提供一人得1分，最高得4分。 注：上述人员提供证书扫描件同时提供投标之日前6个月任意一个月为其缴纳社保的证明材料扫描件并加盖公章。</w:t>
            </w:r>
          </w:p>
        </w:tc>
      </w:tr>
      <w:tr>
        <w:tc>
          <w:tcPr>
            <w:tcW w:type="dxa" w:w="922"/>
            <w:gridSpan w:val="2"/>
            <w:vMerge/>
          </w:tcPr>
          <w:p/>
        </w:tc>
        <w:tc>
          <w:tcPr>
            <w:tcW w:type="dxa" w:w="2307"/>
          </w:tcPr>
          <w:p>
            <w:pPr>
              <w:pStyle w:val="null3"/>
              <w:jc w:val="left"/>
            </w:pPr>
            <w:r>
              <w:rPr/>
              <w:t>服务后勤保障能力 (10.0分)</w:t>
            </w:r>
          </w:p>
        </w:tc>
        <w:tc>
          <w:tcPr>
            <w:tcW w:type="dxa" w:w="5076"/>
          </w:tcPr>
          <w:p>
            <w:pPr>
              <w:pStyle w:val="null3"/>
              <w:jc w:val="left"/>
            </w:pPr>
            <w:r>
              <w:rPr/>
              <w:t>根据投标人拟投入到本项目的配送能力： 1.投标人自有或租赁的冷链车核定载量1100KG（含）以上的，每台得2分； 2投标人自有或租赁的冷链车核定载量1100KG（不含）以下的，每台得1分； 3.投标人自有或租赁的普通配送车辆，每台得1分。 本项最高得10分。 注：自有车辆的提供以投标人名义购买的有效的《机动车行驶证》、机动车登记证、车辆购买发票扫描件及车辆正侧面照片并加盖公章；租赁车辆的提供车辆租用合同、《机动车行驶证》、车辆购置发票、租赁费用任一期发票合同扫描件及车辆正侧面照片并加盖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0"/>
          <w:b/>
        </w:rPr>
        <w:t>甲方：</w:t>
      </w:r>
      <w:r>
        <w:rPr>
          <w:sz w:val="20"/>
        </w:rPr>
        <w:t>汕头大学精神卫生中心</w:t>
      </w:r>
    </w:p>
    <w:p>
      <w:pPr>
        <w:pStyle w:val="null3"/>
        <w:jc w:val="both"/>
      </w:pPr>
      <w:r>
        <w:rPr>
          <w:sz w:val="20"/>
          <w:b/>
        </w:rPr>
        <w:t>乙方：</w:t>
      </w:r>
    </w:p>
    <w:p>
      <w:pPr>
        <w:pStyle w:val="null3"/>
        <w:ind w:firstLine="560"/>
        <w:jc w:val="both"/>
      </w:pPr>
      <w:r>
        <w:rPr>
          <w:sz w:val="20"/>
        </w:rPr>
        <w:t>根据</w:t>
      </w:r>
      <w:r>
        <w:rPr>
          <w:sz w:val="20"/>
          <w:u w:val="single"/>
        </w:rPr>
        <w:t xml:space="preserve">                        </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》的规定，经双方协商，本着平等互利和诚实信用的原则，一致同意遵守本合同如下。</w:t>
      </w:r>
    </w:p>
    <w:p>
      <w:pPr>
        <w:pStyle w:val="null3"/>
        <w:jc w:val="both"/>
      </w:pPr>
      <w:r>
        <w:rPr>
          <w:sz w:val="20"/>
          <w:b/>
        </w:rPr>
        <w:t>一、合同金额</w:t>
      </w:r>
    </w:p>
    <w:p>
      <w:pPr>
        <w:pStyle w:val="null3"/>
        <w:ind w:firstLine="560"/>
        <w:jc w:val="both"/>
      </w:pPr>
      <w:r>
        <w:rPr>
          <w:sz w:val="20"/>
        </w:rPr>
        <w:t>合同金额为（大写）：</w:t>
      </w:r>
      <w:r>
        <w:rPr>
          <w:sz w:val="20"/>
          <w:u w:val="single"/>
        </w:rPr>
        <w:t xml:space="preserve">           </w:t>
      </w:r>
      <w:r>
        <w:rPr>
          <w:sz w:val="20"/>
        </w:rPr>
        <w:t>（￥</w:t>
      </w:r>
      <w:r>
        <w:rPr>
          <w:sz w:val="20"/>
          <w:u w:val="single"/>
        </w:rPr>
        <w:t xml:space="preserve">           </w:t>
      </w:r>
      <w:r>
        <w:rPr>
          <w:sz w:val="20"/>
        </w:rPr>
        <w:t>元）人民币。</w:t>
      </w:r>
    </w:p>
    <w:p>
      <w:pPr>
        <w:pStyle w:val="null3"/>
        <w:jc w:val="both"/>
      </w:pPr>
      <w:r>
        <w:rPr>
          <w:sz w:val="20"/>
          <w:b/>
        </w:rPr>
        <w:t>二、</w:t>
      </w:r>
      <w:r>
        <w:rPr>
          <w:sz w:val="20"/>
          <w:b/>
        </w:rPr>
        <w:t>服务</w:t>
      </w:r>
      <w:r>
        <w:rPr>
          <w:sz w:val="20"/>
          <w:b/>
        </w:rPr>
        <w:t>内容</w:t>
      </w:r>
    </w:p>
    <w:p>
      <w:pPr>
        <w:pStyle w:val="null3"/>
        <w:ind w:firstLine="394"/>
        <w:jc w:val="both"/>
      </w:pPr>
      <w:r>
        <w:rPr>
          <w:sz w:val="20"/>
          <w:b/>
        </w:rPr>
        <w:t>一、承包经营的基本要求</w:t>
      </w:r>
    </w:p>
    <w:p>
      <w:pPr>
        <w:pStyle w:val="null3"/>
        <w:ind w:firstLine="400"/>
        <w:jc w:val="both"/>
      </w:pPr>
      <w:r>
        <w:rPr>
          <w:sz w:val="20"/>
        </w:rPr>
        <w:t>1.</w:t>
      </w:r>
      <w:r>
        <w:rPr>
          <w:sz w:val="20"/>
        </w:rPr>
        <w:t>乙方需全年无间断为病人、家属及职工提供膳食服务，日均用膳人数: 用餐人数约600人/日，患者每餐约400人，职工中餐约200人。 乙方须满足甲方应急用餐及接待的供应需求，就餐费用由乙方按不高于市场的价格标准向院方收取，但乙方须向甲方提供正规发票，税费由乙方负责,乙方每月上交甲方的场地使用费，上交月度营业额度的2%。。</w:t>
      </w:r>
    </w:p>
    <w:p>
      <w:pPr>
        <w:pStyle w:val="null3"/>
        <w:ind w:firstLine="400"/>
        <w:jc w:val="both"/>
      </w:pPr>
      <w:r>
        <w:rPr>
          <w:sz w:val="20"/>
        </w:rPr>
        <w:t>2.</w:t>
      </w:r>
      <w:r>
        <w:rPr>
          <w:sz w:val="20"/>
        </w:rPr>
        <w:t>本项目运营期间食堂一楼产生的全部水电费由中标人自行负责缴纳。食堂二楼的电费，按实际发生金额的30%由中标人负责。</w:t>
      </w:r>
    </w:p>
    <w:p>
      <w:pPr>
        <w:pStyle w:val="null3"/>
        <w:ind w:firstLine="400"/>
        <w:jc w:val="both"/>
      </w:pPr>
      <w:r>
        <w:rPr>
          <w:sz w:val="20"/>
        </w:rPr>
        <w:t>3.</w:t>
      </w:r>
      <w:r>
        <w:rPr>
          <w:sz w:val="20"/>
        </w:rPr>
        <w:t>乙方要严格按照《汕头大学精神卫生中心食堂管理实施细则》的管理要求进行经营，并承诺按《细则》的具体规定执行。</w:t>
      </w:r>
    </w:p>
    <w:p>
      <w:pPr>
        <w:pStyle w:val="null3"/>
        <w:ind w:firstLine="400"/>
        <w:jc w:val="both"/>
      </w:pPr>
      <w:r>
        <w:rPr>
          <w:sz w:val="20"/>
        </w:rPr>
        <w:t>4.</w:t>
      </w:r>
      <w:r>
        <w:rPr>
          <w:sz w:val="20"/>
        </w:rPr>
        <w:t>为确保食堂采购原材料的卫生安全，食堂的米、面、食用油、肉、蔬菜要求实行定点供应商采购进货的原则。</w:t>
      </w:r>
    </w:p>
    <w:p>
      <w:pPr>
        <w:pStyle w:val="null3"/>
        <w:ind w:firstLine="400"/>
        <w:jc w:val="both"/>
      </w:pPr>
      <w:r>
        <w:rPr>
          <w:sz w:val="20"/>
        </w:rPr>
        <w:t>5.</w:t>
      </w:r>
      <w:r>
        <w:rPr>
          <w:sz w:val="20"/>
        </w:rPr>
        <w:t>食堂的安全问题和法律责任都由乙方负责，乙方须负责食堂员工的安全以及防火、防盗、防食物中毒等安全问题，并负相应的法律责任。</w:t>
      </w:r>
    </w:p>
    <w:p>
      <w:pPr>
        <w:pStyle w:val="null3"/>
        <w:ind w:firstLine="400"/>
        <w:jc w:val="both"/>
      </w:pPr>
      <w:r>
        <w:rPr>
          <w:sz w:val="20"/>
        </w:rPr>
        <w:t>6.</w:t>
      </w:r>
      <w:r>
        <w:rPr>
          <w:sz w:val="20"/>
        </w:rPr>
        <w:t>其他管理要求</w:t>
      </w:r>
    </w:p>
    <w:p>
      <w:pPr>
        <w:pStyle w:val="null3"/>
        <w:ind w:firstLine="400"/>
        <w:jc w:val="both"/>
      </w:pPr>
      <w:r>
        <w:rPr>
          <w:sz w:val="20"/>
        </w:rPr>
        <w:t>（1）乙方应当文明守法，自觉接受和服从院内有关部门和有关行政管理机关的管理。所雇人员应当符合国家规定的用工条件，员工信息必须如实在甲方派出的监管部门（总务科）备案，并及时更新。遵守《劳动合同法》，依法用工，并对用工过程出现的相关问题承担全部法律责任；所雇员工上岗前应当取得有效健康证；应当加强对所雇人员的教育与管理，严禁在院内进行黄、赌、毒等非法活动。</w:t>
      </w:r>
    </w:p>
    <w:p>
      <w:pPr>
        <w:pStyle w:val="null3"/>
        <w:ind w:firstLine="400"/>
        <w:jc w:val="both"/>
      </w:pPr>
      <w:r>
        <w:rPr>
          <w:sz w:val="20"/>
        </w:rPr>
        <w:t>（2）乙方应当配备足够的人力，确保正常供应餐饮。食堂工作人员的用工由乙方负责招聘、使用、管理和付酬，与医院无关，但应当符合国家、省及市相关用工规定。</w:t>
      </w:r>
    </w:p>
    <w:p>
      <w:pPr>
        <w:pStyle w:val="null3"/>
        <w:ind w:firstLine="400"/>
        <w:jc w:val="both"/>
      </w:pPr>
      <w:r>
        <w:rPr>
          <w:sz w:val="20"/>
        </w:rPr>
        <w:t>（3）乙方应当按甲方要求的时间及地点给病人开饭。如遇停电、停水等特别情况也应当想办法提供服务。不得借故误餐。</w:t>
      </w:r>
    </w:p>
    <w:p>
      <w:pPr>
        <w:pStyle w:val="null3"/>
        <w:ind w:firstLine="400"/>
        <w:jc w:val="both"/>
      </w:pPr>
      <w:r>
        <w:rPr>
          <w:sz w:val="20"/>
        </w:rPr>
        <w:t>（4）院方正在使用的炊事设备(以移交时实物清点数为准)无偿移交乙方使用及管理，后续维修由乙方负责，新添置大型设备费用由采购人统一负责购买。炊具、餐具易耗品等由乙方负责。乙方自己新添置的不必拆卸就可移动的设备、餐具等用品在终止合同后可以带走。</w:t>
      </w:r>
    </w:p>
    <w:p>
      <w:pPr>
        <w:pStyle w:val="null3"/>
        <w:ind w:firstLine="400"/>
        <w:jc w:val="both"/>
      </w:pPr>
      <w:r>
        <w:rPr>
          <w:sz w:val="20"/>
        </w:rPr>
        <w:t>（5）乙方因违反《汕头大学精神卫生中心食堂管理实施细则》受处违约金的，由甲方监管部门的管理人员现场检查记录和开出违约罚款通知，乙方委派的管理人员签字确认。由承包人上缴甲方计财处，甲方另开具相应的收据。</w:t>
      </w:r>
    </w:p>
    <w:p>
      <w:pPr>
        <w:pStyle w:val="null3"/>
        <w:ind w:firstLine="400"/>
        <w:jc w:val="both"/>
      </w:pPr>
      <w:r>
        <w:rPr>
          <w:sz w:val="20"/>
        </w:rPr>
        <w:t>（6）乙方应设置食品安全管理制度，并配备专职食品安全管理员，负责食堂食品安全管理工作。</w:t>
      </w:r>
    </w:p>
    <w:p>
      <w:pPr>
        <w:pStyle w:val="null3"/>
        <w:ind w:firstLine="400"/>
        <w:jc w:val="both"/>
      </w:pPr>
      <w:r>
        <w:rPr>
          <w:sz w:val="20"/>
        </w:rPr>
        <w:t>（7） 乙方应当在所投标经营场所规定的范围内合法经营，按食品安全操作规范的要求进行加工、生产、销售。</w:t>
      </w:r>
    </w:p>
    <w:p>
      <w:pPr>
        <w:pStyle w:val="null3"/>
        <w:ind w:firstLine="394"/>
        <w:jc w:val="both"/>
      </w:pPr>
      <w:r>
        <w:rPr>
          <w:sz w:val="21"/>
          <w:b/>
        </w:rPr>
        <w:t xml:space="preserve"> </w:t>
      </w:r>
      <w:r>
        <w:rPr>
          <w:sz w:val="20"/>
          <w:b/>
        </w:rPr>
        <w:t>二、员工管理要求</w:t>
      </w:r>
    </w:p>
    <w:p>
      <w:pPr>
        <w:pStyle w:val="null3"/>
      </w:pPr>
      <w:r>
        <w:rPr>
          <w:sz w:val="20"/>
        </w:rPr>
        <w:t>（</w:t>
      </w:r>
      <w:r>
        <w:rPr>
          <w:sz w:val="20"/>
        </w:rPr>
        <w:t>1</w:t>
      </w:r>
      <w:r>
        <w:rPr>
          <w:sz w:val="20"/>
        </w:rPr>
        <w:t>）</w:t>
      </w:r>
      <w:r>
        <w:rPr>
          <w:sz w:val="20"/>
        </w:rPr>
        <w:t>乙方</w:t>
      </w:r>
      <w:r>
        <w:rPr>
          <w:sz w:val="20"/>
        </w:rPr>
        <w:t>须严格按照国家的法律法规，合法用工；工作人员必须具有与本项目服务内容有关的合法工作资质及健康证；持证上岗，严格按照各项专业技术规范及有关法律法规提供服务；</w:t>
      </w:r>
      <w:r>
        <w:rPr>
          <w:sz w:val="20"/>
        </w:rPr>
        <w:t>乙方</w:t>
      </w:r>
      <w:r>
        <w:rPr>
          <w:sz w:val="20"/>
        </w:rPr>
        <w:t>拟派驻本项目的工作人员必须进行严格调查审核。</w:t>
      </w:r>
    </w:p>
    <w:p>
      <w:pPr>
        <w:pStyle w:val="null3"/>
        <w:ind w:firstLine="420"/>
      </w:pPr>
      <w:r>
        <w:rPr>
          <w:sz w:val="20"/>
        </w:rPr>
        <w:t>①保证录用人员没有刑事犯罪记录，健康状况良好、无传染性疾病和其他有碍食品安全的疾病，无精神病史，保证队伍良好素质和相对稳定。</w:t>
      </w:r>
    </w:p>
    <w:p>
      <w:pPr>
        <w:pStyle w:val="null3"/>
        <w:ind w:firstLine="420"/>
      </w:pPr>
      <w:r>
        <w:rPr>
          <w:sz w:val="20"/>
        </w:rPr>
        <w:t>②招聘的员工必须按《中华人民共和国劳动法》等相关法律法规签订劳动合同，自行承担包括但不限于所聘用人员的工资、福利、社会保险（包含养老、失业、医疗、工伤、生育）及劳保福利等一切费用。</w:t>
      </w:r>
    </w:p>
    <w:p>
      <w:pPr>
        <w:pStyle w:val="null3"/>
        <w:ind w:firstLine="402"/>
        <w:jc w:val="both"/>
      </w:pPr>
      <w:r>
        <w:rPr>
          <w:sz w:val="20"/>
          <w:b/>
        </w:rPr>
        <w:t>三、</w:t>
      </w:r>
      <w:r>
        <w:rPr>
          <w:sz w:val="20"/>
          <w:b/>
        </w:rPr>
        <w:t>食堂物资采购工作具体要求</w:t>
      </w:r>
    </w:p>
    <w:p>
      <w:pPr>
        <w:pStyle w:val="null3"/>
      </w:pPr>
      <w:r>
        <w:rPr>
          <w:sz w:val="20"/>
        </w:rPr>
        <w:t xml:space="preserve">1. </w:t>
      </w:r>
      <w:r>
        <w:rPr>
          <w:sz w:val="20"/>
        </w:rPr>
        <w:t>蔬菜类</w:t>
      </w:r>
    </w:p>
    <w:p>
      <w:pPr>
        <w:pStyle w:val="null3"/>
      </w:pPr>
      <w:r>
        <w:rPr>
          <w:sz w:val="20"/>
        </w:rPr>
        <w:t>（</w:t>
      </w:r>
      <w:r>
        <w:rPr>
          <w:sz w:val="20"/>
        </w:rPr>
        <w:t>1</w:t>
      </w:r>
      <w:r>
        <w:rPr>
          <w:sz w:val="20"/>
        </w:rPr>
        <w:t>）质量要求</w:t>
      </w:r>
    </w:p>
    <w:p>
      <w:pPr>
        <w:pStyle w:val="null3"/>
        <w:ind w:firstLine="400"/>
      </w:pPr>
      <w:r>
        <w:rPr>
          <w:sz w:val="20"/>
        </w:rPr>
        <w:t xml:space="preserve">a. </w:t>
      </w:r>
      <w:r>
        <w:rPr>
          <w:sz w:val="20"/>
        </w:rPr>
        <w:t>所有蔬菜必须符合国家有关标准，保证新鲜、无异味、无霉烂变质。所有蔬菜绝无农药等有害物质的留存，在配送前必须采样送检，经农药残留检测合格并出具检测合格报告单后，方可采收配送。</w:t>
      </w:r>
    </w:p>
    <w:p>
      <w:pPr>
        <w:pStyle w:val="null3"/>
        <w:ind w:firstLine="400"/>
      </w:pPr>
      <w:r>
        <w:rPr>
          <w:sz w:val="20"/>
        </w:rPr>
        <w:t xml:space="preserve">b. </w:t>
      </w:r>
      <w:r>
        <w:rPr>
          <w:sz w:val="20"/>
        </w:rPr>
        <w:t>所有蔬菜必须保证食用安全，符合国家食品卫生标准。</w:t>
      </w:r>
    </w:p>
    <w:p>
      <w:pPr>
        <w:pStyle w:val="null3"/>
      </w:pPr>
      <w:r>
        <w:rPr>
          <w:sz w:val="20"/>
        </w:rPr>
        <w:t>(2)</w:t>
      </w:r>
      <w:r>
        <w:rPr>
          <w:sz w:val="20"/>
        </w:rPr>
        <w:t>供应和管理要求</w:t>
      </w:r>
    </w:p>
    <w:p>
      <w:pPr>
        <w:pStyle w:val="null3"/>
        <w:ind w:firstLine="400"/>
      </w:pPr>
      <w:r>
        <w:rPr>
          <w:sz w:val="20"/>
        </w:rPr>
        <w:t xml:space="preserve">a. </w:t>
      </w:r>
      <w:r>
        <w:rPr>
          <w:sz w:val="20"/>
        </w:rPr>
        <w:t>蔬菜供应的品种安排（分主菜和配菜），主菜品种根据季节安排，但要确保每周有</w:t>
      </w:r>
      <w:r>
        <w:rPr>
          <w:sz w:val="20"/>
        </w:rPr>
        <w:t>5</w:t>
      </w:r>
      <w:r>
        <w:rPr>
          <w:sz w:val="20"/>
        </w:rPr>
        <w:t>个品种以上。</w:t>
      </w:r>
    </w:p>
    <w:p>
      <w:pPr>
        <w:pStyle w:val="null3"/>
        <w:ind w:firstLine="400"/>
      </w:pPr>
      <w:r>
        <w:rPr>
          <w:sz w:val="20"/>
        </w:rPr>
        <w:t xml:space="preserve">b. </w:t>
      </w:r>
      <w:r>
        <w:rPr>
          <w:sz w:val="20"/>
        </w:rPr>
        <w:t>来源必须清晰，蔬菜来源须为自有基地、商品菜基地或蔬菜专业流通市场。</w:t>
      </w:r>
    </w:p>
    <w:p>
      <w:pPr>
        <w:pStyle w:val="null3"/>
        <w:ind w:firstLine="400"/>
      </w:pPr>
      <w:r>
        <w:rPr>
          <w:sz w:val="20"/>
        </w:rPr>
        <w:t xml:space="preserve">c. </w:t>
      </w:r>
      <w:r>
        <w:rPr>
          <w:sz w:val="20"/>
        </w:rPr>
        <w:t>蔬菜卫生质量要求</w:t>
      </w:r>
    </w:p>
    <w:p>
      <w:pPr>
        <w:pStyle w:val="null3"/>
      </w:pPr>
      <w:r>
        <w:rPr>
          <w:sz w:val="20"/>
        </w:rPr>
        <w:t>卫生质量指标，应符合我国无公害蔬菜上的卫生指标规定。以上报告或相关凭证由</w:t>
      </w:r>
      <w:r>
        <w:rPr>
          <w:sz w:val="20"/>
        </w:rPr>
        <w:t>乙方</w:t>
      </w:r>
      <w:r>
        <w:rPr>
          <w:sz w:val="20"/>
        </w:rPr>
        <w:t>收集供采购人备查。</w:t>
      </w:r>
    </w:p>
    <w:tbl>
      <w:tblPr>
        <w:tblW w:w="0" w:type="auto"/>
        <w:tblBorders>
          <w:top w:val="none" w:color="000000" w:sz="4"/>
          <w:left w:val="none" w:color="000000" w:sz="4"/>
          <w:bottom w:val="none" w:color="000000" w:sz="4"/>
          <w:right w:val="none" w:color="000000" w:sz="4"/>
          <w:insideH w:val="none"/>
          <w:insideV w:val="none"/>
        </w:tblBorders>
      </w:tblPr>
      <w:tblGrid>
        <w:gridCol w:w="3859"/>
        <w:gridCol w:w="4447"/>
      </w:tblGrid>
      <w:tr>
        <w:tc>
          <w:tcPr>
            <w:tcW w:type="dxa" w:w="38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项目</w:t>
            </w:r>
          </w:p>
        </w:tc>
        <w:tc>
          <w:tcPr>
            <w:tcW w:type="dxa" w:w="444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指标（</w:t>
            </w:r>
            <w:r>
              <w:rPr>
                <w:sz w:val="20"/>
                <w:b/>
              </w:rPr>
              <w:t>mg/kg</w:t>
            </w:r>
            <w:r>
              <w:rPr>
                <w:sz w:val="20"/>
                <w:b/>
              </w:rPr>
              <w:t>）</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甲胺磷</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不得检出</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甲拌磷</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不得检出</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氧化乐果</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不得检出</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甲基对硫磷</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不得检出</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呋喃丹</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不得检出</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百菌清</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1.0</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多菌灵</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0.5</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汞（以</w:t>
            </w:r>
            <w:r>
              <w:rPr>
                <w:sz w:val="20"/>
              </w:rPr>
              <w:t>Hg</w:t>
            </w:r>
            <w:r>
              <w:rPr>
                <w:sz w:val="20"/>
              </w:rPr>
              <w:t>计）</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0.01</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铅（以</w:t>
            </w:r>
            <w:r>
              <w:rPr>
                <w:sz w:val="20"/>
              </w:rPr>
              <w:t>Pb</w:t>
            </w:r>
            <w:r>
              <w:rPr>
                <w:sz w:val="20"/>
              </w:rPr>
              <w:t>计）</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0.2</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砷（以</w:t>
            </w:r>
            <w:r>
              <w:rPr>
                <w:sz w:val="20"/>
              </w:rPr>
              <w:t>As</w:t>
            </w:r>
            <w:r>
              <w:rPr>
                <w:sz w:val="20"/>
              </w:rPr>
              <w:t>计）</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0.5</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氟（以</w:t>
            </w:r>
            <w:r>
              <w:rPr>
                <w:sz w:val="20"/>
              </w:rPr>
              <w:t>F</w:t>
            </w:r>
            <w:r>
              <w:rPr>
                <w:sz w:val="20"/>
              </w:rPr>
              <w:t>计）</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0.5</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硝酸盐（以</w:t>
            </w:r>
            <w:r>
              <w:rPr>
                <w:sz w:val="20"/>
              </w:rPr>
              <w:t>NaNO</w:t>
            </w:r>
            <w:r>
              <w:rPr>
                <w:sz w:val="20"/>
                <w:vertAlign w:val="subscript"/>
              </w:rPr>
              <w:t>3</w:t>
            </w:r>
            <w:r>
              <w:rPr>
                <w:sz w:val="20"/>
              </w:rPr>
              <w:t>计）</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瓜果类≤</w:t>
            </w:r>
            <w:r>
              <w:rPr>
                <w:sz w:val="20"/>
              </w:rPr>
              <w:t>600</w:t>
            </w:r>
            <w:r>
              <w:rPr>
                <w:sz w:val="20"/>
              </w:rPr>
              <w:t>；叶菜根茎类≤</w:t>
            </w:r>
            <w:r>
              <w:rPr>
                <w:sz w:val="20"/>
              </w:rPr>
              <w:t>1200</w:t>
            </w:r>
          </w:p>
        </w:tc>
      </w:tr>
      <w:tr>
        <w:tc>
          <w:tcPr>
            <w:tcW w:type="dxa" w:w="38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亚硝酸盐（以</w:t>
            </w:r>
            <w:r>
              <w:rPr>
                <w:sz w:val="20"/>
              </w:rPr>
              <w:t>NaNO</w:t>
            </w:r>
            <w:r>
              <w:rPr>
                <w:sz w:val="20"/>
                <w:vertAlign w:val="subscript"/>
              </w:rPr>
              <w:t>2</w:t>
            </w:r>
            <w:r>
              <w:rPr>
                <w:sz w:val="20"/>
              </w:rPr>
              <w:t>计）</w:t>
            </w:r>
          </w:p>
        </w:tc>
        <w:tc>
          <w:tcPr>
            <w:tcW w:type="dxa" w:w="44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r>
              <w:rPr>
                <w:sz w:val="20"/>
              </w:rPr>
              <w:t>4</w:t>
            </w:r>
          </w:p>
        </w:tc>
      </w:tr>
    </w:tbl>
    <w:p>
      <w:pPr>
        <w:pStyle w:val="null3"/>
        <w:spacing w:before="120"/>
      </w:pPr>
      <w:r>
        <w:rPr>
          <w:sz w:val="20"/>
        </w:rPr>
        <w:t xml:space="preserve">2. </w:t>
      </w:r>
      <w:r>
        <w:rPr>
          <w:sz w:val="20"/>
        </w:rPr>
        <w:t>肉类（含生鲜、冻品、鱼类等）：</w:t>
      </w:r>
    </w:p>
    <w:p>
      <w:pPr>
        <w:pStyle w:val="null3"/>
      </w:pPr>
      <w:r>
        <w:rPr>
          <w:sz w:val="20"/>
        </w:rPr>
        <w:t>（</w:t>
      </w:r>
      <w:r>
        <w:rPr>
          <w:sz w:val="20"/>
        </w:rPr>
        <w:t>1</w:t>
      </w:r>
      <w:r>
        <w:rPr>
          <w:sz w:val="20"/>
        </w:rPr>
        <w:t>）质量要求</w:t>
      </w:r>
    </w:p>
    <w:p>
      <w:pPr>
        <w:pStyle w:val="null3"/>
        <w:ind w:firstLine="400"/>
      </w:pPr>
      <w:r>
        <w:rPr>
          <w:sz w:val="20"/>
        </w:rPr>
        <w:t>a.</w:t>
      </w:r>
      <w:r>
        <w:rPr>
          <w:sz w:val="20"/>
        </w:rPr>
        <w:t>所供肉类应保持较好的外观和质量等级，符合国家食品部门的有关标准，保证无异味、无霉烂变质，肉类保证来源于正规肉屠宰场，供货时须提交屠宰场的验收单及当批次有效的动物检疫合格证复印件（原件备查），新鲜肉确保每日新鲜，为当天正规屠宰场宰杀的新鲜肉；冷冻肉要求肉体冻实而坚硬，无化冻现象，肉质紧密而有弹性，色泽均匀，不粘手，交货时干净、新鲜、无异味。</w:t>
      </w:r>
    </w:p>
    <w:p>
      <w:pPr>
        <w:pStyle w:val="null3"/>
        <w:ind w:firstLine="400"/>
      </w:pPr>
      <w:r>
        <w:rPr>
          <w:sz w:val="20"/>
        </w:rPr>
        <w:t xml:space="preserve">b. </w:t>
      </w:r>
      <w:r>
        <w:rPr>
          <w:sz w:val="20"/>
        </w:rPr>
        <w:t>原则上不得使用冷冻食品，对于可以使用冷冻食品的（仅限海鱼、鸡翅、鸡腿）要求清晰列出产品品牌、规格、类型、包装方式、包装净重、含冰量等相关参数。冷冻品类需解冰并按解冰后的实际重量计算。</w:t>
      </w:r>
    </w:p>
    <w:p>
      <w:pPr>
        <w:pStyle w:val="null3"/>
        <w:ind w:firstLine="400"/>
      </w:pPr>
      <w:r>
        <w:rPr>
          <w:sz w:val="20"/>
        </w:rPr>
        <w:t xml:space="preserve">c. </w:t>
      </w:r>
      <w:r>
        <w:rPr>
          <w:sz w:val="20"/>
        </w:rPr>
        <w:t>家禽类（鸡、鸭等）需去净毛和内脏。</w:t>
      </w:r>
    </w:p>
    <w:p>
      <w:pPr>
        <w:pStyle w:val="null3"/>
        <w:ind w:firstLine="400"/>
      </w:pPr>
      <w:r>
        <w:rPr>
          <w:sz w:val="20"/>
        </w:rPr>
        <w:t xml:space="preserve">d. </w:t>
      </w:r>
      <w:r>
        <w:rPr>
          <w:sz w:val="20"/>
        </w:rPr>
        <w:t>鲜鱼类鱼体饱满结实、新鲜，无腐烂异味，肉质紧密有弹性，无离骨脱刺现象。鲜鱼类来源可靠放心，无毒、无害、无污染。冷冻鱼类要求鱼眼睛清亮，角膜透明，鳞片上覆有冻结的透明黏液层，皮肤天然色泽明显。</w:t>
      </w:r>
    </w:p>
    <w:p>
      <w:pPr>
        <w:pStyle w:val="null3"/>
      </w:pPr>
      <w:r>
        <w:rPr>
          <w:sz w:val="20"/>
        </w:rPr>
        <w:t>(2)</w:t>
      </w:r>
      <w:r>
        <w:rPr>
          <w:sz w:val="20"/>
        </w:rPr>
        <w:t>供应和管理要求</w:t>
      </w:r>
    </w:p>
    <w:p>
      <w:pPr>
        <w:pStyle w:val="null3"/>
      </w:pPr>
      <w:r>
        <w:rPr>
          <w:sz w:val="20"/>
        </w:rPr>
        <w:t xml:space="preserve">a. </w:t>
      </w:r>
      <w:r>
        <w:rPr>
          <w:sz w:val="20"/>
        </w:rPr>
        <w:t>乙方</w:t>
      </w:r>
      <w:r>
        <w:rPr>
          <w:sz w:val="20"/>
        </w:rPr>
        <w:t>提供的食材应符合下列的《生产（供应）企业资质证明》：</w:t>
      </w:r>
    </w:p>
    <w:p>
      <w:pPr>
        <w:pStyle w:val="null3"/>
        <w:jc w:val="center"/>
      </w:pPr>
      <w:r>
        <w:rPr>
          <w:sz w:val="20"/>
        </w:rPr>
        <w:t>生产（供应）企业资质证明</w:t>
      </w:r>
    </w:p>
    <w:tbl>
      <w:tblPr>
        <w:tblW w:w="0" w:type="auto"/>
        <w:tblBorders>
          <w:top w:val="none" w:color="000000" w:sz="4"/>
          <w:left w:val="none" w:color="000000" w:sz="4"/>
          <w:bottom w:val="none" w:color="000000" w:sz="4"/>
          <w:right w:val="none" w:color="000000" w:sz="4"/>
          <w:insideH w:val="none"/>
          <w:insideV w:val="none"/>
        </w:tblBorders>
      </w:tblPr>
      <w:tblGrid>
        <w:gridCol w:w="1594"/>
        <w:gridCol w:w="6712"/>
      </w:tblGrid>
      <w:tr>
        <w:tc>
          <w:tcPr>
            <w:tcW w:type="dxa" w:w="1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类别</w:t>
            </w:r>
          </w:p>
        </w:tc>
        <w:tc>
          <w:tcPr>
            <w:tcW w:type="dxa" w:w="6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资质证明</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w:t>
            </w:r>
          </w:p>
          <w:p>
            <w:pPr>
              <w:pStyle w:val="null3"/>
              <w:jc w:val="center"/>
            </w:pPr>
            <w:r>
              <w:rPr>
                <w:sz w:val="20"/>
              </w:rPr>
              <w:t>冻肉类</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《企业法人营业执照》</w:t>
            </w:r>
          </w:p>
          <w:p>
            <w:pPr>
              <w:pStyle w:val="null3"/>
              <w:jc w:val="center"/>
            </w:pPr>
            <w:r>
              <w:rPr>
                <w:sz w:val="20"/>
              </w:rPr>
              <w:t>《食品经营许可证》（含冷冻食品经营范围）或《食品生产许可证》</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《企业法人营业执照》</w:t>
            </w:r>
          </w:p>
          <w:p>
            <w:pPr>
              <w:pStyle w:val="null3"/>
              <w:jc w:val="center"/>
            </w:pPr>
            <w:r>
              <w:rPr>
                <w:sz w:val="20"/>
              </w:rPr>
              <w:t>《食品生产许可证》或《食品经营许可证》</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center"/>
            </w:pPr>
            <w:r>
              <w:rPr>
                <w:sz w:val="20"/>
              </w:rPr>
              <w:t>《企业法人营业执照》</w:t>
            </w:r>
          </w:p>
        </w:tc>
      </w:tr>
    </w:tbl>
    <w:p>
      <w:pPr>
        <w:pStyle w:val="null3"/>
        <w:spacing w:before="120"/>
      </w:pPr>
      <w:r>
        <w:rPr>
          <w:sz w:val="20"/>
        </w:rPr>
        <w:t xml:space="preserve">b. </w:t>
      </w:r>
      <w:r>
        <w:rPr>
          <w:sz w:val="20"/>
        </w:rPr>
        <w:t>产品票证要求：</w:t>
      </w:r>
    </w:p>
    <w:p>
      <w:pPr>
        <w:pStyle w:val="null3"/>
      </w:pPr>
      <w:r>
        <w:rPr>
          <w:sz w:val="20"/>
        </w:rPr>
        <w:t>①新鲜肉类票证要求：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258"/>
        <w:gridCol w:w="2265"/>
        <w:gridCol w:w="4782"/>
      </w:tblGrid>
      <w:tr>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货物类别</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产品票证名称</w:t>
            </w:r>
          </w:p>
        </w:tc>
        <w:tc>
          <w:tcPr>
            <w:tcW w:type="dxa" w:w="4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验收索证要求</w:t>
            </w:r>
          </w:p>
        </w:tc>
      </w:tr>
      <w:tr>
        <w:tc>
          <w:tcPr>
            <w:tcW w:type="dxa" w:w="12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猪肉类</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《动物产品检疫合格证》</w:t>
            </w:r>
          </w:p>
        </w:tc>
        <w:tc>
          <w:tcPr>
            <w:tcW w:type="dxa" w:w="4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要求有生产名称、地址、产品名称、产地和目的地，官方兽医签字、盖检验检疫专用章。</w:t>
            </w:r>
          </w:p>
        </w:tc>
      </w:tr>
      <w:tr>
        <w:tc>
          <w:tcPr>
            <w:tcW w:type="dxa" w:w="1258"/>
            <w:vMerge/>
            <w:tcBorders>
              <w:top w:val="none" w:color="000000" w:sz="4"/>
              <w:left w:val="single" w:color="000000" w:sz="4"/>
              <w:bottom w:val="single" w:color="000000" w:sz="4"/>
              <w:right w:val="single" w:color="000000" w:sz="4"/>
            </w:tcBorders>
          </w:tcP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《肉品品质检验合格证明》</w:t>
            </w:r>
          </w:p>
        </w:tc>
        <w:tc>
          <w:tcPr>
            <w:tcW w:type="dxa" w:w="4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有委托方、送往单位、屠宰场检验专用章、出厂时间和单号。</w:t>
            </w:r>
          </w:p>
        </w:tc>
      </w:tr>
      <w:tr>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牛肉、羊肉</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《动物产品检疫合格证》</w:t>
            </w:r>
          </w:p>
        </w:tc>
        <w:tc>
          <w:tcPr>
            <w:tcW w:type="dxa" w:w="4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要求有生产名称、地址、产品名称、产地和目的地，官方兽医签字、盖检验检疫专用章。</w:t>
            </w:r>
          </w:p>
        </w:tc>
      </w:tr>
    </w:tbl>
    <w:p>
      <w:pPr>
        <w:pStyle w:val="null3"/>
        <w:spacing w:before="120"/>
      </w:pPr>
      <w:r>
        <w:rPr>
          <w:sz w:val="20"/>
        </w:rPr>
        <w:t>②冻品货物票证要求：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923"/>
        <w:gridCol w:w="3104"/>
        <w:gridCol w:w="4279"/>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货物类别</w:t>
            </w:r>
          </w:p>
        </w:tc>
        <w:tc>
          <w:tcPr>
            <w:tcW w:type="dxa" w:w="3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产品票证名称</w:t>
            </w:r>
          </w:p>
        </w:tc>
        <w:tc>
          <w:tcPr>
            <w:tcW w:type="dxa" w:w="4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验收索证要求</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贮存地的出入库检疫证明，水产品成型标准为个体单独冷冻成型。</w:t>
            </w:r>
          </w:p>
        </w:tc>
        <w:tc>
          <w:tcPr>
            <w:tcW w:type="dxa" w:w="4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交货时提供本批次产品的出厂（库）检验合格证，随车同行。</w:t>
            </w:r>
          </w:p>
        </w:tc>
      </w:tr>
    </w:tbl>
    <w:p>
      <w:pPr>
        <w:pStyle w:val="null3"/>
        <w:spacing w:before="120"/>
      </w:pPr>
      <w:r>
        <w:rPr>
          <w:sz w:val="20"/>
        </w:rPr>
        <w:t xml:space="preserve">3. </w:t>
      </w:r>
      <w:r>
        <w:rPr>
          <w:sz w:val="20"/>
        </w:rPr>
        <w:t>粮油类</w:t>
      </w:r>
    </w:p>
    <w:p>
      <w:pPr>
        <w:pStyle w:val="null3"/>
      </w:pPr>
      <w:r>
        <w:rPr>
          <w:sz w:val="20"/>
        </w:rPr>
        <w:t>（</w:t>
      </w:r>
      <w:r>
        <w:rPr>
          <w:sz w:val="20"/>
        </w:rPr>
        <w:t>1</w:t>
      </w:r>
      <w:r>
        <w:rPr>
          <w:sz w:val="20"/>
        </w:rPr>
        <w:t>）食用油品质要求</w:t>
      </w:r>
    </w:p>
    <w:p>
      <w:pPr>
        <w:pStyle w:val="null3"/>
        <w:ind w:firstLine="400"/>
      </w:pPr>
      <w:r>
        <w:rPr>
          <w:sz w:val="20"/>
        </w:rPr>
        <w:t>①基本要求：外包装完好，有</w:t>
      </w:r>
      <w:r>
        <w:rPr>
          <w:sz w:val="20"/>
        </w:rPr>
        <w:t>SC</w:t>
      </w:r>
      <w:r>
        <w:rPr>
          <w:sz w:val="20"/>
        </w:rPr>
        <w:t>标志，标明品名、厂名、重量、生产日期、保质期或保存期、执行标准，剩余保质期不少于三分之二，具有产品合格证。</w:t>
      </w:r>
    </w:p>
    <w:p>
      <w:pPr>
        <w:pStyle w:val="null3"/>
        <w:ind w:firstLine="400"/>
      </w:pPr>
      <w:r>
        <w:rPr>
          <w:sz w:val="20"/>
        </w:rPr>
        <w:t>②食用油生产企业的资质证明：《企业法人营业执照》，《食品经营许可证》（经销商或者代理商须提供），《全国工业产品生产许可证》或《食品生产许可证》（生产制造商须提供）。</w:t>
      </w:r>
    </w:p>
    <w:p>
      <w:pPr>
        <w:pStyle w:val="null3"/>
        <w:ind w:firstLine="400"/>
      </w:pPr>
      <w:r>
        <w:rPr>
          <w:sz w:val="20"/>
        </w:rPr>
        <w:t>③大豆油应提供符合《</w:t>
      </w:r>
      <w:r>
        <w:rPr>
          <w:sz w:val="20"/>
        </w:rPr>
        <w:t>GB/T 1535</w:t>
      </w:r>
      <w:r>
        <w:rPr>
          <w:sz w:val="20"/>
        </w:rPr>
        <w:t>》成品大豆油质量指标一级标准的非转基因产品。玉米油应提供符合《</w:t>
      </w:r>
      <w:r>
        <w:rPr>
          <w:sz w:val="20"/>
        </w:rPr>
        <w:t>GB/T 19111</w:t>
      </w:r>
      <w:r>
        <w:rPr>
          <w:sz w:val="20"/>
        </w:rPr>
        <w:t>》成品玉米油质量指标的一级标准的非转基因产品。食用调和油应提供符合《</w:t>
      </w:r>
      <w:r>
        <w:rPr>
          <w:sz w:val="20"/>
        </w:rPr>
        <w:t>GB/T 40851</w:t>
      </w:r>
      <w:r>
        <w:rPr>
          <w:sz w:val="20"/>
        </w:rPr>
        <w:t>》的非转基因食用调和油质量指标。菜籽油应提供符合《</w:t>
      </w:r>
      <w:r>
        <w:rPr>
          <w:sz w:val="20"/>
        </w:rPr>
        <w:t>GB/T 1536</w:t>
      </w:r>
      <w:r>
        <w:rPr>
          <w:sz w:val="20"/>
        </w:rPr>
        <w:t>》浸出菜籽油质量指标一级标准的非转基因产品。</w:t>
      </w:r>
    </w:p>
    <w:p>
      <w:pPr>
        <w:pStyle w:val="null3"/>
      </w:pPr>
      <w:r>
        <w:rPr>
          <w:sz w:val="20"/>
        </w:rPr>
        <w:t>（</w:t>
      </w:r>
      <w:r>
        <w:rPr>
          <w:sz w:val="20"/>
        </w:rPr>
        <w:t>2</w:t>
      </w:r>
      <w:r>
        <w:rPr>
          <w:sz w:val="20"/>
        </w:rPr>
        <w:t>）大米质量标准</w:t>
      </w:r>
    </w:p>
    <w:p>
      <w:pPr>
        <w:pStyle w:val="null3"/>
        <w:ind w:firstLine="420"/>
      </w:pPr>
      <w:r>
        <w:rPr>
          <w:sz w:val="20"/>
        </w:rPr>
        <w:t>有</w:t>
      </w:r>
      <w:r>
        <w:rPr>
          <w:sz w:val="20"/>
        </w:rPr>
        <w:t>SC</w:t>
      </w:r>
      <w:r>
        <w:rPr>
          <w:sz w:val="20"/>
        </w:rPr>
        <w:t>标志，标明加工厂名称、品名、生产日期、保质期或保存期，供货时的剩余保质期不少于三分之二，质量等级、产品标准号、产品合格证，大米应达到《</w:t>
      </w:r>
      <w:r>
        <w:rPr>
          <w:sz w:val="20"/>
        </w:rPr>
        <w:t>GB/T 1354</w:t>
      </w:r>
      <w:r>
        <w:rPr>
          <w:sz w:val="20"/>
        </w:rPr>
        <w:t>》大米质量指标的一级标准。</w:t>
      </w:r>
    </w:p>
    <w:p>
      <w:pPr>
        <w:pStyle w:val="null3"/>
      </w:pPr>
      <w:r>
        <w:rPr>
          <w:sz w:val="20"/>
        </w:rPr>
        <w:t xml:space="preserve">4. </w:t>
      </w:r>
      <w:r>
        <w:rPr>
          <w:sz w:val="20"/>
        </w:rPr>
        <w:t>干货、副食品类</w:t>
      </w:r>
    </w:p>
    <w:p>
      <w:pPr>
        <w:pStyle w:val="null3"/>
      </w:pPr>
      <w:r>
        <w:rPr>
          <w:sz w:val="20"/>
        </w:rPr>
        <w:t>(1)</w:t>
      </w:r>
      <w:r>
        <w:rPr>
          <w:sz w:val="20"/>
        </w:rPr>
        <w:t>质量要求：</w:t>
      </w:r>
    </w:p>
    <w:p>
      <w:pPr>
        <w:pStyle w:val="null3"/>
        <w:ind w:firstLine="400"/>
      </w:pPr>
      <w:r>
        <w:rPr>
          <w:sz w:val="20"/>
        </w:rPr>
        <w:t xml:space="preserve">a. </w:t>
      </w:r>
      <w:r>
        <w:rPr>
          <w:sz w:val="20"/>
        </w:rPr>
        <w:t>干货、副食品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副食品必须具有</w:t>
      </w:r>
      <w:r>
        <w:rPr>
          <w:sz w:val="20"/>
        </w:rPr>
        <w:t>SC</w:t>
      </w:r>
      <w:r>
        <w:rPr>
          <w:sz w:val="20"/>
        </w:rPr>
        <w:t>食品质量认证标志。采购人可根据实际情况对需要的干货制品进行品质抽检，对质量未达到国家标准的干货制品采购人有权拒绝接受。</w:t>
      </w:r>
    </w:p>
    <w:p>
      <w:pPr>
        <w:pStyle w:val="null3"/>
        <w:ind w:firstLine="400"/>
      </w:pPr>
      <w:r>
        <w:rPr>
          <w:sz w:val="20"/>
        </w:rPr>
        <w:t xml:space="preserve">b. </w:t>
      </w:r>
      <w:r>
        <w:rPr>
          <w:sz w:val="20"/>
        </w:rPr>
        <w:t>标签标识：标明产品名称、净含量、生产者名称和地址、生产日期、保质期、产品标准号、质量等级、生产许可证号、产品批号等内容。</w:t>
      </w:r>
    </w:p>
    <w:p>
      <w:pPr>
        <w:pStyle w:val="null3"/>
        <w:ind w:firstLine="400"/>
      </w:pPr>
      <w:r>
        <w:rPr>
          <w:sz w:val="20"/>
        </w:rPr>
        <w:t xml:space="preserve">c. </w:t>
      </w:r>
      <w:r>
        <w:rPr>
          <w:sz w:val="20"/>
        </w:rPr>
        <w:t>质量要求：符合国家食品标准，提供的货品剩余保存期不少于保质期的三分之二。</w:t>
      </w:r>
    </w:p>
    <w:p>
      <w:pPr>
        <w:pStyle w:val="null3"/>
      </w:pPr>
      <w:r>
        <w:rPr>
          <w:sz w:val="20"/>
        </w:rPr>
        <w:t>（</w:t>
      </w:r>
      <w:r>
        <w:rPr>
          <w:sz w:val="20"/>
        </w:rPr>
        <w:t>2</w:t>
      </w:r>
      <w:r>
        <w:rPr>
          <w:sz w:val="20"/>
        </w:rPr>
        <w:t>）供应和管理要求</w:t>
      </w:r>
    </w:p>
    <w:p>
      <w:pPr>
        <w:pStyle w:val="null3"/>
      </w:pPr>
      <w:r>
        <w:rPr>
          <w:sz w:val="20"/>
        </w:rPr>
        <w:t xml:space="preserve">a. </w:t>
      </w:r>
      <w:r>
        <w:rPr>
          <w:sz w:val="20"/>
        </w:rPr>
        <w:t>供应要求的资质证明：</w:t>
      </w:r>
    </w:p>
    <w:p>
      <w:pPr>
        <w:pStyle w:val="null3"/>
        <w:jc w:val="center"/>
      </w:pPr>
      <w:r>
        <w:rPr>
          <w:sz w:val="20"/>
        </w:rPr>
        <w:t>生产（供应）企业的资质证明：</w:t>
      </w:r>
    </w:p>
    <w:tbl>
      <w:tblPr>
        <w:tblW w:w="0" w:type="auto"/>
        <w:tblBorders>
          <w:top w:val="none" w:color="000000" w:sz="4"/>
          <w:left w:val="none" w:color="000000" w:sz="4"/>
          <w:bottom w:val="none" w:color="000000" w:sz="4"/>
          <w:right w:val="none" w:color="000000" w:sz="4"/>
          <w:insideH w:val="none"/>
          <w:insideV w:val="none"/>
        </w:tblBorders>
      </w:tblPr>
      <w:tblGrid>
        <w:gridCol w:w="1762"/>
        <w:gridCol w:w="6544"/>
      </w:tblGrid>
      <w:tr>
        <w:tc>
          <w:tcPr>
            <w:tcW w:type="dxa" w:w="1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20"/>
                <w:b/>
              </w:rPr>
              <w:t>类别</w:t>
            </w:r>
          </w:p>
        </w:tc>
        <w:tc>
          <w:tcPr>
            <w:tcW w:type="dxa" w:w="6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资质证明</w:t>
            </w: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0"/>
              </w:rPr>
              <w:t>副食品</w:t>
            </w:r>
          </w:p>
        </w:tc>
        <w:tc>
          <w:tcPr>
            <w:tcW w:type="dxa" w:w="6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《企业法人营业执照》</w:t>
            </w:r>
          </w:p>
        </w:tc>
      </w:tr>
    </w:tbl>
    <w:p>
      <w:pPr>
        <w:pStyle w:val="null3"/>
        <w:spacing w:before="120"/>
      </w:pPr>
      <w:r>
        <w:rPr>
          <w:sz w:val="20"/>
        </w:rPr>
        <w:t xml:space="preserve">b. </w:t>
      </w:r>
      <w:r>
        <w:rPr>
          <w:sz w:val="20"/>
        </w:rPr>
        <w:t>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1762"/>
        <w:gridCol w:w="1762"/>
        <w:gridCol w:w="4782"/>
      </w:tblGrid>
      <w:tr>
        <w:tc>
          <w:tcPr>
            <w:tcW w:type="dxa" w:w="1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20"/>
                <w:b/>
              </w:rPr>
              <w:t>类别</w:t>
            </w:r>
          </w:p>
        </w:tc>
        <w:tc>
          <w:tcPr>
            <w:tcW w:type="dxa" w:w="1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b/>
              </w:rPr>
              <w:t>产品资质名称</w:t>
            </w:r>
          </w:p>
        </w:tc>
        <w:tc>
          <w:tcPr>
            <w:tcW w:type="dxa" w:w="4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验收索证要求</w:t>
            </w:r>
          </w:p>
        </w:tc>
      </w:tr>
      <w:tr>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副食品</w:t>
            </w:r>
          </w:p>
        </w:tc>
        <w:tc>
          <w:tcPr>
            <w:tcW w:type="dxa" w:w="1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firstLine="420"/>
            </w:pPr>
            <w:r>
              <w:rPr>
                <w:sz w:val="20"/>
              </w:rPr>
              <w:t>货物清单</w:t>
            </w:r>
          </w:p>
        </w:tc>
        <w:tc>
          <w:tcPr>
            <w:tcW w:type="dxa" w:w="4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加盖供应商公章的货物清单（送货单）</w:t>
            </w:r>
          </w:p>
        </w:tc>
      </w:tr>
    </w:tbl>
    <w:p>
      <w:pPr>
        <w:pStyle w:val="null3"/>
      </w:pPr>
      <w:r>
        <w:rPr>
          <w:sz w:val="20"/>
          <w:b/>
        </w:rPr>
        <w:t>5</w:t>
      </w:r>
      <w:r>
        <w:rPr>
          <w:sz w:val="20"/>
          <w:b/>
        </w:rPr>
        <w:t xml:space="preserve">. </w:t>
      </w:r>
      <w:r>
        <w:rPr>
          <w:sz w:val="20"/>
          <w:b/>
        </w:rPr>
        <w:t>货物包装要求</w:t>
      </w:r>
    </w:p>
    <w:p>
      <w:pPr>
        <w:pStyle w:val="null3"/>
        <w:ind w:firstLine="400"/>
      </w:pPr>
      <w:r>
        <w:rPr>
          <w:sz w:val="20"/>
        </w:rPr>
        <w:t>（</w:t>
      </w:r>
      <w:r>
        <w:rPr>
          <w:sz w:val="20"/>
        </w:rPr>
        <w:t>1</w:t>
      </w:r>
      <w:r>
        <w:rPr>
          <w:sz w:val="20"/>
        </w:rPr>
        <w:t>）</w:t>
      </w:r>
      <w:r>
        <w:rPr>
          <w:sz w:val="20"/>
        </w:rPr>
        <w:t>乙方</w:t>
      </w:r>
      <w:r>
        <w:rPr>
          <w:sz w:val="20"/>
        </w:rPr>
        <w:t>应保证提供的货品均为正规生产的新鲜、检验合格货品，符合国家有关卫生、质量、包装和保质标准。</w:t>
      </w:r>
    </w:p>
    <w:p>
      <w:pPr>
        <w:pStyle w:val="null3"/>
        <w:ind w:firstLine="400"/>
      </w:pPr>
      <w:r>
        <w:rPr>
          <w:sz w:val="20"/>
        </w:rPr>
        <w:t>（</w:t>
      </w:r>
      <w:r>
        <w:rPr>
          <w:sz w:val="20"/>
        </w:rPr>
        <w:t>2</w:t>
      </w:r>
      <w:r>
        <w:rPr>
          <w:sz w:val="20"/>
        </w:rPr>
        <w:t>）包装、容器</w:t>
      </w:r>
      <w:r>
        <w:rPr>
          <w:sz w:val="20"/>
        </w:rPr>
        <w:t>(</w:t>
      </w:r>
      <w:r>
        <w:rPr>
          <w:sz w:val="20"/>
        </w:rPr>
        <w:t>框、箱、袋</w:t>
      </w:r>
      <w:r>
        <w:rPr>
          <w:sz w:val="20"/>
        </w:rPr>
        <w:t>)</w:t>
      </w:r>
      <w:r>
        <w:rPr>
          <w:sz w:val="20"/>
        </w:rPr>
        <w:t>要求：清洁、干燥、牢固、透气，无污染、无异味、无霉变现象。采购的食品不得存放在有害、有毒的容器内。食品包装上必须使用原产地标识，应注明：制造商名称和厂址、食品名称和重（容）量、生产日期和保质期限以及规格和</w:t>
      </w:r>
      <w:r>
        <w:rPr>
          <w:sz w:val="20"/>
        </w:rPr>
        <w:t>SC</w:t>
      </w:r>
      <w:r>
        <w:rPr>
          <w:sz w:val="20"/>
        </w:rPr>
        <w:t>认证等。</w:t>
      </w:r>
    </w:p>
    <w:p>
      <w:pPr>
        <w:pStyle w:val="null3"/>
        <w:ind w:firstLine="400"/>
      </w:pPr>
      <w:r>
        <w:rPr>
          <w:sz w:val="20"/>
        </w:rPr>
        <w:t>（</w:t>
      </w:r>
      <w:r>
        <w:rPr>
          <w:sz w:val="20"/>
        </w:rPr>
        <w:t>3</w:t>
      </w:r>
      <w:r>
        <w:rPr>
          <w:sz w:val="20"/>
        </w:rPr>
        <w:t>）包装必须按《农产品包装和标识管理办法》贴标签，并标明产地、品种、净含量、生产单位及地址和采收日期。</w:t>
      </w:r>
    </w:p>
    <w:p>
      <w:pPr>
        <w:pStyle w:val="null3"/>
      </w:pPr>
      <w:r>
        <w:rPr>
          <w:sz w:val="20"/>
          <w:b/>
        </w:rPr>
        <w:t>6</w:t>
      </w:r>
      <w:r>
        <w:rPr>
          <w:sz w:val="20"/>
          <w:b/>
        </w:rPr>
        <w:t xml:space="preserve">. </w:t>
      </w:r>
      <w:r>
        <w:rPr>
          <w:sz w:val="20"/>
          <w:b/>
        </w:rPr>
        <w:t>配送运输管理要求</w:t>
      </w:r>
    </w:p>
    <w:p>
      <w:pPr>
        <w:pStyle w:val="null3"/>
        <w:ind w:firstLine="400"/>
      </w:pPr>
      <w:r>
        <w:rPr>
          <w:sz w:val="20"/>
        </w:rPr>
        <w:t>（</w:t>
      </w:r>
      <w:r>
        <w:rPr>
          <w:sz w:val="20"/>
        </w:rPr>
        <w:t>1</w:t>
      </w:r>
      <w:r>
        <w:rPr>
          <w:sz w:val="20"/>
        </w:rPr>
        <w:t>）</w:t>
      </w:r>
      <w:r>
        <w:rPr>
          <w:sz w:val="20"/>
        </w:rPr>
        <w:t>乙方</w:t>
      </w:r>
      <w:r>
        <w:rPr>
          <w:sz w:val="20"/>
        </w:rPr>
        <w:t>必须遵守国家规定的卫生管理条例，严格执行《中华人民共和国食品安全法》，必须保证所供应肉类、干货、蔬菜、果品、主食及其它副食品等为新鲜、保质期内，且符合卫生标准；若发现所供应的食品存在腐烂变质、过期等质量问题的，应当全部收回并销毁，立即采取补救措施重新供应配送。</w:t>
      </w:r>
    </w:p>
    <w:p>
      <w:pPr>
        <w:pStyle w:val="null3"/>
        <w:ind w:firstLine="400"/>
      </w:pPr>
      <w:r>
        <w:rPr>
          <w:sz w:val="20"/>
        </w:rPr>
        <w:t>（</w:t>
      </w:r>
      <w:r>
        <w:rPr>
          <w:sz w:val="20"/>
        </w:rPr>
        <w:t>2</w:t>
      </w:r>
      <w:r>
        <w:rPr>
          <w:sz w:val="20"/>
        </w:rPr>
        <w:t>）食品溯源要求。</w:t>
      </w:r>
      <w:r>
        <w:rPr>
          <w:sz w:val="20"/>
        </w:rPr>
        <w:t>乙方</w:t>
      </w:r>
      <w:r>
        <w:rPr>
          <w:sz w:val="20"/>
        </w:rPr>
        <w:t>对食品供应链进行明确，所有食品的来源必须清晰。</w:t>
      </w:r>
    </w:p>
    <w:p>
      <w:pPr>
        <w:pStyle w:val="null3"/>
        <w:ind w:firstLine="400"/>
      </w:pPr>
      <w:r>
        <w:rPr>
          <w:sz w:val="20"/>
        </w:rPr>
        <w:t>（</w:t>
      </w:r>
      <w:r>
        <w:rPr>
          <w:sz w:val="20"/>
        </w:rPr>
        <w:t>3</w:t>
      </w:r>
      <w:r>
        <w:rPr>
          <w:sz w:val="20"/>
        </w:rPr>
        <w:t>）冷藏、冷冻食品必须专用冷藏、冷冻载具运输，应当有必要的保温设备并在整个运输过程中保持安全的冷藏、冷冻温度。特别对于长途运输的食品，保证食品在运输中处于合适的温度范围。整个运输过程应科学合理，运输车辆应定期清洁，保持性能稳定，符合规定温度要求，使运输食品处于恒温的环境中。</w:t>
      </w:r>
    </w:p>
    <w:p>
      <w:pPr>
        <w:pStyle w:val="null3"/>
        <w:ind w:firstLine="400"/>
      </w:pPr>
      <w:r>
        <w:rPr>
          <w:sz w:val="20"/>
        </w:rPr>
        <w:t>（</w:t>
      </w:r>
      <w:r>
        <w:rPr>
          <w:sz w:val="20"/>
        </w:rPr>
        <w:t>4</w:t>
      </w:r>
      <w:r>
        <w:rPr>
          <w:sz w:val="20"/>
        </w:rPr>
        <w:t>）抽查发现食品安全质量问题的处理：抽查检测过程中，如发现</w:t>
      </w:r>
      <w:r>
        <w:rPr>
          <w:sz w:val="20"/>
        </w:rPr>
        <w:t>乙方</w:t>
      </w:r>
      <w:r>
        <w:rPr>
          <w:sz w:val="20"/>
        </w:rPr>
        <w:t>所配送的肉类、干货、蔬菜、果品、主食及其它副食品等出现变质变味、过期、受潮等导致货物性质改变的；蔬菜瓜果类的农药含量超标、肉制品无检验标志、干货有发霉或添加剂超标、家禽鱼类有病毒危害，采购人有权没收、销毁及按规定处罚，所造成的一切损失和责任由</w:t>
      </w:r>
      <w:r>
        <w:rPr>
          <w:sz w:val="20"/>
        </w:rPr>
        <w:t>乙方</w:t>
      </w:r>
      <w:r>
        <w:rPr>
          <w:sz w:val="20"/>
        </w:rPr>
        <w:t>承担，情节严重者追究法律责任。</w:t>
      </w:r>
    </w:p>
    <w:p>
      <w:pPr>
        <w:pStyle w:val="null3"/>
      </w:pPr>
      <w:r>
        <w:rPr>
          <w:sz w:val="20"/>
          <w:b/>
        </w:rPr>
        <w:t>7</w:t>
      </w:r>
      <w:r>
        <w:rPr>
          <w:sz w:val="20"/>
          <w:b/>
        </w:rPr>
        <w:t xml:space="preserve">. </w:t>
      </w:r>
      <w:r>
        <w:rPr>
          <w:sz w:val="20"/>
          <w:b/>
        </w:rPr>
        <w:t>货物验收</w:t>
      </w:r>
    </w:p>
    <w:p>
      <w:pPr>
        <w:pStyle w:val="null3"/>
      </w:pPr>
      <w:r>
        <w:rPr>
          <w:sz w:val="20"/>
        </w:rPr>
        <w:t>（</w:t>
      </w:r>
      <w:r>
        <w:rPr>
          <w:sz w:val="20"/>
        </w:rPr>
        <w:t>1</w:t>
      </w:r>
      <w:r>
        <w:rPr>
          <w:sz w:val="20"/>
        </w:rPr>
        <w:t>）检验流程</w:t>
      </w:r>
    </w:p>
    <w:p>
      <w:pPr>
        <w:pStyle w:val="null3"/>
        <w:ind w:firstLine="400"/>
      </w:pPr>
      <w:r>
        <w:rPr>
          <w:sz w:val="20"/>
        </w:rPr>
        <w:t xml:space="preserve">a. </w:t>
      </w:r>
      <w:r>
        <w:rPr>
          <w:sz w:val="20"/>
        </w:rPr>
        <w:t>要做好卸货前的检查。</w:t>
      </w:r>
      <w:r>
        <w:rPr>
          <w:sz w:val="20"/>
        </w:rPr>
        <w:t>乙方</w:t>
      </w:r>
      <w:r>
        <w:rPr>
          <w:sz w:val="20"/>
        </w:rPr>
        <w:t>验收人员卸货前应对场地和验收设备做好准备，并对商品的外观质量进行初步了解。</w:t>
      </w:r>
    </w:p>
    <w:p>
      <w:pPr>
        <w:pStyle w:val="null3"/>
        <w:ind w:firstLine="400"/>
      </w:pPr>
      <w:r>
        <w:rPr>
          <w:sz w:val="20"/>
        </w:rPr>
        <w:t xml:space="preserve">b. </w:t>
      </w:r>
      <w:r>
        <w:rPr>
          <w:sz w:val="20"/>
        </w:rPr>
        <w:t>应采取当场验收的方式，</w:t>
      </w:r>
      <w:r>
        <w:rPr>
          <w:sz w:val="20"/>
        </w:rPr>
        <w:t>乙方</w:t>
      </w:r>
      <w:r>
        <w:rPr>
          <w:sz w:val="20"/>
        </w:rPr>
        <w:t>验收人必须认真检验食品的质量要求，按索证→过磅→入库的程序完成验收，</w:t>
      </w:r>
      <w:r>
        <w:rPr>
          <w:sz w:val="20"/>
        </w:rPr>
        <w:t>乙方</w:t>
      </w:r>
      <w:r>
        <w:rPr>
          <w:sz w:val="20"/>
        </w:rPr>
        <w:t>可提供原件的留原件，原件只有一份而无法提供给采购人的查验原件后索取复印件留存，以便采购人备查。</w:t>
      </w:r>
    </w:p>
    <w:p>
      <w:pPr>
        <w:pStyle w:val="null3"/>
        <w:ind w:firstLine="400"/>
      </w:pPr>
      <w:r>
        <w:rPr>
          <w:sz w:val="20"/>
        </w:rPr>
        <w:t xml:space="preserve">c. </w:t>
      </w:r>
      <w:r>
        <w:rPr>
          <w:sz w:val="20"/>
        </w:rPr>
        <w:t>乙方</w:t>
      </w:r>
      <w:r>
        <w:rPr>
          <w:sz w:val="20"/>
        </w:rPr>
        <w:t>验收人员按招标文件和产品质量要求对货物质量进行抽查，比对相关文件，以确保食品品种符合要求。如发现食品有损坏的情况，应在相关单据上记录所有损坏情况。对货物损坏情况进行拍照并存档。采购人对相关资料可随时进行抽查。</w:t>
      </w:r>
    </w:p>
    <w:p>
      <w:pPr>
        <w:pStyle w:val="null3"/>
      </w:pPr>
      <w:r>
        <w:rPr>
          <w:sz w:val="20"/>
        </w:rPr>
        <w:t>（</w:t>
      </w:r>
      <w:r>
        <w:rPr>
          <w:sz w:val="20"/>
        </w:rPr>
        <w:t>2</w:t>
      </w:r>
      <w:r>
        <w:rPr>
          <w:sz w:val="20"/>
        </w:rPr>
        <w:t>）验收记录，每次采购的食品都要登记记录，注明名称、数量等事项并在采购登记记录上签明意见和</w:t>
      </w:r>
      <w:r>
        <w:rPr>
          <w:sz w:val="20"/>
        </w:rPr>
        <w:t>乙方</w:t>
      </w:r>
      <w:r>
        <w:rPr>
          <w:sz w:val="20"/>
        </w:rPr>
        <w:t>验收人的名字及日期。验收完毕后，食材供应商和</w:t>
      </w:r>
      <w:r>
        <w:rPr>
          <w:sz w:val="20"/>
        </w:rPr>
        <w:t>乙方</w:t>
      </w:r>
      <w:r>
        <w:rPr>
          <w:sz w:val="20"/>
        </w:rPr>
        <w:t>必须在货物收货清单上确认签名，货物收货清单作为采购人考核</w:t>
      </w:r>
      <w:r>
        <w:rPr>
          <w:sz w:val="20"/>
        </w:rPr>
        <w:t>乙方</w:t>
      </w:r>
      <w:r>
        <w:rPr>
          <w:sz w:val="20"/>
        </w:rPr>
        <w:t>的依据之一。</w:t>
      </w:r>
    </w:p>
    <w:p>
      <w:pPr>
        <w:pStyle w:val="null3"/>
        <w:jc w:val="both"/>
      </w:pPr>
      <w:r>
        <w:rPr>
          <w:sz w:val="20"/>
          <w:b/>
        </w:rPr>
        <w:t>四、安全管理要求</w:t>
      </w:r>
    </w:p>
    <w:p>
      <w:pPr>
        <w:pStyle w:val="null3"/>
        <w:ind w:firstLine="400"/>
        <w:jc w:val="both"/>
      </w:pPr>
      <w:r>
        <w:rPr>
          <w:sz w:val="20"/>
        </w:rPr>
        <w:t>（</w:t>
      </w:r>
      <w:r>
        <w:rPr>
          <w:sz w:val="20"/>
        </w:rPr>
        <w:t>1</w:t>
      </w:r>
      <w:r>
        <w:rPr>
          <w:sz w:val="20"/>
        </w:rPr>
        <w:t>）严格做好环境卫生工作（包括厨房、仓库、配餐间、就餐区域等），搞好室内外环境清洁和消毒工作，清除卫生死角，保持墙壁、墙裙、天花板、地面、炉灶、油烟罩</w:t>
      </w:r>
      <w:r>
        <w:rPr>
          <w:sz w:val="20"/>
        </w:rPr>
        <w:t>/</w:t>
      </w:r>
      <w:r>
        <w:rPr>
          <w:sz w:val="20"/>
        </w:rPr>
        <w:t>滤网、容器用具、案板工具等整洁、光亮、干燥、整齐、卫生、无油迹，通风、排烟、排水良好，有清洗记录。</w:t>
      </w:r>
    </w:p>
    <w:p>
      <w:pPr>
        <w:pStyle w:val="null3"/>
        <w:ind w:firstLine="480"/>
      </w:pPr>
      <w:r>
        <w:rPr>
          <w:sz w:val="20"/>
        </w:rPr>
        <w:t>（</w:t>
      </w:r>
      <w:r>
        <w:rPr>
          <w:sz w:val="20"/>
        </w:rPr>
        <w:t>2</w:t>
      </w:r>
      <w:r>
        <w:rPr>
          <w:sz w:val="20"/>
        </w:rPr>
        <w:t>）一餐一打扫，一周一大扫，平面天天扫，立面周周搞，保持食堂卫生、整洁。</w:t>
      </w:r>
    </w:p>
    <w:p>
      <w:pPr>
        <w:pStyle w:val="null3"/>
        <w:ind w:firstLine="480"/>
      </w:pPr>
      <w:r>
        <w:rPr>
          <w:sz w:val="20"/>
        </w:rPr>
        <w:t>（</w:t>
      </w:r>
      <w:r>
        <w:rPr>
          <w:sz w:val="20"/>
        </w:rPr>
        <w:t>3</w:t>
      </w:r>
      <w:r>
        <w:rPr>
          <w:sz w:val="20"/>
        </w:rPr>
        <w:t>）操作台面、货物架、调料台、蒸烤箱等设备，做到整洁无杂物，无污渍、无灰尘，玻璃罩具光洁明亮。</w:t>
      </w:r>
    </w:p>
    <w:p>
      <w:pPr>
        <w:pStyle w:val="null3"/>
        <w:ind w:firstLine="480"/>
      </w:pPr>
      <w:r>
        <w:rPr>
          <w:sz w:val="20"/>
        </w:rPr>
        <w:t>（</w:t>
      </w:r>
      <w:r>
        <w:rPr>
          <w:sz w:val="20"/>
        </w:rPr>
        <w:t>4</w:t>
      </w:r>
      <w:r>
        <w:rPr>
          <w:sz w:val="20"/>
        </w:rPr>
        <w:t>）檫碗盘与清洁抹布专用，并做好区分，保持干净。</w:t>
      </w:r>
    </w:p>
    <w:p>
      <w:pPr>
        <w:pStyle w:val="null3"/>
        <w:ind w:firstLine="480"/>
      </w:pPr>
      <w:r>
        <w:rPr>
          <w:sz w:val="20"/>
        </w:rPr>
        <w:t>（</w:t>
      </w:r>
      <w:r>
        <w:rPr>
          <w:sz w:val="20"/>
        </w:rPr>
        <w:t>5</w:t>
      </w:r>
      <w:r>
        <w:rPr>
          <w:sz w:val="20"/>
        </w:rPr>
        <w:t>）在监控管理下，对刀具等类似器具进行交接及上锁管理。</w:t>
      </w:r>
    </w:p>
    <w:p>
      <w:pPr>
        <w:pStyle w:val="null3"/>
        <w:ind w:firstLine="480"/>
      </w:pPr>
      <w:r>
        <w:rPr>
          <w:sz w:val="20"/>
        </w:rPr>
        <w:t>（</w:t>
      </w:r>
      <w:r>
        <w:rPr>
          <w:sz w:val="20"/>
        </w:rPr>
        <w:t>6</w:t>
      </w:r>
      <w:r>
        <w:rPr>
          <w:sz w:val="20"/>
        </w:rPr>
        <w:t>）每次餐前、餐中、餐后应及时擦洗饭桌上的残渣、剩饭、油污。</w:t>
      </w:r>
    </w:p>
    <w:p>
      <w:pPr>
        <w:pStyle w:val="null3"/>
        <w:ind w:firstLine="480"/>
      </w:pPr>
      <w:r>
        <w:rPr>
          <w:sz w:val="20"/>
        </w:rPr>
        <w:t>（</w:t>
      </w:r>
      <w:r>
        <w:rPr>
          <w:sz w:val="20"/>
        </w:rPr>
        <w:t>7</w:t>
      </w:r>
      <w:r>
        <w:rPr>
          <w:sz w:val="20"/>
        </w:rPr>
        <w:t>）专人负责餐具的清洗和消毒，餐具使用前必须经过彻底清洁消毒，并符合国家食</w:t>
      </w:r>
      <w:r>
        <w:rPr>
          <w:sz w:val="20"/>
        </w:rPr>
        <w:t>(</w:t>
      </w:r>
      <w:r>
        <w:rPr>
          <w:sz w:val="20"/>
        </w:rPr>
        <w:t>饮</w:t>
      </w:r>
      <w:r>
        <w:rPr>
          <w:sz w:val="20"/>
        </w:rPr>
        <w:t>)</w:t>
      </w:r>
      <w:r>
        <w:rPr>
          <w:sz w:val="20"/>
        </w:rPr>
        <w:t>具消毒卫生标准等相关规定。</w:t>
      </w:r>
    </w:p>
    <w:p>
      <w:pPr>
        <w:pStyle w:val="null3"/>
        <w:ind w:firstLine="480"/>
      </w:pPr>
      <w:r>
        <w:rPr>
          <w:sz w:val="20"/>
        </w:rPr>
        <w:t>（</w:t>
      </w:r>
      <w:r>
        <w:rPr>
          <w:sz w:val="20"/>
        </w:rPr>
        <w:t>8</w:t>
      </w:r>
      <w:r>
        <w:rPr>
          <w:sz w:val="20"/>
        </w:rPr>
        <w:t>）及时疏通和清理油烟系统、隔油池、下水道确保畅通干净。加强灭蝇、灭蟑螂、灭鼠等措施，定期灭杀四害，防蝇、防鼠、防尘设备齐全、有效（设施设备由</w:t>
      </w:r>
      <w:r>
        <w:rPr>
          <w:sz w:val="20"/>
        </w:rPr>
        <w:t>乙方</w:t>
      </w:r>
      <w:r>
        <w:rPr>
          <w:sz w:val="20"/>
        </w:rPr>
        <w:t>负责），需聘请专业第三方服务公司完成（合同提交采购人处备查），频次每月不少于</w:t>
      </w:r>
      <w:r>
        <w:rPr>
          <w:sz w:val="20"/>
        </w:rPr>
        <w:t>1</w:t>
      </w:r>
      <w:r>
        <w:rPr>
          <w:sz w:val="20"/>
        </w:rPr>
        <w:t>次，环境符合采购人及上级管理部门的要求。</w:t>
      </w:r>
    </w:p>
    <w:p>
      <w:pPr>
        <w:pStyle w:val="null3"/>
        <w:ind w:firstLine="480"/>
      </w:pPr>
      <w:r>
        <w:rPr>
          <w:sz w:val="20"/>
        </w:rPr>
        <w:t>（</w:t>
      </w:r>
      <w:r>
        <w:rPr>
          <w:sz w:val="20"/>
        </w:rPr>
        <w:t>9</w:t>
      </w:r>
      <w:r>
        <w:rPr>
          <w:sz w:val="20"/>
        </w:rPr>
        <w:t>）排烟设施每周至少一次表面清洗，每年至少两次内部清洗，确保无油渍，避免安全隐患。做好清洗记录、拍照，资料存档，并接受采购人检查。</w:t>
      </w:r>
    </w:p>
    <w:p>
      <w:pPr>
        <w:pStyle w:val="null3"/>
        <w:ind w:firstLine="480"/>
      </w:pPr>
      <w:r>
        <w:rPr>
          <w:sz w:val="20"/>
        </w:rPr>
        <w:t>（</w:t>
      </w:r>
      <w:r>
        <w:rPr>
          <w:sz w:val="20"/>
        </w:rPr>
        <w:t>10</w:t>
      </w:r>
      <w:r>
        <w:rPr>
          <w:sz w:val="20"/>
        </w:rPr>
        <w:t>）与具备餐厨垃圾处理资质的处理公司签订合同，按相关规定规范处理食堂的剩余饭菜、废弃油脂等餐厨垃圾，并有收运记录，不按规定处理引起的一切责任由</w:t>
      </w:r>
      <w:r>
        <w:rPr>
          <w:sz w:val="20"/>
        </w:rPr>
        <w:t>乙方</w:t>
      </w:r>
      <w:r>
        <w:rPr>
          <w:sz w:val="20"/>
        </w:rPr>
        <w:t>负责。餐厨垃圾每天收运、清走，垃圾桶须加盖并每天清洗，保持桶身的清洁。餐厨垃圾处置费用由</w:t>
      </w:r>
      <w:r>
        <w:rPr>
          <w:sz w:val="20"/>
        </w:rPr>
        <w:t>乙方</w:t>
      </w:r>
      <w:r>
        <w:rPr>
          <w:sz w:val="20"/>
        </w:rPr>
        <w:t>负责。</w:t>
      </w:r>
    </w:p>
    <w:p>
      <w:pPr>
        <w:pStyle w:val="null3"/>
        <w:ind w:firstLine="480"/>
      </w:pPr>
      <w:r>
        <w:rPr>
          <w:sz w:val="20"/>
        </w:rPr>
        <w:t>（</w:t>
      </w:r>
      <w:r>
        <w:rPr>
          <w:sz w:val="20"/>
        </w:rPr>
        <w:t>11</w:t>
      </w:r>
      <w:r>
        <w:rPr>
          <w:sz w:val="20"/>
        </w:rPr>
        <w:t>）加强食堂的安全管理，每月对食堂进行下水道、燃气管道、气房、电线线路、灭火器材等重要设施检测和维护，以排除危及广大员工的安全隐患。不得在场地储存危险、易燃、违禁品，做到安全用气。</w:t>
      </w:r>
    </w:p>
    <w:p>
      <w:pPr>
        <w:pStyle w:val="null3"/>
        <w:ind w:firstLine="480"/>
      </w:pPr>
      <w:r>
        <w:rPr>
          <w:sz w:val="20"/>
        </w:rPr>
        <w:t>（</w:t>
      </w:r>
      <w:r>
        <w:rPr>
          <w:sz w:val="20"/>
        </w:rPr>
        <w:t>12</w:t>
      </w:r>
      <w:r>
        <w:rPr>
          <w:sz w:val="20"/>
        </w:rPr>
        <w:t>）做好食堂的消防安全工作，按照国家消防安全标准安装和配置必要的性能完好的消防设施设备，并定期接受采购人及相关机构的监督检查。食堂内的消防安全及工具、煤气、油烟系统、电源（炉灶、各种炊事设备）等操作事故责任均由</w:t>
      </w:r>
      <w:r>
        <w:rPr>
          <w:sz w:val="20"/>
        </w:rPr>
        <w:t>乙方</w:t>
      </w:r>
      <w:r>
        <w:rPr>
          <w:sz w:val="20"/>
        </w:rPr>
        <w:t>承担。</w:t>
      </w:r>
    </w:p>
    <w:p>
      <w:pPr>
        <w:pStyle w:val="null3"/>
        <w:ind w:firstLine="420"/>
      </w:pPr>
      <w:r>
        <w:rPr>
          <w:sz w:val="20"/>
        </w:rPr>
        <w:t>（</w:t>
      </w:r>
      <w:r>
        <w:rPr>
          <w:sz w:val="20"/>
        </w:rPr>
        <w:t>13</w:t>
      </w:r>
      <w:r>
        <w:rPr>
          <w:sz w:val="20"/>
        </w:rPr>
        <w:t>）</w:t>
      </w:r>
      <w:r>
        <w:rPr>
          <w:sz w:val="20"/>
        </w:rPr>
        <w:t>乙方</w:t>
      </w:r>
      <w:r>
        <w:rPr>
          <w:sz w:val="20"/>
        </w:rPr>
        <w:t>需确保食堂食品原辅料的安全性与可靠性，并应定期委托第三方权威检测机构进行食品检测，将相关检测报告及时提交给采购人，以便归档管理。</w:t>
      </w:r>
    </w:p>
    <w:p>
      <w:pPr>
        <w:pStyle w:val="null3"/>
        <w:ind w:firstLine="420"/>
      </w:pPr>
      <w:r>
        <w:rPr>
          <w:sz w:val="20"/>
        </w:rPr>
        <w:t>（</w:t>
      </w:r>
      <w:r>
        <w:rPr>
          <w:sz w:val="20"/>
        </w:rPr>
        <w:t>14</w:t>
      </w:r>
      <w:r>
        <w:rPr>
          <w:sz w:val="20"/>
        </w:rPr>
        <w:t>）</w:t>
      </w:r>
      <w:r>
        <w:rPr>
          <w:sz w:val="20"/>
        </w:rPr>
        <w:t>乙方</w:t>
      </w:r>
      <w:r>
        <w:rPr>
          <w:sz w:val="20"/>
        </w:rPr>
        <w:t>须保障食堂范围内的下水口的格栅完好，做好日常清理、维护、更换工作，确保食物残渣等以防异物堵塞下水口。</w:t>
      </w:r>
    </w:p>
    <w:p>
      <w:pPr>
        <w:pStyle w:val="null3"/>
      </w:pPr>
      <w:r>
        <w:rPr>
          <w:sz w:val="20"/>
          <w:b/>
        </w:rPr>
        <w:t>五、其他要求</w:t>
      </w:r>
    </w:p>
    <w:p>
      <w:pPr>
        <w:pStyle w:val="null3"/>
        <w:ind w:firstLine="400"/>
        <w:jc w:val="both"/>
      </w:pPr>
      <w:r>
        <w:rPr>
          <w:sz w:val="20"/>
        </w:rPr>
        <w:t>1.</w:t>
      </w:r>
      <w:r>
        <w:rPr>
          <w:sz w:val="20"/>
        </w:rPr>
        <w:t>乙方在承包经营期间必须依法依规、依约自主经营，自负盈亏，并承担因经营产生的一切风险和责任。其经营服务活动必须符合《中华人民共和国食品安全法》、《中华人民共和国安全生产法》、《餐饮服务食品安全操作规范》、《集中用餐单位落实食品安全主体责任监督管理规定》等法律、法规以及采购人的相关管理规定和要求。</w:t>
      </w:r>
    </w:p>
    <w:p>
      <w:pPr>
        <w:pStyle w:val="null3"/>
        <w:ind w:firstLine="400"/>
        <w:jc w:val="both"/>
      </w:pPr>
      <w:r>
        <w:rPr>
          <w:sz w:val="20"/>
        </w:rPr>
        <w:t>2.</w:t>
      </w:r>
      <w:r>
        <w:rPr>
          <w:sz w:val="20"/>
        </w:rPr>
        <w:t>根据省财政厅转发财政部办公厅关于做好地方预算单位采购贫困地区农副产品的有关通知精神，乙方需配合采购人落实相关政策；如政策有调整的，按政策调整为准。</w:t>
      </w:r>
    </w:p>
    <w:p>
      <w:pPr>
        <w:pStyle w:val="null3"/>
        <w:ind w:firstLine="400"/>
        <w:jc w:val="both"/>
      </w:pPr>
      <w:r>
        <w:rPr>
          <w:sz w:val="20"/>
        </w:rPr>
        <w:t>3.</w:t>
      </w:r>
      <w:r>
        <w:rPr>
          <w:sz w:val="20"/>
        </w:rPr>
        <w:t>投标人必须为本项目投保“食品安全责任保险”险种且保险额度满足：额度大于等于200万。</w:t>
      </w:r>
    </w:p>
    <w:p>
      <w:pPr>
        <w:pStyle w:val="null3"/>
        <w:ind w:firstLine="402"/>
        <w:jc w:val="both"/>
      </w:pPr>
      <w:r>
        <w:rPr>
          <w:sz w:val="20"/>
          <w:b/>
        </w:rPr>
        <w:t>六、考核要求</w:t>
      </w:r>
    </w:p>
    <w:p>
      <w:pPr>
        <w:pStyle w:val="null3"/>
        <w:ind w:firstLine="400"/>
        <w:jc w:val="both"/>
      </w:pPr>
      <w:r>
        <w:rPr>
          <w:sz w:val="20"/>
        </w:rPr>
        <w:t>1.</w:t>
      </w:r>
      <w:r>
        <w:rPr>
          <w:sz w:val="20"/>
        </w:rPr>
        <w:t>合同期间，当乙方工作质量未达到合同要求时，按《考核绩效标准表》（见下表）条款执行处理。</w:t>
      </w:r>
    </w:p>
    <w:tbl>
      <w:tblPr>
        <w:tblW w:w="0" w:type="auto"/>
        <w:tblBorders>
          <w:top w:val="none" w:color="000000" w:sz="4"/>
          <w:left w:val="none" w:color="000000" w:sz="4"/>
          <w:bottom w:val="none" w:color="000000" w:sz="4"/>
          <w:right w:val="none" w:color="000000" w:sz="4"/>
          <w:insideH w:val="none"/>
          <w:insideV w:val="none"/>
        </w:tblBorders>
      </w:tblPr>
      <w:tblGrid>
        <w:gridCol w:w="1079"/>
        <w:gridCol w:w="2134"/>
        <w:gridCol w:w="2037"/>
        <w:gridCol w:w="1552"/>
        <w:gridCol w:w="1503"/>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考核结果</w:t>
            </w:r>
          </w:p>
        </w:tc>
        <w:tc>
          <w:tcPr>
            <w:tcW w:type="dxa" w:w="21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第一次违反合同管理规定或未按标准化作业流程实施</w:t>
            </w:r>
          </w:p>
        </w:tc>
        <w:tc>
          <w:tcPr>
            <w:tcW w:type="dxa" w:w="20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第二次违反合同管理规定或未按标准化作业流程实施</w:t>
            </w:r>
          </w:p>
        </w:tc>
        <w:tc>
          <w:tcPr>
            <w:tcW w:type="dxa" w:w="15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第一次发生严重安全事故或责任事故</w:t>
            </w:r>
          </w:p>
        </w:tc>
        <w:tc>
          <w:tcPr>
            <w:tcW w:type="dxa" w:w="15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第二次发生严重安全事故或责任事故</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处理措施</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由甲方向乙方发出书面通知，要求在规定时间内整改</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由甲方向乙方发出书面通知，要求在规定时间内整改</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由甲方向乙方发出第一次不合格报告</w:t>
            </w:r>
          </w:p>
        </w:tc>
        <w:tc>
          <w:tcPr>
            <w:tcW w:type="dxa" w:w="15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解除合同</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0"/>
              </w:rPr>
              <w:t>乙方责任</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需在三天内书面回复甲方整改措施及结果（如果3天内未能解决存在问题，扣保证金1%作为违约金）</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当月扣保证金1%作为违约金并三天内书面回复整改意见</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0"/>
              </w:rPr>
              <w:t>当月扣保证金2%作为违约金，并三天内书面回复整改意见</w:t>
            </w:r>
          </w:p>
        </w:tc>
        <w:tc>
          <w:tcPr>
            <w:tcW w:type="dxa" w:w="1503"/>
            <w:vMerge/>
            <w:tcBorders>
              <w:top w:val="none" w:color="000000" w:sz="4"/>
              <w:left w:val="none" w:color="000000" w:sz="4"/>
              <w:bottom w:val="single" w:color="000000" w:sz="4"/>
              <w:right w:val="single" w:color="000000" w:sz="4"/>
            </w:tcBorders>
          </w:tcPr>
          <w:p/>
        </w:tc>
      </w:tr>
    </w:tbl>
    <w:p>
      <w:pPr>
        <w:pStyle w:val="null3"/>
        <w:ind w:firstLine="400"/>
        <w:jc w:val="both"/>
      </w:pPr>
      <w:r>
        <w:rPr>
          <w:sz w:val="20"/>
        </w:rPr>
        <w:t>2.</w:t>
      </w:r>
      <w:r>
        <w:rPr>
          <w:sz w:val="20"/>
        </w:rPr>
        <w:t>乙方在经营甲方食堂期间，应当严格遵守和执行有关食品安全的法律、法规及甲方的管理规定，随时接受甲方检查。若检查中出现下列情况任何一条，甲方有权解除合同，因解除合同所造成的损失由乙方承担。</w:t>
      </w:r>
    </w:p>
    <w:p>
      <w:pPr>
        <w:pStyle w:val="null3"/>
        <w:jc w:val="both"/>
      </w:pPr>
      <w:r>
        <w:rPr>
          <w:sz w:val="20"/>
        </w:rPr>
        <w:t>（1）甲方半年内对乙方开具整改通知书累计超过三次（含三次）；</w:t>
      </w:r>
    </w:p>
    <w:p>
      <w:pPr>
        <w:pStyle w:val="null3"/>
        <w:jc w:val="both"/>
      </w:pPr>
      <w:r>
        <w:rPr>
          <w:sz w:val="20"/>
        </w:rPr>
        <w:t>（2）乙方半年内出现相同的食品安全不合格情况，被甲方开具不合格报告两次；</w:t>
      </w:r>
    </w:p>
    <w:p>
      <w:pPr>
        <w:pStyle w:val="null3"/>
        <w:jc w:val="both"/>
      </w:pPr>
      <w:r>
        <w:rPr>
          <w:sz w:val="20"/>
        </w:rPr>
        <w:t>（3）出现上级主管部门确认的食品安全突发事件。</w:t>
      </w:r>
    </w:p>
    <w:p>
      <w:pPr>
        <w:pStyle w:val="null3"/>
      </w:pPr>
      <w:r>
        <w:rPr>
          <w:sz w:val="20"/>
          <w:b/>
        </w:rPr>
        <w:t>七、付款方式</w:t>
      </w:r>
    </w:p>
    <w:p>
      <w:pPr>
        <w:pStyle w:val="null3"/>
      </w:pPr>
      <w:r>
        <w:rPr>
          <w:sz w:val="20"/>
        </w:rPr>
        <w:t>当月产生的餐费于次月</w:t>
      </w:r>
      <w:r>
        <w:rPr>
          <w:sz w:val="20"/>
        </w:rPr>
        <w:t>10</w:t>
      </w:r>
      <w:r>
        <w:rPr>
          <w:sz w:val="20"/>
        </w:rPr>
        <w:t>日前按实际用餐人数及消费金额进行结算，采购人收到中标人提供相应金额的增值费发票后</w:t>
      </w:r>
      <w:r>
        <w:rPr>
          <w:sz w:val="20"/>
        </w:rPr>
        <w:t>10</w:t>
      </w:r>
      <w:r>
        <w:rPr>
          <w:sz w:val="20"/>
        </w:rPr>
        <w:t>天内一次性支付给中标人。</w:t>
      </w:r>
    </w:p>
    <w:p>
      <w:pPr>
        <w:pStyle w:val="null3"/>
      </w:pPr>
      <w:r>
        <w:rPr>
          <w:sz w:val="20"/>
          <w:b/>
        </w:rPr>
        <w:t>八、</w:t>
      </w:r>
      <w:r>
        <w:rPr>
          <w:sz w:val="20"/>
          <w:b/>
        </w:rPr>
        <w:t>验收要求</w:t>
      </w:r>
    </w:p>
    <w:p>
      <w:pPr>
        <w:pStyle w:val="null3"/>
        <w:ind w:firstLine="480"/>
      </w:pPr>
      <w:r>
        <w:rPr>
          <w:sz w:val="20"/>
        </w:rPr>
        <w:t>1.</w:t>
      </w:r>
      <w:r>
        <w:rPr>
          <w:sz w:val="20"/>
        </w:rPr>
        <w:t>验收发现食品安全有质量、数量、规格问题的处理：对危及人身安全的食品质量问题采取零容忍措施，如发现腐败变质异味、污染变质等，一经发现，当日所送同批次产品全部退货，要求供应商重新送货。</w:t>
      </w:r>
    </w:p>
    <w:p>
      <w:pPr>
        <w:pStyle w:val="null3"/>
        <w:ind w:firstLine="480"/>
      </w:pPr>
      <w:r>
        <w:rPr>
          <w:sz w:val="20"/>
        </w:rPr>
        <w:t>2.</w:t>
      </w:r>
      <w:r>
        <w:rPr>
          <w:sz w:val="20"/>
        </w:rPr>
        <w:t>畜禽冻肉类整批产品无政府部门出具的动植物检疫合格证明的食品全部退货，并要求供应商按时重新配送。</w:t>
      </w:r>
    </w:p>
    <w:p>
      <w:pPr>
        <w:pStyle w:val="null3"/>
        <w:ind w:firstLine="480"/>
      </w:pPr>
      <w:r>
        <w:rPr>
          <w:sz w:val="20"/>
        </w:rPr>
        <w:t>3.</w:t>
      </w:r>
      <w:r>
        <w:rPr>
          <w:sz w:val="20"/>
        </w:rPr>
        <w:t>（1）严格执行餐饮管理相关规定，保证食材符合国家有关食品卫生标准和质量规范等相关要求；（2）符合中华人民共和国国家安全质量标准、环保标准或行业标准；（3）采购人根据汕头大学精神卫生中心食堂管理实施细则进行考核验收。</w:t>
      </w:r>
    </w:p>
    <w:p>
      <w:pPr>
        <w:pStyle w:val="null3"/>
        <w:jc w:val="both"/>
      </w:pPr>
      <w:r>
        <w:rPr>
          <w:sz w:val="20"/>
          <w:b/>
        </w:rPr>
        <w:t>九、履约保证金</w:t>
      </w:r>
    </w:p>
    <w:p>
      <w:pPr>
        <w:pStyle w:val="null3"/>
        <w:ind w:firstLine="400"/>
        <w:jc w:val="both"/>
      </w:pPr>
      <w:r>
        <w:rPr>
          <w:sz w:val="20"/>
        </w:rPr>
        <w:t>1.</w:t>
      </w:r>
      <w:r>
        <w:rPr>
          <w:sz w:val="20"/>
        </w:rPr>
        <w:t>投标人应在合同签订之日后10个工作日内，向采购人缴纳履约保证金人民币壹拾万元整（￥100,000.00），履约保证金从其开户银行转账到采购人账户，或以其开户银行出具的银行履约保函形式提供。履约保证金主要用于发生食品卫生安全事故的赔偿款、日常检查不符合要求的违约金、设施设备损坏赔偿及其它紧急情况。合同期满,经采购人检查食堂设施、设备无损坏及证明无安全事故，15日内退还投标人（不计利息）。如服务期间内投标人出现自行退出、转包第三方或以投标人公司内部个人承包的方式经营等违反合同约定的违约行为；出现食品安全事故或者因投标人的其他违约行为导致采购人解除合同的情形，不予退还履约保证金。</w:t>
      </w:r>
    </w:p>
    <w:p>
      <w:pPr>
        <w:pStyle w:val="null3"/>
        <w:spacing w:after="120"/>
        <w:jc w:val="both"/>
      </w:pPr>
      <w:r>
        <w:rPr>
          <w:sz w:val="20"/>
          <w:b/>
        </w:rPr>
        <w:t>十</w:t>
      </w:r>
      <w:r>
        <w:rPr>
          <w:sz w:val="20"/>
          <w:b/>
        </w:rPr>
        <w:t>、服务</w:t>
      </w:r>
      <w:r>
        <w:rPr>
          <w:sz w:val="20"/>
          <w:b/>
        </w:rPr>
        <w:t>地点、</w:t>
      </w:r>
      <w:r>
        <w:rPr>
          <w:sz w:val="20"/>
          <w:b/>
        </w:rPr>
        <w:t>期间（项目完成期限）</w:t>
      </w:r>
    </w:p>
    <w:p>
      <w:pPr>
        <w:pStyle w:val="null3"/>
        <w:ind w:firstLine="400"/>
        <w:jc w:val="both"/>
      </w:pPr>
      <w:r>
        <w:rPr>
          <w:sz w:val="20"/>
        </w:rPr>
        <w:t>服务地点：</w:t>
      </w:r>
      <w:r>
        <w:rPr>
          <w:sz w:val="20"/>
        </w:rPr>
        <w:t>汕头大学精神卫生中心</w:t>
      </w:r>
      <w:r>
        <w:rPr>
          <w:sz w:val="20"/>
        </w:rPr>
        <w:t>；</w:t>
      </w:r>
      <w:r>
        <w:rPr>
          <w:sz w:val="20"/>
        </w:rPr>
        <w:t>委托服务期间自</w:t>
      </w:r>
      <w:r>
        <w:rPr>
          <w:sz w:val="20"/>
          <w:u w:val="single"/>
        </w:rPr>
        <w:t xml:space="preserve">             </w:t>
      </w:r>
      <w:r>
        <w:rPr>
          <w:sz w:val="20"/>
        </w:rPr>
        <w:t>年</w:t>
      </w:r>
      <w:r>
        <w:rPr>
          <w:sz w:val="20"/>
          <w:u w:val="single"/>
        </w:rPr>
        <w:t xml:space="preserve">             </w:t>
      </w:r>
      <w:r>
        <w:rPr>
          <w:sz w:val="20"/>
        </w:rPr>
        <w:t>月</w:t>
      </w:r>
      <w:r>
        <w:rPr>
          <w:sz w:val="20"/>
          <w:u w:val="single"/>
        </w:rPr>
        <w:t xml:space="preserve">             </w:t>
      </w:r>
      <w:r>
        <w:rPr>
          <w:sz w:val="20"/>
        </w:rPr>
        <w:t>日至</w:t>
      </w:r>
      <w:r>
        <w:rPr>
          <w:sz w:val="20"/>
          <w:u w:val="single"/>
        </w:rPr>
        <w:t xml:space="preserve">             </w:t>
      </w:r>
      <w:r>
        <w:rPr>
          <w:sz w:val="20"/>
        </w:rPr>
        <w:t>年</w:t>
      </w:r>
      <w:r>
        <w:rPr>
          <w:sz w:val="20"/>
          <w:u w:val="single"/>
        </w:rPr>
        <w:t xml:space="preserve">             </w:t>
      </w:r>
      <w:r>
        <w:rPr>
          <w:sz w:val="20"/>
        </w:rPr>
        <w:t>月</w:t>
      </w:r>
      <w:r>
        <w:rPr>
          <w:sz w:val="20"/>
          <w:u w:val="single"/>
        </w:rPr>
        <w:t xml:space="preserve">             </w:t>
      </w:r>
      <w:r>
        <w:rPr>
          <w:sz w:val="20"/>
        </w:rPr>
        <w:t>日止。</w:t>
      </w:r>
    </w:p>
    <w:p>
      <w:pPr>
        <w:pStyle w:val="null3"/>
        <w:jc w:val="both"/>
      </w:pPr>
      <w:r>
        <w:rPr>
          <w:sz w:val="20"/>
          <w:b/>
        </w:rPr>
        <w:t>十一</w:t>
      </w:r>
      <w:r>
        <w:rPr>
          <w:sz w:val="20"/>
          <w:b/>
        </w:rPr>
        <w:t>、违约责任与赔偿损失</w:t>
      </w:r>
    </w:p>
    <w:p>
      <w:pPr>
        <w:pStyle w:val="null3"/>
        <w:ind w:firstLine="560"/>
        <w:jc w:val="both"/>
      </w:pPr>
      <w:r>
        <w:rPr>
          <w:sz w:val="20"/>
        </w:rPr>
        <w:t>1.</w:t>
      </w:r>
      <w:r>
        <w:rPr>
          <w:sz w:val="20"/>
        </w:rPr>
        <w:t>乙方提供的服务不符合本合同规定的，甲方有权拒收，并且乙方须向甲方方支付本合同总价</w:t>
      </w:r>
      <w:r>
        <w:rPr>
          <w:sz w:val="20"/>
        </w:rPr>
        <w:t>5%</w:t>
      </w:r>
      <w:r>
        <w:rPr>
          <w:sz w:val="20"/>
        </w:rPr>
        <w:t>的违约金。</w:t>
      </w:r>
    </w:p>
    <w:p>
      <w:pPr>
        <w:pStyle w:val="null3"/>
        <w:ind w:firstLine="560"/>
        <w:jc w:val="both"/>
      </w:pPr>
      <w:r>
        <w:rPr>
          <w:sz w:val="20"/>
        </w:rPr>
        <w:t>2.</w:t>
      </w:r>
      <w:r>
        <w:rPr>
          <w:sz w:val="20"/>
        </w:rPr>
        <w:t>乙方未能按本合同规定的交货时间提供服务，从逾期之日起每日按本合同总价</w:t>
      </w:r>
      <w:r>
        <w:rPr>
          <w:sz w:val="20"/>
        </w:rPr>
        <w:t>0.5</w:t>
      </w:r>
      <w:r>
        <w:rPr>
          <w:sz w:val="20"/>
        </w:rPr>
        <w:t>‰的数额向甲方支付违约金；逾期半个月以上的，甲方有权终止合同，由此造成的甲方经济损失由乙方承担。</w:t>
      </w:r>
    </w:p>
    <w:p>
      <w:pPr>
        <w:pStyle w:val="null3"/>
        <w:ind w:firstLine="560"/>
        <w:jc w:val="both"/>
      </w:pPr>
      <w:r>
        <w:rPr>
          <w:sz w:val="20"/>
        </w:rPr>
        <w:t>3.</w:t>
      </w:r>
      <w:r>
        <w:rPr>
          <w:sz w:val="20"/>
        </w:rPr>
        <w:t>甲方无正当理由拒收接受服务，到期拒付服务款项的，甲方向乙方偿付本合同总的</w:t>
      </w:r>
      <w:r>
        <w:rPr>
          <w:sz w:val="20"/>
        </w:rPr>
        <w:t>5%</w:t>
      </w:r>
      <w:r>
        <w:rPr>
          <w:sz w:val="20"/>
        </w:rPr>
        <w:t>的违约金。甲方逾期付款，则每日按本合同总价的</w:t>
      </w:r>
      <w:r>
        <w:rPr>
          <w:sz w:val="20"/>
        </w:rPr>
        <w:t>0.5</w:t>
      </w:r>
      <w:r>
        <w:rPr>
          <w:sz w:val="20"/>
        </w:rPr>
        <w:t>‰向乙方偿付违约金。</w:t>
      </w:r>
    </w:p>
    <w:p>
      <w:pPr>
        <w:pStyle w:val="null3"/>
        <w:ind w:firstLine="560"/>
        <w:jc w:val="both"/>
      </w:pPr>
      <w:r>
        <w:rPr>
          <w:sz w:val="20"/>
        </w:rPr>
        <w:t>4.</w:t>
      </w:r>
      <w:r>
        <w:rPr>
          <w:sz w:val="20"/>
        </w:rPr>
        <w:t>对于因甲方原因导致变更、中止或者终止本政府采购合同的，甲方应当依照以下合同约定对供应商受到的损失予以赔偿或者补偿：甲方向乙方偿付本合同总价</w:t>
      </w:r>
      <w:r>
        <w:rPr>
          <w:sz w:val="20"/>
        </w:rPr>
        <w:t>5%</w:t>
      </w:r>
      <w:r>
        <w:rPr>
          <w:sz w:val="20"/>
        </w:rPr>
        <w:t>的违约金。</w:t>
      </w:r>
    </w:p>
    <w:p>
      <w:pPr>
        <w:pStyle w:val="null3"/>
        <w:ind w:firstLine="560"/>
        <w:jc w:val="both"/>
      </w:pPr>
      <w:r>
        <w:rPr>
          <w:sz w:val="20"/>
        </w:rPr>
        <w:t>5.</w:t>
      </w:r>
      <w:r>
        <w:rPr>
          <w:sz w:val="20"/>
        </w:rPr>
        <w:t>其它违约责任按附件《汕头大学精神卫生中心食堂管理实施细则》及《中华人民共和国民法典</w:t>
      </w:r>
      <w:r>
        <w:rPr>
          <w:sz w:val="20"/>
        </w:rPr>
        <w:t>(</w:t>
      </w:r>
      <w:r>
        <w:rPr>
          <w:sz w:val="20"/>
        </w:rPr>
        <w:t>合同编</w:t>
      </w:r>
      <w:r>
        <w:rPr>
          <w:sz w:val="20"/>
        </w:rPr>
        <w:t>)</w:t>
      </w:r>
      <w:r>
        <w:rPr>
          <w:sz w:val="20"/>
        </w:rPr>
        <w:t>》处理</w:t>
      </w:r>
    </w:p>
    <w:p>
      <w:pPr>
        <w:pStyle w:val="null3"/>
        <w:jc w:val="both"/>
      </w:pPr>
      <w:r>
        <w:rPr>
          <w:sz w:val="20"/>
          <w:b/>
        </w:rPr>
        <w:t>十二</w:t>
      </w:r>
      <w:r>
        <w:rPr>
          <w:sz w:val="20"/>
          <w:b/>
        </w:rPr>
        <w:t>、争议的解决</w:t>
      </w:r>
    </w:p>
    <w:p>
      <w:pPr>
        <w:pStyle w:val="null3"/>
        <w:ind w:firstLine="560"/>
        <w:jc w:val="both"/>
      </w:pPr>
      <w:r>
        <w:rPr>
          <w:sz w:val="20"/>
        </w:rPr>
        <w:t>合同执行过程中发生的任何争议，如双方不能通过友好协商解决，按相关法律法规处理。</w:t>
      </w:r>
      <w:r>
        <w:rPr>
          <w:sz w:val="20"/>
        </w:rPr>
        <w:t xml:space="preserve">    </w:t>
      </w:r>
    </w:p>
    <w:p>
      <w:pPr>
        <w:pStyle w:val="null3"/>
        <w:jc w:val="both"/>
      </w:pPr>
      <w:r>
        <w:rPr>
          <w:sz w:val="20"/>
          <w:b/>
        </w:rPr>
        <w:t>十三</w:t>
      </w:r>
      <w:r>
        <w:rPr>
          <w:sz w:val="20"/>
          <w:b/>
        </w:rPr>
        <w:t>、不可抗力</w:t>
      </w:r>
    </w:p>
    <w:p>
      <w:pPr>
        <w:pStyle w:val="null3"/>
        <w:ind w:firstLine="560"/>
        <w:jc w:val="both"/>
      </w:pPr>
      <w:r>
        <w:rPr>
          <w:sz w:val="20"/>
        </w:rPr>
        <w:t>任何一方由于不可抗力原因不能履行合同时，应在不可抗力事件结束后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十四</w:t>
      </w:r>
      <w:r>
        <w:rPr>
          <w:sz w:val="20"/>
          <w:b/>
        </w:rPr>
        <w:t>、税费</w:t>
      </w:r>
    </w:p>
    <w:p>
      <w:pPr>
        <w:pStyle w:val="null3"/>
        <w:ind w:firstLine="560"/>
        <w:jc w:val="both"/>
      </w:pPr>
      <w:r>
        <w:rPr>
          <w:sz w:val="20"/>
        </w:rPr>
        <w:t>在中国境内、外发生的与本合同执行有关的一切税费均由乙方负担。</w:t>
      </w:r>
    </w:p>
    <w:p>
      <w:pPr>
        <w:pStyle w:val="null3"/>
        <w:jc w:val="both"/>
      </w:pPr>
      <w:r>
        <w:rPr>
          <w:sz w:val="20"/>
          <w:b/>
        </w:rPr>
        <w:t>十</w:t>
      </w:r>
      <w:r>
        <w:rPr>
          <w:sz w:val="20"/>
          <w:b/>
        </w:rPr>
        <w:t>五</w:t>
      </w:r>
      <w:r>
        <w:rPr>
          <w:sz w:val="20"/>
          <w:b/>
        </w:rPr>
        <w:t>、其它</w:t>
      </w:r>
    </w:p>
    <w:p>
      <w:pPr>
        <w:pStyle w:val="null3"/>
        <w:ind w:firstLine="560"/>
        <w:jc w:val="both"/>
      </w:pPr>
      <w:r>
        <w:rPr>
          <w:sz w:val="20"/>
        </w:rPr>
        <w:t>1.</w:t>
      </w:r>
      <w:r>
        <w:rPr>
          <w:sz w:val="20"/>
        </w:rPr>
        <w:t>本合同所有附件、招标文件、投标文件、中标通知书均为合同的有效组成部分，与本合同具有同等法律效力。</w:t>
      </w:r>
    </w:p>
    <w:p>
      <w:pPr>
        <w:pStyle w:val="null3"/>
        <w:ind w:firstLine="560"/>
        <w:jc w:val="both"/>
      </w:pPr>
      <w:r>
        <w:rPr>
          <w:sz w:val="20"/>
        </w:rPr>
        <w:t>2.</w:t>
      </w:r>
      <w:r>
        <w:rPr>
          <w:sz w:val="20"/>
        </w:rPr>
        <w:t>在执行本合同的过程中，所有经双方签署确认的文件（包括会议纪要、补充协议、往来信函）即成为本合同的有效组成部分。</w:t>
      </w:r>
    </w:p>
    <w:p>
      <w:pPr>
        <w:pStyle w:val="null3"/>
        <w:ind w:firstLine="560"/>
        <w:jc w:val="both"/>
      </w:pPr>
      <w:r>
        <w:rPr>
          <w:sz w:val="20"/>
        </w:rPr>
        <w:t>3.</w:t>
      </w:r>
      <w:r>
        <w:rPr>
          <w:sz w:val="20"/>
        </w:rPr>
        <w:t>如一方地址、电话、传真号码有变更，应在变更当日内书面通知对方，否则，应承担相应责任。</w:t>
      </w:r>
    </w:p>
    <w:p>
      <w:pPr>
        <w:pStyle w:val="null3"/>
        <w:ind w:firstLine="560"/>
        <w:jc w:val="both"/>
      </w:pPr>
      <w:r>
        <w:rPr>
          <w:sz w:val="20"/>
        </w:rPr>
        <w:t>4.</w:t>
      </w:r>
      <w:r>
        <w:rPr>
          <w:sz w:val="20"/>
        </w:rPr>
        <w:t>除甲方事先书面同意外，乙方不得部分或全部转让其应履行的合同项下的义务。</w:t>
      </w:r>
    </w:p>
    <w:p>
      <w:pPr>
        <w:pStyle w:val="null3"/>
        <w:jc w:val="both"/>
      </w:pPr>
      <w:r>
        <w:rPr>
          <w:sz w:val="20"/>
          <w:b/>
        </w:rPr>
        <w:t>十</w:t>
      </w:r>
      <w:r>
        <w:rPr>
          <w:sz w:val="20"/>
          <w:b/>
        </w:rPr>
        <w:t>六</w:t>
      </w:r>
      <w:r>
        <w:rPr>
          <w:sz w:val="20"/>
          <w:b/>
        </w:rPr>
        <w:t>、合同生效</w:t>
      </w:r>
    </w:p>
    <w:p>
      <w:pPr>
        <w:pStyle w:val="null3"/>
        <w:ind w:firstLine="562"/>
        <w:jc w:val="both"/>
      </w:pPr>
      <w:r>
        <w:rPr>
          <w:sz w:val="20"/>
        </w:rPr>
        <w:t>1.</w:t>
      </w:r>
      <w:r>
        <w:rPr>
          <w:sz w:val="20"/>
        </w:rPr>
        <w:t>本合同在甲、乙双方法人代表或其授权代表签字盖章后生效。</w:t>
      </w:r>
    </w:p>
    <w:p>
      <w:pPr>
        <w:pStyle w:val="null3"/>
        <w:jc w:val="both"/>
      </w:pPr>
      <w:r>
        <w:rPr>
          <w:sz w:val="20"/>
        </w:rPr>
        <w:t xml:space="preserve">     2.</w:t>
      </w:r>
      <w:r>
        <w:rPr>
          <w:sz w:val="20"/>
        </w:rPr>
        <w:t>合同一式</w:t>
      </w:r>
      <w:r>
        <w:rPr>
          <w:sz w:val="20"/>
          <w:u w:val="single"/>
        </w:rPr>
        <w:t xml:space="preserve">   </w:t>
      </w:r>
      <w:r>
        <w:rPr>
          <w:sz w:val="20"/>
        </w:rPr>
        <w:t>份，双方各执</w:t>
      </w:r>
      <w:r>
        <w:rPr>
          <w:sz w:val="20"/>
          <w:u w:val="single"/>
        </w:rPr>
        <w:t xml:space="preserve">   </w:t>
      </w:r>
      <w:r>
        <w:rPr>
          <w:sz w:val="20"/>
        </w:rPr>
        <w:t>份，具有同等法律效力。</w:t>
      </w:r>
    </w:p>
    <w:p>
      <w:pPr>
        <w:pStyle w:val="null3"/>
        <w:jc w:val="both"/>
      </w:pPr>
      <w:r>
        <w:rPr>
          <w:sz w:val="20"/>
          <w:b/>
        </w:rPr>
        <w:t>甲方（盖章）：</w:t>
      </w:r>
      <w:r>
        <w:rPr>
          <w:sz w:val="20"/>
          <w:b/>
        </w:rPr>
        <w:t xml:space="preserve">                              </w:t>
      </w:r>
      <w:r>
        <w:rPr>
          <w:sz w:val="20"/>
          <w:b/>
        </w:rPr>
        <w:t>乙方（盖章）：</w:t>
      </w:r>
    </w:p>
    <w:p>
      <w:pPr>
        <w:pStyle w:val="null3"/>
        <w:jc w:val="both"/>
      </w:pPr>
      <w:r>
        <w:rPr>
          <w:sz w:val="20"/>
          <w:b/>
        </w:rPr>
        <w:t>代表：</w:t>
      </w:r>
      <w:r>
        <w:rPr>
          <w:sz w:val="20"/>
          <w:b/>
        </w:rPr>
        <w:t xml:space="preserve">                                      </w:t>
      </w:r>
      <w:r>
        <w:rPr>
          <w:sz w:val="20"/>
          <w:b/>
        </w:rPr>
        <w:t>代表：</w:t>
      </w:r>
    </w:p>
    <w:p>
      <w:pPr>
        <w:pStyle w:val="null3"/>
        <w:jc w:val="both"/>
      </w:pPr>
      <w:r>
        <w:rPr>
          <w:sz w:val="20"/>
          <w:b/>
        </w:rPr>
        <w:t xml:space="preserve">                                            </w:t>
      </w:r>
      <w:r>
        <w:rPr>
          <w:sz w:val="20"/>
        </w:rPr>
        <w:t>开户名称：</w:t>
      </w:r>
    </w:p>
    <w:p>
      <w:pPr>
        <w:pStyle w:val="null3"/>
        <w:jc w:val="both"/>
      </w:pPr>
      <w:r>
        <w:rPr>
          <w:sz w:val="20"/>
          <w:b/>
        </w:rPr>
        <w:t xml:space="preserve">                                          </w:t>
      </w:r>
      <w:r>
        <w:rPr>
          <w:sz w:val="20"/>
        </w:rPr>
        <w:t xml:space="preserve"> </w:t>
      </w:r>
      <w:r>
        <w:rPr>
          <w:sz w:val="20"/>
        </w:rPr>
        <w:t>银行帐号：</w:t>
      </w:r>
    </w:p>
    <w:p>
      <w:pPr>
        <w:pStyle w:val="null3"/>
        <w:jc w:val="both"/>
      </w:pPr>
      <w:r>
        <w:rPr>
          <w:sz w:val="20"/>
          <w:b/>
        </w:rPr>
        <w:t xml:space="preserve">                                          </w:t>
      </w:r>
      <w:r>
        <w:rPr>
          <w:sz w:val="20"/>
        </w:rPr>
        <w:t xml:space="preserve"> </w:t>
      </w:r>
      <w:r>
        <w:rPr>
          <w:sz w:val="20"/>
        </w:rPr>
        <w:t>开 户 行：</w:t>
      </w:r>
    </w:p>
    <w:p>
      <w:pPr>
        <w:pStyle w:val="null3"/>
        <w:jc w:val="both"/>
      </w:pPr>
      <w:r>
        <w:rPr>
          <w:sz w:val="20"/>
        </w:rPr>
        <w:t>签订地点：</w:t>
      </w:r>
    </w:p>
    <w:p>
      <w:pPr>
        <w:pStyle w:val="null3"/>
        <w:jc w:val="both"/>
      </w:pPr>
      <w:r>
        <w:rPr>
          <w:sz w:val="20"/>
        </w:rPr>
        <w:t>签订日期：　　　年　　月　　日</w:t>
      </w:r>
    </w:p>
    <w:p>
      <w:pPr>
        <w:pStyle w:val="null3"/>
        <w:spacing w:after="120"/>
        <w:jc w:val="both"/>
      </w:pPr>
      <w:r>
        <w:rPr>
          <w:sz w:val="20"/>
          <w:b/>
        </w:rPr>
        <w:t>附件：</w:t>
      </w:r>
    </w:p>
    <w:p>
      <w:pPr>
        <w:pStyle w:val="null3"/>
        <w:ind w:firstLine="562"/>
        <w:jc w:val="center"/>
      </w:pPr>
      <w:r>
        <w:rPr>
          <w:sz w:val="20"/>
          <w:b/>
        </w:rPr>
        <w:t>汕头大学精神卫生中心食堂管理实施细则</w:t>
      </w:r>
    </w:p>
    <w:p>
      <w:pPr>
        <w:pStyle w:val="null3"/>
        <w:ind w:firstLine="420"/>
        <w:jc w:val="both"/>
      </w:pPr>
      <w:r>
        <w:rPr>
          <w:sz w:val="20"/>
        </w:rPr>
        <w:t>总则：乙方在一年内因违反《汕头大学精神卫生中心食堂管实施细则》一类指标3项或3项以上，或者违反同一项一类指标3次或3次以上；视为乙方构成根本违约，甲方有权确定是否解除合同，或扣除保证金20%。以下细则在承包期间可根据实际情况变化，与乙方商定后加以修订补充完善。承包期前三个月为过渡期，暂不实施考评。</w:t>
      </w:r>
    </w:p>
    <w:p>
      <w:pPr>
        <w:pStyle w:val="null3"/>
        <w:ind w:firstLine="420"/>
        <w:jc w:val="both"/>
      </w:pPr>
      <w:r>
        <w:rPr>
          <w:sz w:val="20"/>
        </w:rPr>
        <w:t>1.</w:t>
      </w:r>
      <w:r>
        <w:rPr>
          <w:sz w:val="20"/>
        </w:rPr>
        <w:t>安全管理细则</w:t>
      </w:r>
    </w:p>
    <w:p>
      <w:pPr>
        <w:pStyle w:val="null3"/>
        <w:ind w:firstLine="420"/>
        <w:jc w:val="both"/>
      </w:pPr>
      <w:r>
        <w:rPr>
          <w:sz w:val="20"/>
        </w:rPr>
        <w:t>1.1</w:t>
      </w:r>
      <w:r>
        <w:rPr>
          <w:sz w:val="20"/>
        </w:rPr>
        <w:t>（一类指标）乙方须遵守医院安全管理制度，提高防病人外逃意识。若病人从食堂逃走且未造成不良后果，情节较轻的，扣罚2000元；</w:t>
      </w:r>
    </w:p>
    <w:p>
      <w:pPr>
        <w:pStyle w:val="null3"/>
        <w:ind w:firstLine="420"/>
        <w:jc w:val="both"/>
      </w:pPr>
      <w:r>
        <w:rPr>
          <w:sz w:val="20"/>
        </w:rPr>
        <w:t>1.2</w:t>
      </w:r>
      <w:r>
        <w:rPr>
          <w:sz w:val="20"/>
        </w:rPr>
        <w:t>（一类指标）乙方须开展安全生产培训及演练，主要培训演练内容为扑救初起火灾、安全用火、用电、用气、安全隐患排查等，并做好记录（如图片、视频、文档等），频次为每半年一次。如未能按要求完成，每次扣罚500元；</w:t>
      </w:r>
    </w:p>
    <w:p>
      <w:pPr>
        <w:pStyle w:val="null3"/>
        <w:ind w:firstLine="420"/>
        <w:jc w:val="both"/>
      </w:pPr>
      <w:r>
        <w:rPr>
          <w:sz w:val="20"/>
        </w:rPr>
        <w:t>1.3</w:t>
      </w:r>
      <w:r>
        <w:rPr>
          <w:sz w:val="20"/>
        </w:rPr>
        <w:t>乙方须统一组织员工开展全面系统业务培训（培训内容包括食品的法律法规政策、食品采购、食品储存、厨具及其他设备操作使用、异常食品识别、食品加工、食品留样、农药残留检测、个人卫生及形象、服务态度提升等），其中新员工随到立即培训，并做好记录（如图片、视频、文档等），频次为每季度一次，如未落实每次扣罚500元，并视情况将该条升级为一类指标；</w:t>
      </w:r>
    </w:p>
    <w:p>
      <w:pPr>
        <w:pStyle w:val="null3"/>
        <w:ind w:firstLine="420"/>
        <w:jc w:val="both"/>
      </w:pPr>
      <w:r>
        <w:rPr>
          <w:sz w:val="20"/>
        </w:rPr>
        <w:t>1.4</w:t>
      </w:r>
      <w:r>
        <w:rPr>
          <w:sz w:val="20"/>
        </w:rPr>
        <w:t>乙方须学习贯彻落实好政府相关部门下发的（包括医院转发的）文件（如卫生防疫、垃圾分类等工作），并有记录（如图片、视频、文档等），频次以实际下发文件为准，如未落实每次扣罚100元，并视情况将该条升级为一类指标；</w:t>
      </w:r>
    </w:p>
    <w:p>
      <w:pPr>
        <w:pStyle w:val="null3"/>
        <w:ind w:firstLine="420"/>
        <w:jc w:val="both"/>
      </w:pPr>
      <w:r>
        <w:rPr>
          <w:sz w:val="20"/>
        </w:rPr>
        <w:t>1.5</w:t>
      </w:r>
      <w:r>
        <w:rPr>
          <w:sz w:val="20"/>
        </w:rPr>
        <w:t>乙方要及时掌握在本食堂范围内的异常情况（如涌水、漏电、下水道堵塞、病人打架、病人在食堂范围内有异常活动等），并加以及时处置或报告医院。如未及时妥善处置或报告，视情节扣罚20-500元；</w:t>
      </w:r>
    </w:p>
    <w:p>
      <w:pPr>
        <w:pStyle w:val="null3"/>
        <w:ind w:firstLine="420"/>
        <w:jc w:val="both"/>
      </w:pPr>
      <w:r>
        <w:rPr>
          <w:sz w:val="20"/>
        </w:rPr>
        <w:t>1.6</w:t>
      </w:r>
      <w:r>
        <w:rPr>
          <w:sz w:val="20"/>
        </w:rPr>
        <w:t>因食物不干净造成职工病人等食物中毒的，造成情节严重的，终止乙方的承包经营权，按卫生防疫部门规定处理，并赔偿中毒人员和医院一切损失，并扣缴全部保证金。</w:t>
      </w:r>
    </w:p>
    <w:p>
      <w:pPr>
        <w:pStyle w:val="null3"/>
        <w:ind w:firstLine="420"/>
        <w:jc w:val="both"/>
      </w:pPr>
      <w:r>
        <w:rPr>
          <w:sz w:val="20"/>
        </w:rPr>
        <w:t>2.</w:t>
      </w:r>
      <w:r>
        <w:rPr>
          <w:sz w:val="20"/>
        </w:rPr>
        <w:t>生产、加工、分餐销售场地卫生管理细则</w:t>
      </w:r>
    </w:p>
    <w:p>
      <w:pPr>
        <w:pStyle w:val="null3"/>
        <w:ind w:firstLine="420"/>
        <w:jc w:val="both"/>
      </w:pPr>
      <w:r>
        <w:rPr>
          <w:sz w:val="20"/>
        </w:rPr>
        <w:t>2.1</w:t>
      </w:r>
      <w:r>
        <w:rPr>
          <w:sz w:val="20"/>
        </w:rPr>
        <w:t>严格加强生产场地卫生管理，粗加工区的地面，工作台和排水沟，工作完毕应马上冲洗干净，检查不合格每次扣罚50元.</w:t>
      </w:r>
    </w:p>
    <w:p>
      <w:pPr>
        <w:pStyle w:val="null3"/>
        <w:ind w:firstLine="420"/>
        <w:jc w:val="both"/>
      </w:pPr>
      <w:r>
        <w:rPr>
          <w:sz w:val="20"/>
        </w:rPr>
        <w:t>2.2</w:t>
      </w:r>
      <w:r>
        <w:rPr>
          <w:sz w:val="20"/>
        </w:rPr>
        <w:t>厨房、售卖间及各工作间的地面，工作台和排水沟，每餐工作完毕应马上冲洗干净，检查不合格每次扣罚50元；</w:t>
      </w:r>
    </w:p>
    <w:p>
      <w:pPr>
        <w:pStyle w:val="null3"/>
        <w:ind w:firstLine="420"/>
        <w:jc w:val="both"/>
      </w:pPr>
      <w:r>
        <w:rPr>
          <w:sz w:val="20"/>
        </w:rPr>
        <w:t>2.3</w:t>
      </w:r>
      <w:r>
        <w:rPr>
          <w:sz w:val="20"/>
        </w:rPr>
        <w:t>售卖保温台每餐工作完毕应冲洗一次，备餐台及时擦洗干净。保温水每餐更换，不得有剩饭菜渣。每餐工作完毕后应开启紫外线灯进行消毒各一次，每次十分钟，检查不合格每次扣罚50元；</w:t>
      </w:r>
    </w:p>
    <w:p>
      <w:pPr>
        <w:pStyle w:val="null3"/>
        <w:ind w:firstLine="420"/>
        <w:jc w:val="both"/>
      </w:pPr>
      <w:r>
        <w:rPr>
          <w:sz w:val="20"/>
        </w:rPr>
        <w:t>2.4</w:t>
      </w:r>
      <w:r>
        <w:rPr>
          <w:sz w:val="20"/>
        </w:rPr>
        <w:t>餐厅地面，每餐用餐完毕应清扫拖地一次，洗碗台、排水沟当餐冲洗干净。地面不得留有什物和剩饭菜渣，检查不合格每扣项款50元；</w:t>
      </w:r>
    </w:p>
    <w:p>
      <w:pPr>
        <w:pStyle w:val="null3"/>
        <w:ind w:firstLine="420"/>
        <w:jc w:val="both"/>
      </w:pPr>
      <w:r>
        <w:rPr>
          <w:sz w:val="20"/>
        </w:rPr>
        <w:t>2.5</w:t>
      </w:r>
      <w:r>
        <w:rPr>
          <w:sz w:val="20"/>
        </w:rPr>
        <w:t>餐桌、椅每餐宪毕应擦洗干净，桌面不得有油迹，剩饭菜渣，骨碟要清洗于净，摆放整齐，检查不合格食堂每次扣罚50元；</w:t>
      </w:r>
    </w:p>
    <w:p>
      <w:pPr>
        <w:pStyle w:val="null3"/>
        <w:ind w:firstLine="420"/>
        <w:jc w:val="both"/>
      </w:pPr>
      <w:r>
        <w:rPr>
          <w:sz w:val="20"/>
        </w:rPr>
        <w:t>2.6</w:t>
      </w:r>
      <w:r>
        <w:rPr>
          <w:sz w:val="20"/>
        </w:rPr>
        <w:t>下水道每月清理一次，如有堵塞漫溢及时清理，如检查发现造成不良影响，每次扣罚500元；</w:t>
      </w:r>
    </w:p>
    <w:p>
      <w:pPr>
        <w:pStyle w:val="null3"/>
        <w:ind w:firstLine="420"/>
        <w:jc w:val="both"/>
      </w:pPr>
      <w:r>
        <w:rPr>
          <w:sz w:val="20"/>
        </w:rPr>
        <w:t>2.7</w:t>
      </w:r>
      <w:r>
        <w:rPr>
          <w:sz w:val="20"/>
        </w:rPr>
        <w:t>做好防老鼠防蝇工作，如因主观重视程度不够，措施不得力，检查发现每次扣罚50元。</w:t>
      </w:r>
    </w:p>
    <w:p>
      <w:pPr>
        <w:pStyle w:val="null3"/>
        <w:ind w:firstLine="420"/>
        <w:jc w:val="both"/>
      </w:pPr>
      <w:r>
        <w:rPr>
          <w:sz w:val="20"/>
        </w:rPr>
        <w:t>2.8</w:t>
      </w:r>
      <w:r>
        <w:rPr>
          <w:sz w:val="20"/>
        </w:rPr>
        <w:t>按规定妥善处理好厨余垃圾，并定期清洗盛装厨余垃圾容器，检查不合格每项扣罚100元。</w:t>
      </w:r>
    </w:p>
    <w:p>
      <w:pPr>
        <w:pStyle w:val="null3"/>
        <w:ind w:firstLine="420"/>
        <w:jc w:val="both"/>
      </w:pPr>
      <w:r>
        <w:rPr>
          <w:sz w:val="20"/>
        </w:rPr>
        <w:t>3.</w:t>
      </w:r>
      <w:r>
        <w:rPr>
          <w:sz w:val="20"/>
        </w:rPr>
        <w:t>食品设备，用具餐具卫生监管细则</w:t>
      </w:r>
    </w:p>
    <w:p>
      <w:pPr>
        <w:pStyle w:val="null3"/>
        <w:ind w:firstLine="420"/>
        <w:jc w:val="both"/>
      </w:pPr>
      <w:r>
        <w:rPr>
          <w:sz w:val="20"/>
        </w:rPr>
        <w:t>3.1</w:t>
      </w:r>
      <w:r>
        <w:rPr>
          <w:sz w:val="20"/>
        </w:rPr>
        <w:t>食品机械设备应定点存放，生产完毕应刮干净，不得有残渣，检查不合格扣罚50元；</w:t>
      </w:r>
    </w:p>
    <w:p>
      <w:pPr>
        <w:pStyle w:val="null3"/>
        <w:ind w:firstLine="420"/>
        <w:jc w:val="both"/>
      </w:pPr>
      <w:r>
        <w:rPr>
          <w:sz w:val="20"/>
        </w:rPr>
        <w:t>3.2</w:t>
      </w:r>
      <w:r>
        <w:rPr>
          <w:sz w:val="20"/>
        </w:rPr>
        <w:t>蒸饭柜、蒸菜柜每餐使用完毕应马上冲洗干净，蒸柜内不得有剩饭、食品残渣、油污，蒸柜外表面不准有油污，检查不合格食堂每次扣罚50元；</w:t>
      </w:r>
    </w:p>
    <w:p>
      <w:pPr>
        <w:pStyle w:val="null3"/>
        <w:ind w:firstLine="420"/>
        <w:jc w:val="both"/>
      </w:pPr>
      <w:r>
        <w:rPr>
          <w:sz w:val="20"/>
        </w:rPr>
        <w:t>3.3</w:t>
      </w:r>
      <w:r>
        <w:rPr>
          <w:sz w:val="20"/>
        </w:rPr>
        <w:t>蒸饭格、蒸面食格、盛饭车、饭桶、菜盆，每餐供应完毕，应马上清洗于净，不得有剩饭、菜渣和油迹，检查不合格每项处扣罚50元；</w:t>
      </w:r>
    </w:p>
    <w:p>
      <w:pPr>
        <w:pStyle w:val="null3"/>
        <w:ind w:firstLine="420"/>
        <w:jc w:val="both"/>
      </w:pPr>
      <w:r>
        <w:rPr>
          <w:sz w:val="20"/>
        </w:rPr>
        <w:t>3.4</w:t>
      </w:r>
      <w:r>
        <w:rPr>
          <w:sz w:val="20"/>
        </w:rPr>
        <w:t>炒菜炉灶，泡面汤炉使用完毕，应及时冲洗干净，锅内不留脏水，残面饭菜，台面不准有油污，检查不合格每次扣罚50元；</w:t>
      </w:r>
    </w:p>
    <w:p>
      <w:pPr>
        <w:pStyle w:val="null3"/>
        <w:ind w:firstLine="420"/>
        <w:jc w:val="both"/>
      </w:pPr>
      <w:r>
        <w:rPr>
          <w:sz w:val="20"/>
        </w:rPr>
        <w:t>3.5</w:t>
      </w:r>
      <w:r>
        <w:rPr>
          <w:sz w:val="20"/>
        </w:rPr>
        <w:t>食堂一层的油烟罩、风管等抽排油烟设备，每月大清洗一次，保证无油污；二层的排油烟设备，根据系统提示实时清理，以上设备检查不合格每次扣罚50-2000元，并视情况将该条升级为一类指标；</w:t>
      </w:r>
    </w:p>
    <w:p>
      <w:pPr>
        <w:pStyle w:val="null3"/>
        <w:ind w:firstLine="420"/>
        <w:jc w:val="both"/>
      </w:pPr>
      <w:r>
        <w:rPr>
          <w:sz w:val="20"/>
        </w:rPr>
        <w:t>3.6</w:t>
      </w:r>
      <w:r>
        <w:rPr>
          <w:sz w:val="20"/>
        </w:rPr>
        <w:t>每逢国家法定节日前，乙方须食堂范围各类场所开展大扫除，确保环境卫生千净卫生舒适，检查不合格每次扣罚100元；</w:t>
      </w:r>
    </w:p>
    <w:p>
      <w:pPr>
        <w:pStyle w:val="null3"/>
        <w:ind w:firstLine="420"/>
        <w:jc w:val="both"/>
      </w:pPr>
      <w:r>
        <w:rPr>
          <w:sz w:val="20"/>
        </w:rPr>
        <w:t>3.7</w:t>
      </w:r>
      <w:r>
        <w:rPr>
          <w:sz w:val="20"/>
        </w:rPr>
        <w:t>公用餐具应做到一冲、二刷、三洗、四消毒，不得有油污，消毒好的公用餐具应存放在消毒柜内或专用的餐具保洁柜内，检查不合格食堂每次扣罚100元；</w:t>
      </w:r>
    </w:p>
    <w:p>
      <w:pPr>
        <w:pStyle w:val="null3"/>
        <w:ind w:firstLine="420"/>
        <w:jc w:val="both"/>
      </w:pPr>
      <w:r>
        <w:rPr>
          <w:sz w:val="20"/>
        </w:rPr>
        <w:t>3.8</w:t>
      </w:r>
      <w:r>
        <w:rPr>
          <w:sz w:val="20"/>
        </w:rPr>
        <w:t>盛装熟食的盘、盆、用具应每餐进行清洗消毒，按规定放在消毒柜或保洁柜内，不按规定消毒或存放，检查发现每次扣罚100元。</w:t>
      </w:r>
    </w:p>
    <w:p>
      <w:pPr>
        <w:pStyle w:val="null3"/>
        <w:ind w:firstLine="420"/>
        <w:jc w:val="both"/>
      </w:pPr>
      <w:r>
        <w:rPr>
          <w:sz w:val="20"/>
        </w:rPr>
        <w:t>3.9</w:t>
      </w:r>
      <w:r>
        <w:rPr>
          <w:sz w:val="20"/>
        </w:rPr>
        <w:t>刀具砧板按青菜、肉类区分使用，不得混用，用后妥善摆放，如检查不合格每次扣罚20元。</w:t>
      </w:r>
    </w:p>
    <w:p>
      <w:pPr>
        <w:pStyle w:val="null3"/>
        <w:ind w:firstLine="420"/>
        <w:jc w:val="both"/>
      </w:pPr>
      <w:r>
        <w:rPr>
          <w:sz w:val="20"/>
        </w:rPr>
        <w:t>4.</w:t>
      </w:r>
      <w:r>
        <w:rPr>
          <w:sz w:val="20"/>
        </w:rPr>
        <w:t>食品加工、制作、销售、贮存卫生监管细则</w:t>
      </w:r>
    </w:p>
    <w:p>
      <w:pPr>
        <w:pStyle w:val="null3"/>
        <w:ind w:firstLine="420"/>
        <w:jc w:val="both"/>
      </w:pPr>
      <w:r>
        <w:rPr>
          <w:sz w:val="20"/>
        </w:rPr>
        <w:t>4.1</w:t>
      </w:r>
      <w:r>
        <w:rPr>
          <w:sz w:val="20"/>
        </w:rPr>
        <w:t>食品在加工、运输、贮存过程中，要做到原料与半成品分开，半成品与成品分开，食品与杂物分开，生熟食品分开，检查不合格每次扣罚100元；</w:t>
      </w:r>
    </w:p>
    <w:p>
      <w:pPr>
        <w:pStyle w:val="null3"/>
        <w:ind w:firstLine="420"/>
        <w:jc w:val="both"/>
      </w:pPr>
      <w:r>
        <w:rPr>
          <w:sz w:val="20"/>
        </w:rPr>
        <w:t>4.2</w:t>
      </w:r>
      <w:r>
        <w:rPr>
          <w:sz w:val="20"/>
        </w:rPr>
        <w:t>动物性原料与植物性原料加工处理，要分台、分池（洗涤池）操作。猪肉、鸡鸭要刮净和拨净毛，清洗干净，检查不合格每次扣罚100元；</w:t>
      </w:r>
    </w:p>
    <w:p>
      <w:pPr>
        <w:pStyle w:val="null3"/>
        <w:ind w:firstLine="420"/>
        <w:jc w:val="both"/>
      </w:pPr>
      <w:r>
        <w:rPr>
          <w:sz w:val="20"/>
        </w:rPr>
        <w:t>4.3</w:t>
      </w:r>
      <w:r>
        <w:rPr>
          <w:sz w:val="20"/>
        </w:rPr>
        <w:t>青菜加工应先解捆，摘去黄叶（老叶、烂叶），捡去杂物（其中瓜类须洗掉杂物、削皮去狐），先洗后切，做到一泡、二洗、三烫，检查不按规定操作每次扣罚100元；</w:t>
      </w:r>
    </w:p>
    <w:p>
      <w:pPr>
        <w:pStyle w:val="null3"/>
        <w:ind w:firstLine="420"/>
        <w:jc w:val="both"/>
      </w:pPr>
      <w:r>
        <w:rPr>
          <w:sz w:val="20"/>
        </w:rPr>
        <w:t>4.4</w:t>
      </w:r>
      <w:r>
        <w:rPr>
          <w:sz w:val="20"/>
        </w:rPr>
        <w:t>冰箱、保鲜柜按规定分类存放，不得生熟混放，防止交叉污染，检查不合格每次扣罚100元；</w:t>
      </w:r>
    </w:p>
    <w:p>
      <w:pPr>
        <w:pStyle w:val="null3"/>
        <w:ind w:firstLine="420"/>
        <w:jc w:val="both"/>
      </w:pPr>
      <w:r>
        <w:rPr>
          <w:sz w:val="20"/>
        </w:rPr>
        <w:t>4.5</w:t>
      </w:r>
      <w:r>
        <w:rPr>
          <w:sz w:val="20"/>
        </w:rPr>
        <w:t>鱼类加工应去鳞、去腮和内脏，清洗干净，检查不合格每次扣罚100元；</w:t>
      </w:r>
    </w:p>
    <w:p>
      <w:pPr>
        <w:pStyle w:val="null3"/>
        <w:ind w:firstLine="420"/>
        <w:jc w:val="both"/>
      </w:pPr>
      <w:r>
        <w:rPr>
          <w:sz w:val="20"/>
        </w:rPr>
        <w:t>4.6</w:t>
      </w:r>
      <w:r>
        <w:rPr>
          <w:sz w:val="20"/>
        </w:rPr>
        <w:t>食品加工、调味不按规定在操作台上操作，而放在地上操作的，发现每次扣罚100元；</w:t>
      </w:r>
    </w:p>
    <w:p>
      <w:pPr>
        <w:pStyle w:val="null3"/>
        <w:ind w:firstLine="420"/>
        <w:jc w:val="both"/>
      </w:pPr>
      <w:r>
        <w:rPr>
          <w:sz w:val="20"/>
        </w:rPr>
        <w:t>4.7</w:t>
      </w:r>
      <w:r>
        <w:rPr>
          <w:sz w:val="20"/>
        </w:rPr>
        <w:t>加工好的肉类，青菜烹任前应存放在层架上，盛装加工好的肉类，青菜的器具不准落地。不按规定的检查发现每次扣罚100元；</w:t>
      </w:r>
    </w:p>
    <w:p>
      <w:pPr>
        <w:pStyle w:val="null3"/>
        <w:ind w:firstLine="420"/>
        <w:jc w:val="both"/>
      </w:pPr>
      <w:r>
        <w:rPr>
          <w:sz w:val="20"/>
        </w:rPr>
        <w:t>4.8</w:t>
      </w:r>
      <w:r>
        <w:rPr>
          <w:sz w:val="20"/>
        </w:rPr>
        <w:t>出售熟食品，现炒现卖的半成品应加盖，做好防蝇工作，检查未按规定处理的，每次扣罚100元；</w:t>
      </w:r>
    </w:p>
    <w:p>
      <w:pPr>
        <w:pStyle w:val="null3"/>
        <w:ind w:firstLine="420"/>
        <w:jc w:val="both"/>
      </w:pPr>
      <w:r>
        <w:rPr>
          <w:sz w:val="20"/>
        </w:rPr>
        <w:t>4.9</w:t>
      </w:r>
      <w:r>
        <w:rPr>
          <w:sz w:val="20"/>
        </w:rPr>
        <w:t>剩余食品应分类盛装，并存放保鲜柜保鲜。隔餐隔夜的剩余食品必须进行高温处理后（处理后的食品不得混搭），方可继续出售。不准出售变质变味的食品，如检查发现每次扣罚200元。如被投诉饭菜变味则按饭菜价格2倍赔偿给用餐人员，并处扣罚200元；</w:t>
      </w:r>
    </w:p>
    <w:p>
      <w:pPr>
        <w:pStyle w:val="null3"/>
        <w:ind w:firstLine="420"/>
        <w:jc w:val="both"/>
      </w:pPr>
      <w:r>
        <w:rPr>
          <w:sz w:val="20"/>
        </w:rPr>
        <w:t>4.10</w:t>
      </w:r>
      <w:r>
        <w:rPr>
          <w:sz w:val="20"/>
        </w:rPr>
        <w:t>原料必须新鲜洁净，调味品、食品添加剂和辅料必须符合卫生标准。不准使用对人体有害的食品，检查发现将报送市卫生防疫部门鉴定处理，鉴定费用由乙方支付，并扣罚500元；</w:t>
      </w:r>
    </w:p>
    <w:p>
      <w:pPr>
        <w:pStyle w:val="null3"/>
        <w:ind w:firstLine="420"/>
        <w:jc w:val="both"/>
      </w:pPr>
      <w:r>
        <w:rPr>
          <w:sz w:val="20"/>
        </w:rPr>
        <w:t>4.11</w:t>
      </w:r>
      <w:r>
        <w:rPr>
          <w:sz w:val="20"/>
        </w:rPr>
        <w:t>食堂每餐出售的食品应按做好留样，以备查验。原则上早餐、中餐、晚餐均按售卖品种留样。食品留样保留时间不少于48小时，每品种留样不少于125克，违反规定每少一个品种处20元扣罚，并视情况将该条升级为一类指标。</w:t>
      </w:r>
    </w:p>
    <w:p>
      <w:pPr>
        <w:pStyle w:val="null3"/>
        <w:ind w:firstLine="420"/>
        <w:jc w:val="both"/>
      </w:pPr>
      <w:r>
        <w:rPr>
          <w:sz w:val="20"/>
        </w:rPr>
        <w:t>4.12</w:t>
      </w:r>
      <w:r>
        <w:rPr>
          <w:sz w:val="20"/>
        </w:rPr>
        <w:t>对于需浸泡的干货，须一次用完，避免一次浸泡而长时多次使用，一经发现，每次扣罚50元。</w:t>
      </w:r>
    </w:p>
    <w:p>
      <w:pPr>
        <w:pStyle w:val="null3"/>
        <w:ind w:firstLine="420"/>
        <w:jc w:val="both"/>
      </w:pPr>
      <w:r>
        <w:rPr>
          <w:sz w:val="20"/>
        </w:rPr>
        <w:t>5.</w:t>
      </w:r>
      <w:r>
        <w:rPr>
          <w:sz w:val="20"/>
        </w:rPr>
        <w:t>食堂食品采购与储存监管细则</w:t>
      </w:r>
    </w:p>
    <w:p>
      <w:pPr>
        <w:pStyle w:val="null3"/>
        <w:ind w:firstLine="420"/>
        <w:jc w:val="both"/>
      </w:pPr>
      <w:r>
        <w:rPr>
          <w:sz w:val="20"/>
        </w:rPr>
        <w:t>5.1</w:t>
      </w:r>
      <w:r>
        <w:rPr>
          <w:sz w:val="20"/>
        </w:rPr>
        <w:t>食堂要严格把好食品采购关，在采购食品时，米、面、食用油必须是指定有资质的供应商，必须确认食品生产经营者持有有效的食品经营许可证，发现无食品经营许可证、无厂家，食品无生产日期和保质期的食品，一律查封销毁。并对该食堂处扣罚500元；</w:t>
      </w:r>
    </w:p>
    <w:p>
      <w:pPr>
        <w:pStyle w:val="null3"/>
        <w:ind w:firstLine="420"/>
        <w:jc w:val="both"/>
      </w:pPr>
      <w:r>
        <w:rPr>
          <w:sz w:val="20"/>
        </w:rPr>
        <w:t>5.2</w:t>
      </w:r>
      <w:r>
        <w:rPr>
          <w:sz w:val="20"/>
        </w:rPr>
        <w:t>采购猪肉时，必须到政府部门批准的生猪定点屠宰厂购买，须索取兽医卫生检验单位出具检验合格证明，禁止购进有病猪肉，检查发现无检验合格或购进病猪肉每次处扣罚500元，并查封不合格的猪肉；</w:t>
      </w:r>
    </w:p>
    <w:p>
      <w:pPr>
        <w:pStyle w:val="null3"/>
        <w:ind w:firstLine="420"/>
        <w:jc w:val="both"/>
      </w:pPr>
      <w:r>
        <w:rPr>
          <w:sz w:val="20"/>
        </w:rPr>
        <w:t>5.3</w:t>
      </w:r>
      <w:r>
        <w:rPr>
          <w:sz w:val="20"/>
        </w:rPr>
        <w:t>采购禽肉类原料时，必须索取兽医卫生检验单位出具检验合格证明，禁止购进有病禽类，检查发现无检验合格或购进病禽类的单位每次处扣罚500元，并查封不合格的禽类；</w:t>
      </w:r>
    </w:p>
    <w:p>
      <w:pPr>
        <w:pStyle w:val="null3"/>
        <w:ind w:firstLine="420"/>
        <w:jc w:val="both"/>
      </w:pPr>
      <w:r>
        <w:rPr>
          <w:sz w:val="20"/>
        </w:rPr>
        <w:t>5.4</w:t>
      </w:r>
      <w:r>
        <w:rPr>
          <w:sz w:val="20"/>
        </w:rPr>
        <w:t>禁止采购腐烂变质、酸败变味、污秽不洁、混有异物、有毒、有害、被污染或有其他感官性状异常的物质；禁止采购未经兽医检验或者检验不合格的肉类及其制品；禁止采购超过保质期、对人体健康有害的食品。检查发现每次处扣罚1000元，并查封、销毁不合格产品；</w:t>
      </w:r>
    </w:p>
    <w:p>
      <w:pPr>
        <w:pStyle w:val="null3"/>
        <w:ind w:firstLine="420"/>
        <w:jc w:val="both"/>
      </w:pPr>
      <w:r>
        <w:rPr>
          <w:sz w:val="20"/>
        </w:rPr>
        <w:t>5.5</w:t>
      </w:r>
      <w:r>
        <w:rPr>
          <w:sz w:val="20"/>
        </w:rPr>
        <w:t>购进食品原料时，应按要求进行索证登记，注明生产厂家，生产日期及保质期和进货量做到先进先用，保证食品原料不变质，未按规定进行登记的食堂检查发现每次处扣罚100元；</w:t>
      </w:r>
    </w:p>
    <w:p>
      <w:pPr>
        <w:pStyle w:val="null3"/>
        <w:ind w:firstLine="420"/>
        <w:jc w:val="both"/>
      </w:pPr>
      <w:r>
        <w:rPr>
          <w:sz w:val="20"/>
        </w:rPr>
        <w:t>5.6</w:t>
      </w:r>
      <w:r>
        <w:rPr>
          <w:sz w:val="20"/>
        </w:rPr>
        <w:t>每批购进的大米、面粉、食油等主要原料，均按批次留样品并标明日期，并做好文档记录，以备检验，每批每种留样不少于200克，未留样的食堂每次处扣罚200元；</w:t>
      </w:r>
    </w:p>
    <w:p>
      <w:pPr>
        <w:pStyle w:val="null3"/>
        <w:ind w:firstLine="420"/>
        <w:jc w:val="both"/>
      </w:pPr>
      <w:r>
        <w:rPr>
          <w:sz w:val="20"/>
        </w:rPr>
        <w:t>5.7</w:t>
      </w:r>
      <w:r>
        <w:rPr>
          <w:sz w:val="20"/>
        </w:rPr>
        <w:t>不得采购腐烂变质青菜和发芽马铃薯，要同固定经营单位采购蔬菜，防止带有农药蔬菜进入食堂，青菜每批应进行农药测试检验。不按规定进行农药残留检测的，每次扣罚200元；</w:t>
      </w:r>
    </w:p>
    <w:p>
      <w:pPr>
        <w:pStyle w:val="null3"/>
        <w:ind w:firstLine="420"/>
        <w:jc w:val="both"/>
      </w:pPr>
      <w:r>
        <w:rPr>
          <w:sz w:val="20"/>
        </w:rPr>
        <w:t>5.8</w:t>
      </w:r>
      <w:r>
        <w:rPr>
          <w:sz w:val="20"/>
        </w:rPr>
        <w:t>主食、副食品要做好储存工作，主食储存要做到离地、离墙，副食品储存要做到分类上架存放，每半月对库存物资进行一次全面清理，清除过期或虫蛙原材料，确保食品的新鲜，检查未按规定储存保管的，每次扣罚100元；</w:t>
      </w:r>
    </w:p>
    <w:p>
      <w:pPr>
        <w:pStyle w:val="null3"/>
        <w:ind w:firstLine="420"/>
        <w:jc w:val="both"/>
      </w:pPr>
      <w:r>
        <w:rPr>
          <w:sz w:val="20"/>
        </w:rPr>
        <w:t>5.9</w:t>
      </w:r>
      <w:r>
        <w:rPr>
          <w:sz w:val="20"/>
        </w:rPr>
        <w:t>熟食类食品不准从外面采购，必须由本食堂自己加工制作，违反规定者扣罚200元，并销毁所有熟食品。</w:t>
      </w:r>
    </w:p>
    <w:p>
      <w:pPr>
        <w:pStyle w:val="null3"/>
        <w:ind w:firstLine="420"/>
        <w:jc w:val="both"/>
      </w:pPr>
      <w:r>
        <w:rPr>
          <w:sz w:val="20"/>
        </w:rPr>
        <w:t>5.10</w:t>
      </w:r>
      <w:r>
        <w:rPr>
          <w:sz w:val="20"/>
        </w:rPr>
        <w:t>乙方须遵守食堂管理制度建立档案，做好食品采购与进货台账（含索证索票）、储存、消耗、留样、农药残留检测、餐具消毒、巡查、晨检、厨余（废弃油脂）流向等文档记录，检查不合格每项扣罚100元；</w:t>
      </w:r>
    </w:p>
    <w:p>
      <w:pPr>
        <w:pStyle w:val="null3"/>
        <w:ind w:firstLine="420"/>
        <w:jc w:val="both"/>
      </w:pPr>
      <w:r>
        <w:rPr>
          <w:sz w:val="20"/>
        </w:rPr>
        <w:t>5.11</w:t>
      </w:r>
      <w:r>
        <w:rPr>
          <w:sz w:val="20"/>
        </w:rPr>
        <w:t>食堂应加强库存食物原料的管理，每半月周对库存物资进行一次全面清理，清除过期或虫蛙原材料，确保食品的新鲜。</w:t>
      </w:r>
    </w:p>
    <w:p>
      <w:pPr>
        <w:pStyle w:val="null3"/>
        <w:ind w:firstLine="420"/>
        <w:jc w:val="both"/>
      </w:pPr>
      <w:r>
        <w:rPr>
          <w:sz w:val="20"/>
        </w:rPr>
        <w:t>6.</w:t>
      </w:r>
      <w:r>
        <w:rPr>
          <w:sz w:val="20"/>
        </w:rPr>
        <w:t>饮食从业人员卫生监管细则</w:t>
      </w:r>
    </w:p>
    <w:p>
      <w:pPr>
        <w:pStyle w:val="null3"/>
        <w:ind w:firstLine="420"/>
        <w:jc w:val="both"/>
      </w:pPr>
      <w:r>
        <w:rPr>
          <w:sz w:val="20"/>
        </w:rPr>
        <w:t>6.1</w:t>
      </w:r>
      <w:r>
        <w:rPr>
          <w:sz w:val="20"/>
        </w:rPr>
        <w:t>食堂从业人员应按规定进行体检，提前取得“从业人员健康证明”，经卫生知识培训合格后方可上岗。检查无证上岗的，立即要求整改，每人次扣罚100元；</w:t>
      </w:r>
    </w:p>
    <w:p>
      <w:pPr>
        <w:pStyle w:val="null3"/>
        <w:ind w:firstLine="420"/>
        <w:jc w:val="both"/>
      </w:pPr>
      <w:r>
        <w:rPr>
          <w:sz w:val="20"/>
        </w:rPr>
        <w:t>6.2</w:t>
      </w:r>
      <w:r>
        <w:rPr>
          <w:sz w:val="20"/>
        </w:rPr>
        <w:t>食堂从业人员应按规定每年进行体检一次，凡体检不合格人员不准继续从事饮食工作，检查留用体检不合格人员，每人次扣罚200元；</w:t>
      </w:r>
    </w:p>
    <w:p>
      <w:pPr>
        <w:pStyle w:val="null3"/>
        <w:ind w:firstLine="420"/>
        <w:jc w:val="both"/>
      </w:pPr>
      <w:r>
        <w:rPr>
          <w:sz w:val="20"/>
        </w:rPr>
        <w:t>6.3</w:t>
      </w:r>
      <w:r>
        <w:rPr>
          <w:sz w:val="20"/>
        </w:rPr>
        <w:t>食堂从业人员在工作期间患有痢疾，伤寒，病毒性肝炎，活动性肺结核，化脓性或渗出性皮肤病以及有碍于食品卫生疾病的，应立即解聘。如留用每人次扣罚200元；</w:t>
      </w:r>
    </w:p>
    <w:p>
      <w:pPr>
        <w:pStyle w:val="null3"/>
        <w:ind w:firstLine="420"/>
        <w:jc w:val="both"/>
      </w:pPr>
      <w:r>
        <w:rPr>
          <w:sz w:val="20"/>
        </w:rPr>
        <w:t>6.4</w:t>
      </w:r>
      <w:r>
        <w:rPr>
          <w:sz w:val="20"/>
        </w:rPr>
        <w:t>食堂从业人员在工作期间出现咳嗽，腹泻，发热，呕吐等病症时，应立即脱离岗位，待查明病因，排除有碍食品卫生的病症或治愈后，方可重新上岗。检查未按规定处理，每人次扣罚200元；</w:t>
      </w:r>
    </w:p>
    <w:p>
      <w:pPr>
        <w:pStyle w:val="null3"/>
        <w:ind w:firstLine="420"/>
        <w:jc w:val="both"/>
      </w:pPr>
      <w:r>
        <w:rPr>
          <w:sz w:val="20"/>
        </w:rPr>
        <w:t>6.5</w:t>
      </w:r>
      <w:r>
        <w:rPr>
          <w:sz w:val="20"/>
        </w:rPr>
        <w:t>食堂从业人员应按《食品卫生》有关规定，上班前洗手，便后洗手，上岗穿工作服、戴工作帽、出售食品时应戴口罩。检查上岗不穿工作服戴、工作帽、出售食品时不戴口罩，每人次扣罚20元；</w:t>
      </w:r>
    </w:p>
    <w:p>
      <w:pPr>
        <w:pStyle w:val="null3"/>
        <w:ind w:firstLine="420"/>
        <w:jc w:val="both"/>
      </w:pPr>
      <w:r>
        <w:rPr>
          <w:sz w:val="20"/>
        </w:rPr>
        <w:t>6.6</w:t>
      </w:r>
      <w:r>
        <w:rPr>
          <w:sz w:val="20"/>
        </w:rPr>
        <w:t>食堂从业人员应按《食品卫生法》的规定，上岗不准涂指甲油，戴介指，戴手表。检查发现每人次扣罚20元；</w:t>
      </w:r>
    </w:p>
    <w:p>
      <w:pPr>
        <w:pStyle w:val="null3"/>
        <w:ind w:firstLine="420"/>
        <w:jc w:val="both"/>
      </w:pPr>
      <w:r>
        <w:rPr>
          <w:sz w:val="20"/>
        </w:rPr>
        <w:t>6.7</w:t>
      </w:r>
      <w:r>
        <w:rPr>
          <w:sz w:val="20"/>
        </w:rPr>
        <w:t>食堂从业人员不得留长指甲，留长头发，工作服、工作帽要整洁卫生，检查不合格每人次扣罚20元；</w:t>
      </w:r>
    </w:p>
    <w:p>
      <w:pPr>
        <w:pStyle w:val="null3"/>
        <w:ind w:firstLine="420"/>
        <w:jc w:val="both"/>
      </w:pPr>
      <w:r>
        <w:rPr>
          <w:sz w:val="20"/>
        </w:rPr>
        <w:t>6.8</w:t>
      </w:r>
      <w:r>
        <w:rPr>
          <w:sz w:val="20"/>
        </w:rPr>
        <w:t>食堂从业人员不得在厨房内洗衣服、洗澡和从事有影响饮食卫生的活动。检查发现每人次扣罚100元；</w:t>
      </w:r>
    </w:p>
    <w:p>
      <w:pPr>
        <w:pStyle w:val="null3"/>
        <w:ind w:firstLine="420"/>
        <w:jc w:val="both"/>
      </w:pPr>
      <w:r>
        <w:rPr>
          <w:sz w:val="20"/>
        </w:rPr>
        <w:t>6.9</w:t>
      </w:r>
      <w:r>
        <w:rPr>
          <w:sz w:val="20"/>
        </w:rPr>
        <w:t>食堂人员在加工食品或出售食品时抽烟，发现每人次扣罚100元。</w:t>
      </w:r>
    </w:p>
    <w:p>
      <w:pPr>
        <w:pStyle w:val="null3"/>
        <w:ind w:firstLine="420"/>
        <w:jc w:val="both"/>
      </w:pPr>
      <w:r>
        <w:rPr>
          <w:sz w:val="20"/>
        </w:rPr>
        <w:t>6.10</w:t>
      </w:r>
      <w:r>
        <w:rPr>
          <w:sz w:val="20"/>
        </w:rPr>
        <w:t>食堂从业人员上班实行二次更衣制度，加工食品时穿加工专用工作服，出售食品时穿出售食品专用工作服。违反规定每人次处扣罚50元。</w:t>
      </w:r>
    </w:p>
    <w:p>
      <w:pPr>
        <w:pStyle w:val="null3"/>
        <w:ind w:firstLine="420"/>
        <w:jc w:val="both"/>
      </w:pPr>
      <w:r>
        <w:rPr>
          <w:sz w:val="20"/>
        </w:rPr>
        <w:t>7.</w:t>
      </w:r>
      <w:r>
        <w:rPr>
          <w:sz w:val="20"/>
        </w:rPr>
        <w:t>服务态度，饮食质量监管细则</w:t>
      </w:r>
    </w:p>
    <w:p>
      <w:pPr>
        <w:pStyle w:val="null3"/>
        <w:ind w:firstLine="420"/>
        <w:jc w:val="both"/>
      </w:pPr>
      <w:r>
        <w:rPr>
          <w:sz w:val="20"/>
        </w:rPr>
        <w:t>7.1</w:t>
      </w:r>
      <w:r>
        <w:rPr>
          <w:sz w:val="20"/>
        </w:rPr>
        <w:t>未及时答复用餐者反映的意见和要求的，未及时进行整改和不落实的，每人次处扣罚50元；</w:t>
      </w:r>
    </w:p>
    <w:p>
      <w:pPr>
        <w:pStyle w:val="null3"/>
        <w:ind w:firstLine="420"/>
        <w:jc w:val="both"/>
      </w:pPr>
      <w:r>
        <w:rPr>
          <w:sz w:val="20"/>
        </w:rPr>
        <w:t>7.2</w:t>
      </w:r>
      <w:r>
        <w:rPr>
          <w:sz w:val="20"/>
        </w:rPr>
        <w:t>开餐时，说话不文明，态度生硬，受到投诉的，一经查实，每项每次扣罚100元。情节严重的，应立即辞退肇事人；</w:t>
      </w:r>
    </w:p>
    <w:p>
      <w:pPr>
        <w:pStyle w:val="null3"/>
        <w:ind w:firstLine="420"/>
        <w:jc w:val="both"/>
      </w:pPr>
      <w:r>
        <w:rPr>
          <w:sz w:val="20"/>
        </w:rPr>
        <w:t>7.3</w:t>
      </w:r>
      <w:r>
        <w:rPr>
          <w:sz w:val="20"/>
        </w:rPr>
        <w:t>开餐时与用餐职工大声吵嘴，每人次扣罚200元。开餐时与用餐职工打架每人次扣罚500元，情节严重的送公安部门处理。</w:t>
      </w:r>
    </w:p>
    <w:p>
      <w:pPr>
        <w:pStyle w:val="null3"/>
        <w:ind w:firstLine="420"/>
        <w:jc w:val="both"/>
      </w:pPr>
      <w:r>
        <w:rPr>
          <w:sz w:val="20"/>
        </w:rPr>
        <w:t>7.4</w:t>
      </w:r>
      <w:r>
        <w:rPr>
          <w:sz w:val="20"/>
        </w:rPr>
        <w:t>出售夹生饭，变质变味食品的，每项每次扣罚200元；</w:t>
      </w:r>
    </w:p>
    <w:p>
      <w:pPr>
        <w:pStyle w:val="null3"/>
        <w:ind w:firstLine="420"/>
        <w:jc w:val="both"/>
      </w:pPr>
      <w:r>
        <w:rPr>
          <w:sz w:val="20"/>
        </w:rPr>
        <w:t>7.5</w:t>
      </w:r>
      <w:r>
        <w:rPr>
          <w:sz w:val="20"/>
        </w:rPr>
        <w:t>出售饭菜明显不够份量引发投诉的，每次扣罚100元；</w:t>
      </w:r>
    </w:p>
    <w:p>
      <w:pPr>
        <w:pStyle w:val="null3"/>
        <w:ind w:firstLine="420"/>
        <w:jc w:val="both"/>
      </w:pPr>
      <w:r>
        <w:rPr>
          <w:sz w:val="20"/>
        </w:rPr>
        <w:t>7.6</w:t>
      </w:r>
      <w:r>
        <w:rPr>
          <w:sz w:val="20"/>
        </w:rPr>
        <w:t>出售的饭莱里发现有蝉螂，苍蝇或异物的，按2倍赔偿用餐人员，并处200元的扣罚；</w:t>
      </w:r>
    </w:p>
    <w:p>
      <w:pPr>
        <w:pStyle w:val="null3"/>
        <w:ind w:firstLine="420"/>
        <w:jc w:val="both"/>
      </w:pPr>
      <w:r>
        <w:rPr>
          <w:sz w:val="20"/>
        </w:rPr>
        <w:t>7.7</w:t>
      </w:r>
      <w:r>
        <w:rPr>
          <w:sz w:val="20"/>
        </w:rPr>
        <w:t>出售饭菜应明码标价标量（或定好样品份量），检查无明码标价标量，每项或每人次扣罚50元；</w:t>
      </w:r>
    </w:p>
    <w:p>
      <w:pPr>
        <w:pStyle w:val="null3"/>
        <w:ind w:firstLine="420"/>
        <w:jc w:val="both"/>
      </w:pPr>
      <w:r>
        <w:rPr>
          <w:sz w:val="20"/>
        </w:rPr>
        <w:t>7.8</w:t>
      </w:r>
      <w:r>
        <w:rPr>
          <w:sz w:val="20"/>
        </w:rPr>
        <w:t>用餐人员洗手洗碗区域洗涤用品（如洗洁精、洗手液）补充保障不及时，每次扣罚20元。</w:t>
      </w:r>
    </w:p>
    <w:p>
      <w:pPr>
        <w:pStyle w:val="null3"/>
        <w:ind w:firstLine="420"/>
        <w:jc w:val="both"/>
      </w:pPr>
      <w:r>
        <w:rPr>
          <w:sz w:val="20"/>
        </w:rPr>
        <w:t>8.</w:t>
      </w:r>
      <w:r>
        <w:rPr>
          <w:sz w:val="20"/>
        </w:rPr>
        <w:t>环保要求</w:t>
      </w:r>
    </w:p>
    <w:p>
      <w:pPr>
        <w:pStyle w:val="null3"/>
        <w:ind w:firstLine="420"/>
        <w:jc w:val="both"/>
      </w:pPr>
      <w:r>
        <w:rPr>
          <w:sz w:val="20"/>
        </w:rPr>
        <w:t>8.1</w:t>
      </w:r>
      <w:r>
        <w:rPr>
          <w:sz w:val="20"/>
        </w:rPr>
        <w:t>食堂污水排放（如洗刷用水、含磷洗洁净的使用等）应符合《污水排入城市下水道水质标准》(CJ3082-l999)</w:t>
      </w:r>
    </w:p>
    <w:p>
      <w:pPr>
        <w:pStyle w:val="null3"/>
        <w:ind w:firstLine="420"/>
        <w:jc w:val="both"/>
      </w:pPr>
      <w:r>
        <w:rPr>
          <w:sz w:val="20"/>
        </w:rPr>
        <w:t>8.2</w:t>
      </w:r>
      <w:r>
        <w:rPr>
          <w:sz w:val="20"/>
        </w:rPr>
        <w:t>食堂废气排放（如油烟排放）应符合《饮食业油烟排放标准（试行）》（GWPB5-2000)</w:t>
      </w:r>
    </w:p>
    <w:p>
      <w:pPr>
        <w:pStyle w:val="null3"/>
        <w:ind w:firstLine="420"/>
        <w:jc w:val="both"/>
      </w:pPr>
      <w:r>
        <w:rPr>
          <w:sz w:val="20"/>
        </w:rPr>
        <w:t>8.3</w:t>
      </w:r>
      <w:r>
        <w:rPr>
          <w:sz w:val="20"/>
        </w:rPr>
        <w:t>食堂产生的噪声应达《城市区域噪声标准》(GB/T14623)</w:t>
      </w:r>
    </w:p>
    <w:p>
      <w:pPr>
        <w:pStyle w:val="null3"/>
        <w:ind w:firstLine="420"/>
        <w:jc w:val="both"/>
      </w:pPr>
      <w:r>
        <w:rPr>
          <w:sz w:val="20"/>
        </w:rPr>
        <w:t>8.4</w:t>
      </w:r>
      <w:r>
        <w:rPr>
          <w:sz w:val="20"/>
        </w:rPr>
        <w:t>食堂的固体废弃物排放应符合《中华人民共和国固体废物环境污染防治法》</w:t>
      </w:r>
    </w:p>
    <w:p>
      <w:pPr>
        <w:pStyle w:val="null3"/>
        <w:ind w:firstLine="420"/>
        <w:jc w:val="both"/>
      </w:pPr>
      <w:r>
        <w:rPr>
          <w:sz w:val="20"/>
        </w:rPr>
        <w:t>9.</w:t>
      </w:r>
      <w:r>
        <w:rPr>
          <w:sz w:val="20"/>
        </w:rPr>
        <w:t>经营管理要求</w:t>
      </w:r>
    </w:p>
    <w:p>
      <w:pPr>
        <w:pStyle w:val="null3"/>
        <w:ind w:firstLine="420"/>
        <w:jc w:val="both"/>
      </w:pPr>
      <w:r>
        <w:rPr>
          <w:sz w:val="20"/>
        </w:rPr>
        <w:t>9.1</w:t>
      </w:r>
      <w:r>
        <w:rPr>
          <w:sz w:val="20"/>
        </w:rPr>
        <w:t>乙方应按甲方规定的经营服务项目和饭菜的花式品种做好经营服务工作，花式品种早餐主食3种以上；自助中午餐至少12个菜式；晚餐至少两荤两素，检查发现少一个品种处扣罚20元；</w:t>
      </w:r>
    </w:p>
    <w:p>
      <w:pPr>
        <w:pStyle w:val="null3"/>
        <w:ind w:firstLine="420"/>
        <w:jc w:val="both"/>
      </w:pPr>
      <w:r>
        <w:rPr>
          <w:sz w:val="20"/>
        </w:rPr>
        <w:t>9.2</w:t>
      </w:r>
      <w:r>
        <w:rPr>
          <w:sz w:val="20"/>
        </w:rPr>
        <w:t>乙方须于每周五前订好下一周菜谱，并公布或通报医院，如有临时变动更换菜品，一个月不得超过5次，如累计超过，每次扣罚50元；</w:t>
      </w:r>
    </w:p>
    <w:p>
      <w:pPr>
        <w:pStyle w:val="null3"/>
        <w:ind w:firstLine="420"/>
        <w:jc w:val="both"/>
      </w:pPr>
      <w:r>
        <w:rPr>
          <w:sz w:val="20"/>
        </w:rPr>
        <w:t>10.</w:t>
      </w:r>
      <w:r>
        <w:rPr>
          <w:sz w:val="20"/>
        </w:rPr>
        <w:t>有关奖励</w:t>
      </w:r>
    </w:p>
    <w:p>
      <w:pPr>
        <w:pStyle w:val="null3"/>
        <w:ind w:firstLine="420"/>
        <w:jc w:val="both"/>
      </w:pPr>
      <w:r>
        <w:rPr>
          <w:sz w:val="20"/>
        </w:rPr>
        <w:t>10.1</w:t>
      </w:r>
      <w:r>
        <w:rPr>
          <w:sz w:val="20"/>
        </w:rPr>
        <w:t>每月能翻新花样并推出新菜，且得到70％以上的职工好评；</w:t>
      </w:r>
    </w:p>
    <w:p>
      <w:pPr>
        <w:pStyle w:val="null3"/>
        <w:ind w:firstLine="420"/>
        <w:jc w:val="both"/>
      </w:pPr>
      <w:r>
        <w:rPr>
          <w:sz w:val="20"/>
        </w:rPr>
        <w:t>10.2</w:t>
      </w:r>
      <w:r>
        <w:rPr>
          <w:sz w:val="20"/>
        </w:rPr>
        <w:t>及时有效发现并制止病人逃跑，一经查实，奖励200-500元。</w:t>
      </w:r>
    </w:p>
    <w:p>
      <w:pPr>
        <w:pStyle w:val="null3"/>
        <w:ind w:firstLine="420"/>
        <w:jc w:val="both"/>
      </w:pPr>
      <w:r>
        <w:rPr>
          <w:sz w:val="20"/>
        </w:rPr>
        <w:t>10.3</w:t>
      </w:r>
      <w:r>
        <w:rPr>
          <w:sz w:val="20"/>
        </w:rPr>
        <w:t>能做得拾金不味等好人好事，收到职工、病人家属的表扬信或感谢信，彰显食堂文明服务形象，一经查实，视情况奖励50-200元。</w:t>
      </w:r>
    </w:p>
    <w:p>
      <w:pPr>
        <w:pStyle w:val="null3"/>
        <w:ind w:firstLine="420"/>
        <w:jc w:val="both"/>
      </w:pPr>
      <w:r>
        <w:rPr>
          <w:sz w:val="21"/>
          <w:b/>
        </w:rPr>
        <w:t>廉洁自律责任合同书</w:t>
      </w:r>
    </w:p>
    <w:p>
      <w:pPr>
        <w:pStyle w:val="null3"/>
        <w:jc w:val="both"/>
      </w:pPr>
      <w:r>
        <w:rPr>
          <w:sz w:val="21"/>
        </w:rPr>
        <w:t>甲方（采购方）：</w:t>
      </w:r>
      <w:r>
        <w:rPr>
          <w:sz w:val="20"/>
          <w:u w:val="single"/>
        </w:rPr>
        <w:t xml:space="preserve">            </w:t>
      </w:r>
    </w:p>
    <w:p>
      <w:pPr>
        <w:pStyle w:val="null3"/>
        <w:jc w:val="both"/>
      </w:pPr>
      <w:r>
        <w:rPr>
          <w:sz w:val="21"/>
        </w:rPr>
        <w:t>乙方（供应方）：</w:t>
      </w:r>
      <w:r>
        <w:rPr>
          <w:sz w:val="20"/>
          <w:u w:val="single"/>
        </w:rPr>
        <w:t xml:space="preserve">             </w:t>
      </w:r>
    </w:p>
    <w:p>
      <w:pPr>
        <w:pStyle w:val="null3"/>
        <w:ind w:firstLine="525"/>
        <w:jc w:val="both"/>
      </w:pPr>
      <w:r>
        <w:rPr>
          <w:sz w:val="21"/>
        </w:rPr>
        <w:t>为搞好</w:t>
      </w:r>
      <w:r>
        <w:rPr>
          <w:sz w:val="20"/>
          <w:u w:val="single"/>
        </w:rPr>
        <w:t xml:space="preserve">              </w:t>
      </w:r>
      <w:r>
        <w:rPr>
          <w:sz w:val="21"/>
        </w:rPr>
        <w:t>廉政工作，从源头上杜绝全单位各部门及其工作人员违规违纪行为的发生，确保工作健康有序开展，保障人民群众的切身利益。根据中共中央、国务院《关于实行党风廉政建设责任制的规定》等有关文件的要求，结合本次</w:t>
      </w:r>
      <w:r>
        <w:rPr>
          <w:sz w:val="20"/>
          <w:u w:val="single"/>
        </w:rPr>
        <w:t xml:space="preserve">                </w:t>
      </w:r>
      <w:r>
        <w:rPr>
          <w:sz w:val="21"/>
          <w:u w:val="single"/>
        </w:rPr>
        <w:t>项目</w:t>
      </w:r>
      <w:r>
        <w:rPr>
          <w:sz w:val="21"/>
        </w:rPr>
        <w:t>的实际，经双方协商一致，特制订本廉洁自律责任合同书。</w:t>
      </w:r>
    </w:p>
    <w:p>
      <w:pPr>
        <w:pStyle w:val="null3"/>
        <w:ind w:firstLine="420"/>
        <w:jc w:val="both"/>
      </w:pPr>
      <w:r>
        <w:rPr>
          <w:sz w:val="21"/>
        </w:rPr>
        <w:t>第一条甲乙双方共同的权利及义务</w:t>
      </w:r>
    </w:p>
    <w:p>
      <w:pPr>
        <w:pStyle w:val="null3"/>
        <w:ind w:firstLine="525"/>
        <w:jc w:val="both"/>
      </w:pPr>
      <w:r>
        <w:rPr>
          <w:sz w:val="21"/>
        </w:rPr>
        <w:t>(</w:t>
      </w:r>
      <w:r>
        <w:rPr>
          <w:sz w:val="21"/>
        </w:rPr>
        <w:t>一</w:t>
      </w:r>
      <w:r>
        <w:rPr>
          <w:sz w:val="21"/>
        </w:rPr>
        <w:t>)</w:t>
      </w:r>
      <w:r>
        <w:rPr>
          <w:sz w:val="21"/>
        </w:rPr>
        <w:t>应严格遵守国家关于市场准入、项目招标投标和市场活动的有关法律、法规及相关政策，严格遵守廉政建设的各项规定。</w:t>
      </w:r>
    </w:p>
    <w:p>
      <w:pPr>
        <w:pStyle w:val="null3"/>
        <w:ind w:firstLine="420"/>
        <w:jc w:val="both"/>
      </w:pPr>
      <w:r>
        <w:rPr>
          <w:sz w:val="21"/>
        </w:rPr>
        <w:t>（二）严格履行采购合同的各项规定，自觉按照合同办事。</w:t>
      </w:r>
    </w:p>
    <w:p>
      <w:pPr>
        <w:pStyle w:val="null3"/>
        <w:ind w:firstLine="420"/>
        <w:jc w:val="both"/>
      </w:pPr>
      <w:r>
        <w:rPr>
          <w:sz w:val="21"/>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20"/>
        <w:jc w:val="both"/>
      </w:pPr>
      <w:r>
        <w:rPr>
          <w:sz w:val="21"/>
        </w:rPr>
        <w:t>（四）建立健全廉洁自律制度，积极开展廉政教育，设立并公布监督举报电报，严肃认真查处违法违纪行为。</w:t>
      </w:r>
    </w:p>
    <w:p>
      <w:pPr>
        <w:pStyle w:val="null3"/>
        <w:ind w:firstLine="420"/>
        <w:jc w:val="both"/>
      </w:pPr>
      <w:r>
        <w:rPr>
          <w:sz w:val="21"/>
        </w:rPr>
        <w:t>（五）发现对方在业务活动中存在违规、违纪、违法行为时，应及时提醒对方，情节严重的，应及时向其上级主管部门或纪检监察、司法等机关举报。</w:t>
      </w:r>
    </w:p>
    <w:p>
      <w:pPr>
        <w:pStyle w:val="null3"/>
        <w:ind w:firstLine="420"/>
        <w:jc w:val="both"/>
      </w:pPr>
      <w:r>
        <w:rPr>
          <w:sz w:val="21"/>
        </w:rPr>
        <w:t>第二条甲方的义务</w:t>
      </w:r>
    </w:p>
    <w:p>
      <w:pPr>
        <w:pStyle w:val="null3"/>
        <w:ind w:firstLine="420"/>
        <w:jc w:val="both"/>
      </w:pPr>
      <w:r>
        <w:rPr>
          <w:sz w:val="21"/>
        </w:rPr>
        <w:t>甲方领导及从事该采购项目的工作人员，在采购活动的事前、事中、事后，应严格遵守以下规定：</w:t>
      </w:r>
    </w:p>
    <w:p>
      <w:pPr>
        <w:pStyle w:val="null3"/>
        <w:ind w:firstLine="420"/>
        <w:jc w:val="both"/>
      </w:pPr>
      <w:r>
        <w:rPr>
          <w:sz w:val="21"/>
        </w:rPr>
        <w:t>（一）不准向乙方或相关单位索要或接受好处、礼金、有价证券、贵重物品和好处费、感谢费等。</w:t>
      </w:r>
    </w:p>
    <w:p>
      <w:pPr>
        <w:pStyle w:val="null3"/>
        <w:ind w:firstLine="420"/>
        <w:jc w:val="both"/>
      </w:pPr>
      <w:r>
        <w:rPr>
          <w:sz w:val="21"/>
        </w:rPr>
        <w:t>（二）不准向乙方或相关单位报销任何应由甲方或个人支付的费用。</w:t>
      </w:r>
    </w:p>
    <w:p>
      <w:pPr>
        <w:pStyle w:val="null3"/>
        <w:ind w:firstLine="420"/>
        <w:jc w:val="both"/>
      </w:pPr>
      <w:r>
        <w:rPr>
          <w:sz w:val="21"/>
        </w:rPr>
        <w:t>（三）不准要求、暗示和接受乙方或相关单位为个人装修住房、婚丧嫁娶提供费用或为配偶配子女安排工作以及提供国出境、旅游机会。</w:t>
      </w:r>
    </w:p>
    <w:p>
      <w:pPr>
        <w:pStyle w:val="null3"/>
        <w:ind w:firstLine="420"/>
        <w:jc w:val="both"/>
      </w:pPr>
      <w:r>
        <w:rPr>
          <w:sz w:val="21"/>
        </w:rPr>
        <w:t>（四）不准参加有可能影响公正执行公务的由乙方或相关单位安排的宴请、健身及娱乐等活动。</w:t>
      </w:r>
    </w:p>
    <w:p>
      <w:pPr>
        <w:pStyle w:val="null3"/>
        <w:ind w:firstLine="420"/>
        <w:jc w:val="both"/>
      </w:pPr>
      <w:r>
        <w:rPr>
          <w:sz w:val="21"/>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20"/>
        <w:jc w:val="both"/>
      </w:pPr>
      <w:r>
        <w:rPr>
          <w:sz w:val="21"/>
        </w:rPr>
        <w:t>第三条乙方的义务</w:t>
      </w:r>
    </w:p>
    <w:p>
      <w:pPr>
        <w:pStyle w:val="null3"/>
        <w:ind w:firstLine="420"/>
        <w:jc w:val="both"/>
      </w:pPr>
      <w:r>
        <w:rPr>
          <w:sz w:val="21"/>
        </w:rPr>
        <w:t>严格执行政府采购设备、物资的市场准入制度，严格遵守行业及产品各项硬性指标，严格按照招标投标有关规定开展业务，与甲方保持正常的业务交往，并遵守以下规定：</w:t>
      </w:r>
    </w:p>
    <w:p>
      <w:pPr>
        <w:pStyle w:val="null3"/>
        <w:ind w:firstLine="420"/>
        <w:jc w:val="both"/>
      </w:pPr>
      <w:r>
        <w:rPr>
          <w:sz w:val="21"/>
        </w:rPr>
        <w:t>（一）不准以任何理由向甲方或相关单位及其工作人员赠送礼金、有价证劵、贵重物品和好处、好处费、感谢费等。</w:t>
      </w:r>
    </w:p>
    <w:p>
      <w:pPr>
        <w:pStyle w:val="null3"/>
        <w:ind w:firstLine="420"/>
        <w:jc w:val="both"/>
      </w:pPr>
      <w:r>
        <w:rPr>
          <w:sz w:val="21"/>
        </w:rPr>
        <w:t>（二）不准以任何理由为甲方或相关单位报销任何应由对方支付的费用。</w:t>
      </w:r>
    </w:p>
    <w:p>
      <w:pPr>
        <w:pStyle w:val="null3"/>
        <w:ind w:firstLine="420"/>
        <w:jc w:val="both"/>
      </w:pPr>
      <w:r>
        <w:rPr>
          <w:sz w:val="21"/>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20"/>
        <w:jc w:val="both"/>
      </w:pPr>
      <w:r>
        <w:rPr>
          <w:sz w:val="21"/>
        </w:rPr>
        <w:t>（四）不准以任何理由为甲方或相关单位及其工作人员组织有可能影响公正执行公务的宴请、健身或娱乐等活动。</w:t>
      </w:r>
    </w:p>
    <w:p>
      <w:pPr>
        <w:pStyle w:val="null3"/>
        <w:ind w:firstLine="420"/>
        <w:jc w:val="both"/>
      </w:pPr>
      <w:r>
        <w:rPr>
          <w:sz w:val="21"/>
        </w:rPr>
        <w:t>（五）采购合同约定所需的设备、物资由乙方总承包。</w:t>
      </w:r>
    </w:p>
    <w:p>
      <w:pPr>
        <w:pStyle w:val="null3"/>
        <w:ind w:firstLine="420"/>
        <w:jc w:val="both"/>
      </w:pPr>
      <w:r>
        <w:rPr>
          <w:sz w:val="21"/>
        </w:rPr>
        <w:t>第四条违约责任</w:t>
      </w:r>
    </w:p>
    <w:p>
      <w:pPr>
        <w:pStyle w:val="null3"/>
        <w:ind w:firstLine="420"/>
        <w:jc w:val="both"/>
      </w:pPr>
      <w:r>
        <w:rPr>
          <w:sz w:val="21"/>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20"/>
        <w:jc w:val="both"/>
      </w:pPr>
      <w:r>
        <w:rPr>
          <w:sz w:val="21"/>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20"/>
        <w:jc w:val="both"/>
      </w:pPr>
      <w:r>
        <w:rPr>
          <w:sz w:val="21"/>
        </w:rPr>
        <w:t>第五条本合同书作为采购合同的附件，与采购合同具有同等法律效力，经双方签署后立即生效，有效期自签署之日起至采购合同执行完毕之日止。本合同的执行由</w:t>
      </w:r>
      <w:r>
        <w:rPr>
          <w:sz w:val="20"/>
          <w:u w:val="single"/>
        </w:rPr>
        <w:t xml:space="preserve">     </w:t>
      </w:r>
      <w:r>
        <w:rPr>
          <w:sz w:val="21"/>
        </w:rPr>
        <w:t>负责监督执行。</w:t>
      </w:r>
    </w:p>
    <w:p>
      <w:pPr>
        <w:pStyle w:val="null3"/>
        <w:ind w:firstLine="420"/>
        <w:jc w:val="both"/>
      </w:pPr>
      <w:r>
        <w:rPr>
          <w:sz w:val="21"/>
        </w:rPr>
        <w:t>第六条本合同书一式</w:t>
      </w:r>
      <w:r>
        <w:rPr>
          <w:sz w:val="20"/>
          <w:u w:val="single"/>
        </w:rPr>
        <w:t xml:space="preserve">     </w:t>
      </w:r>
      <w:r>
        <w:rPr>
          <w:sz w:val="21"/>
        </w:rPr>
        <w:t>份，由甲方执</w:t>
      </w:r>
      <w:r>
        <w:rPr>
          <w:sz w:val="20"/>
          <w:u w:val="single"/>
        </w:rPr>
        <w:t xml:space="preserve">     </w:t>
      </w:r>
      <w:r>
        <w:rPr>
          <w:sz w:val="21"/>
        </w:rPr>
        <w:t>份，乙方执</w:t>
      </w:r>
      <w:r>
        <w:rPr>
          <w:sz w:val="20"/>
          <w:u w:val="single"/>
        </w:rPr>
        <w:t xml:space="preserve">     </w:t>
      </w:r>
      <w:r>
        <w:rPr>
          <w:sz w:val="21"/>
        </w:rPr>
        <w:t>份，其它由甲方交相关部门备查。</w:t>
      </w:r>
    </w:p>
    <w:p>
      <w:pPr>
        <w:pStyle w:val="null3"/>
        <w:jc w:val="both"/>
      </w:pPr>
      <w:r>
        <w:rPr>
          <w:sz w:val="21"/>
        </w:rPr>
        <w:t>汕头大学精神卫生中心（盖章）</w:t>
      </w:r>
      <w:r>
        <w:rPr>
          <w:sz w:val="20"/>
        </w:rPr>
        <w:t xml:space="preserve">  </w:t>
      </w:r>
      <w:r>
        <w:rPr>
          <w:sz w:val="21"/>
        </w:rPr>
        <w:t xml:space="preserve">  </w:t>
      </w:r>
      <w:r>
        <w:rPr>
          <w:sz w:val="21"/>
          <w:u w:val="single"/>
        </w:rPr>
        <w:t xml:space="preserve">                  </w:t>
      </w:r>
      <w:r>
        <w:rPr>
          <w:sz w:val="21"/>
          <w:u w:val="single"/>
        </w:rPr>
        <w:t>公司</w:t>
      </w:r>
      <w:r>
        <w:rPr>
          <w:sz w:val="21"/>
        </w:rPr>
        <w:t>（盖章）</w:t>
      </w:r>
    </w:p>
    <w:p>
      <w:pPr>
        <w:pStyle w:val="null3"/>
        <w:ind w:firstLine="420"/>
      </w:pPr>
      <w:r>
        <w:rPr>
          <w:sz w:val="20"/>
        </w:rPr>
        <w:t xml:space="preserve"> </w:t>
      </w: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440001-2026-08347</w:t>
      </w:r>
    </w:p>
    <w:p>
      <w:pPr>
        <w:pStyle w:val="null3"/>
        <w:jc w:val="center"/>
        <w:outlineLvl w:val="3"/>
      </w:pPr>
      <w:r>
        <w:rPr>
          <w:sz w:val="24"/>
          <w:b/>
        </w:rPr>
        <w:t>采购项目编号：</w:t>
      </w:r>
      <w:r>
        <w:rPr>
          <w:sz w:val="24"/>
          <w:b/>
        </w:rPr>
        <w:t>0724-2631ST391585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2026年-2028年汕头大学精神卫生中心食堂服务采购项目</w:t>
      </w:r>
      <w:r>
        <w:rPr>
          <w:u w:val="single"/>
        </w:rPr>
        <w:t>”</w:t>
      </w:r>
      <w:r>
        <w:rPr/>
        <w:t>项目的招标[采购项目编号为：</w:t>
      </w:r>
      <w:r>
        <w:rPr>
          <w:u w:val="single"/>
        </w:rPr>
        <w:t>0724-2631ST391585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2026年-2028年汕头大学精神卫生中心食堂服务采购项目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2026年-2028年汕头大学精神卫生中心食堂服务采购项目</w:t>
      </w:r>
      <w:r>
        <w:rPr/>
        <w:t>”项目采购[采购项目编号为</w:t>
      </w:r>
      <w:r>
        <w:rPr/>
        <w:t>0724-2631ST391585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汕头大学精神卫生中心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2026年-2028年汕头大学精神卫生中心食堂服务采购项目</w:t>
      </w:r>
      <w:r>
        <w:rPr/>
        <w:t>招标中获中标（采购项目编号：</w:t>
      </w:r>
      <w:r>
        <w:rPr/>
        <w:t>0724-2631ST391585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2026年-2028年汕头大学精神卫生中心食堂服务采购项目</w:t>
      </w:r>
      <w:r>
        <w:rPr/>
        <w:t>”项目（采购项目编号：</w:t>
      </w:r>
      <w:r>
        <w:rPr/>
        <w:t>0724-2631ST391585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