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440606-2025-00093</w:t>
      </w:r>
    </w:p>
    <w:p>
      <w:pPr>
        <w:pStyle w:val="null3"/>
        <w:jc w:val="center"/>
        <w:outlineLvl w:val="3"/>
      </w:pPr>
      <w:r>
        <w:rPr>
          <w:sz w:val="24"/>
          <w:b/>
        </w:rPr>
        <w:t>采购项目编号：</w:t>
      </w:r>
      <w:r>
        <w:rPr>
          <w:sz w:val="24"/>
          <w:b/>
        </w:rPr>
        <w:t>JF2025（SD）WZ0021</w:t>
      </w:r>
    </w:p>
    <w:p>
      <w:pPr>
        <w:pStyle w:val="null3"/>
        <w:jc w:val="center"/>
        <w:outlineLvl w:val="3"/>
      </w:pPr>
      <w:r>
        <w:rPr>
          <w:sz w:val="24"/>
          <w:b/>
        </w:rPr>
        <w:t>项目名称：</w:t>
      </w:r>
      <w:r>
        <w:rPr>
          <w:sz w:val="24"/>
          <w:b/>
        </w:rPr>
        <w:t>医疗设备采购项目（医院发展专项经费设备）</w:t>
      </w:r>
    </w:p>
    <w:p>
      <w:pPr>
        <w:pStyle w:val="null3"/>
        <w:jc w:val="center"/>
        <w:outlineLvl w:val="3"/>
      </w:pPr>
      <w:r>
        <w:rPr>
          <w:sz w:val="24"/>
          <w:b/>
        </w:rPr>
        <w:t>采购人：</w:t>
      </w:r>
      <w:r>
        <w:rPr>
          <w:sz w:val="24"/>
          <w:b/>
        </w:rPr>
        <w:t>南方医科大学顺德医院（佛山市顺德区第一人民医院）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南方医科大学顺德医院（佛山市顺德区第一人民医院）</w:t>
      </w:r>
      <w:r>
        <w:rPr/>
        <w:t>的委托，采用</w:t>
      </w:r>
      <w:r>
        <w:rPr/>
        <w:t>公开招标</w:t>
      </w:r>
      <w:r>
        <w:rPr/>
        <w:t>方式组织采购</w:t>
      </w:r>
      <w:r>
        <w:rPr/>
        <w:t>医疗设备采购项目（医院发展专项经费设备）</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医疗设备采购项目（医院发展专项经费设备）</w:t>
      </w:r>
    </w:p>
    <w:p>
      <w:pPr>
        <w:pStyle w:val="null3"/>
        <w:ind w:firstLine="480"/>
      </w:pPr>
      <w:r>
        <w:rPr/>
        <w:t>采购计划编号：</w:t>
      </w:r>
      <w:r>
        <w:rPr/>
        <w:t>440606-2025-00093</w:t>
      </w:r>
    </w:p>
    <w:p>
      <w:pPr>
        <w:pStyle w:val="null3"/>
        <w:ind w:firstLine="480"/>
      </w:pPr>
      <w:r>
        <w:rPr/>
        <w:t>采购项目编号：</w:t>
      </w:r>
      <w:r>
        <w:rPr/>
        <w:t>JF2025（SD）WZ0021</w:t>
      </w:r>
    </w:p>
    <w:p>
      <w:pPr>
        <w:pStyle w:val="null3"/>
        <w:ind w:firstLine="480"/>
      </w:pPr>
      <w:r>
        <w:rPr/>
        <w:t>采购方式：</w:t>
      </w:r>
      <w:r>
        <w:rPr/>
        <w:t>公开招标</w:t>
      </w:r>
    </w:p>
    <w:p>
      <w:pPr>
        <w:pStyle w:val="null3"/>
        <w:ind w:firstLine="480"/>
      </w:pPr>
      <w:r>
        <w:rPr/>
        <w:t>预算金额：</w:t>
      </w:r>
      <w:r>
        <w:rPr/>
        <w:t>23,362,800.00</w:t>
      </w:r>
      <w:r>
        <w:rPr/>
        <w:t>元</w:t>
      </w:r>
    </w:p>
    <w:p>
      <w:pPr>
        <w:pStyle w:val="null3"/>
        <w:outlineLvl w:val="3"/>
      </w:pPr>
      <w:r>
        <w:rPr>
          <w:sz w:val="24"/>
          <w:b/>
        </w:rPr>
        <w:t>2.项目内容及需求情况（采购项目技术规格、参数及要求）</w:t>
      </w:r>
    </w:p>
    <w:p>
      <w:pPr>
        <w:pStyle w:val="null3"/>
      </w:pPr>
      <w:r>
        <w:rPr/>
        <w:t>采购包1(电外科能量平台等设备):</w:t>
      </w:r>
    </w:p>
    <w:p>
      <w:pPr>
        <w:pStyle w:val="null3"/>
      </w:pPr>
      <w:r>
        <w:rPr/>
        <w:t>采购包预算金额：7,380,000.00元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手术室设备及附件</w:t>
            </w:r>
          </w:p>
        </w:tc>
        <w:tc>
          <w:tcPr>
            <w:tcW w:type="dxa" w:w="2136"/>
          </w:tcPr>
          <w:p>
            <w:pPr>
              <w:pStyle w:val="null3"/>
            </w:pPr>
            <w:r>
              <w:rPr/>
              <w:t>电外科能量平台</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1-2</w:t>
            </w:r>
          </w:p>
        </w:tc>
        <w:tc>
          <w:tcPr>
            <w:tcW w:type="dxa" w:w="1424"/>
          </w:tcPr>
          <w:p>
            <w:pPr>
              <w:pStyle w:val="null3"/>
            </w:pPr>
            <w:r>
              <w:rPr/>
              <w:t>手术室设备及附件</w:t>
            </w:r>
          </w:p>
        </w:tc>
        <w:tc>
          <w:tcPr>
            <w:tcW w:type="dxa" w:w="2136"/>
          </w:tcPr>
          <w:p>
            <w:pPr>
              <w:pStyle w:val="null3"/>
            </w:pPr>
            <w:r>
              <w:rPr/>
              <w:t>电刀</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1-3</w:t>
            </w:r>
          </w:p>
        </w:tc>
        <w:tc>
          <w:tcPr>
            <w:tcW w:type="dxa" w:w="1424"/>
          </w:tcPr>
          <w:p>
            <w:pPr>
              <w:pStyle w:val="null3"/>
            </w:pPr>
            <w:r>
              <w:rPr/>
              <w:t>医用内窥镜</w:t>
            </w:r>
          </w:p>
        </w:tc>
        <w:tc>
          <w:tcPr>
            <w:tcW w:type="dxa" w:w="2136"/>
          </w:tcPr>
          <w:p>
            <w:pPr>
              <w:pStyle w:val="null3"/>
            </w:pPr>
            <w:r>
              <w:rPr/>
              <w:t>4K高清腹腔镜系统</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1-4</w:t>
            </w:r>
          </w:p>
        </w:tc>
        <w:tc>
          <w:tcPr>
            <w:tcW w:type="dxa" w:w="1424"/>
          </w:tcPr>
          <w:p>
            <w:pPr>
              <w:pStyle w:val="null3"/>
            </w:pPr>
            <w:r>
              <w:rPr/>
              <w:t>医用内窥镜</w:t>
            </w:r>
          </w:p>
        </w:tc>
        <w:tc>
          <w:tcPr>
            <w:tcW w:type="dxa" w:w="2136"/>
          </w:tcPr>
          <w:p>
            <w:pPr>
              <w:pStyle w:val="null3"/>
            </w:pPr>
            <w:r>
              <w:rPr/>
              <w:t>3D腹腔镜</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合同履行期限：合同完成签订，采购人通知后90个自然日内交货，货到7个自然日内完成安装。</w:t>
      </w:r>
    </w:p>
    <w:p>
      <w:pPr>
        <w:pStyle w:val="null3"/>
      </w:pPr>
      <w:r>
        <w:rPr/>
        <w:t>采购包2(无影灯等设备):</w:t>
      </w:r>
    </w:p>
    <w:p>
      <w:pPr>
        <w:pStyle w:val="null3"/>
      </w:pPr>
      <w:r>
        <w:rPr/>
        <w:t>采购包预算金额：4,170,000.00元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手术室设备及附件</w:t>
            </w:r>
          </w:p>
        </w:tc>
        <w:tc>
          <w:tcPr>
            <w:tcW w:type="dxa" w:w="2136"/>
          </w:tcPr>
          <w:p>
            <w:pPr>
              <w:pStyle w:val="null3"/>
            </w:pPr>
            <w:r>
              <w:rPr/>
              <w:t>无影灯</w:t>
            </w:r>
          </w:p>
        </w:tc>
        <w:tc>
          <w:tcPr>
            <w:tcW w:type="dxa" w:w="1187"/>
          </w:tcPr>
          <w:p>
            <w:pPr>
              <w:pStyle w:val="null3"/>
            </w:pPr>
            <w:r>
              <w:rPr/>
              <w:t>5(套)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2-2</w:t>
            </w:r>
          </w:p>
        </w:tc>
        <w:tc>
          <w:tcPr>
            <w:tcW w:type="dxa" w:w="1424"/>
          </w:tcPr>
          <w:p>
            <w:pPr>
              <w:pStyle w:val="null3"/>
            </w:pPr>
            <w:r>
              <w:rPr/>
              <w:t>手术室设备及附件</w:t>
            </w:r>
          </w:p>
        </w:tc>
        <w:tc>
          <w:tcPr>
            <w:tcW w:type="dxa" w:w="2136"/>
          </w:tcPr>
          <w:p>
            <w:pPr>
              <w:pStyle w:val="null3"/>
            </w:pPr>
            <w:r>
              <w:rPr/>
              <w:t>电刀</w:t>
            </w:r>
          </w:p>
        </w:tc>
        <w:tc>
          <w:tcPr>
            <w:tcW w:type="dxa" w:w="1187"/>
          </w:tcPr>
          <w:p>
            <w:pPr>
              <w:pStyle w:val="null3"/>
            </w:pPr>
            <w:r>
              <w:rPr/>
              <w:t>5(套)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2-3</w:t>
            </w:r>
          </w:p>
        </w:tc>
        <w:tc>
          <w:tcPr>
            <w:tcW w:type="dxa" w:w="1424"/>
          </w:tcPr>
          <w:p>
            <w:pPr>
              <w:pStyle w:val="null3"/>
            </w:pPr>
            <w:r>
              <w:rPr/>
              <w:t>医用光学仪器</w:t>
            </w:r>
          </w:p>
        </w:tc>
        <w:tc>
          <w:tcPr>
            <w:tcW w:type="dxa" w:w="2136"/>
          </w:tcPr>
          <w:p>
            <w:pPr>
              <w:pStyle w:val="null3"/>
            </w:pPr>
            <w:r>
              <w:rPr/>
              <w:t>手术显微镜</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2-4</w:t>
            </w:r>
          </w:p>
        </w:tc>
        <w:tc>
          <w:tcPr>
            <w:tcW w:type="dxa" w:w="1424"/>
          </w:tcPr>
          <w:p>
            <w:pPr>
              <w:pStyle w:val="null3"/>
            </w:pPr>
            <w:r>
              <w:rPr/>
              <w:t>医用电子生理参数检测仪器设备</w:t>
            </w:r>
          </w:p>
        </w:tc>
        <w:tc>
          <w:tcPr>
            <w:tcW w:type="dxa" w:w="2136"/>
          </w:tcPr>
          <w:p>
            <w:pPr>
              <w:pStyle w:val="null3"/>
            </w:pPr>
            <w:r>
              <w:rPr/>
              <w:t>多功能监护仪</w:t>
            </w:r>
          </w:p>
        </w:tc>
        <w:tc>
          <w:tcPr>
            <w:tcW w:type="dxa" w:w="1187"/>
          </w:tcPr>
          <w:p>
            <w:pPr>
              <w:pStyle w:val="null3"/>
            </w:pPr>
            <w:r>
              <w:rPr/>
              <w:t>5(套)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2-5</w:t>
            </w:r>
          </w:p>
        </w:tc>
        <w:tc>
          <w:tcPr>
            <w:tcW w:type="dxa" w:w="1424"/>
          </w:tcPr>
          <w:p>
            <w:pPr>
              <w:pStyle w:val="null3"/>
            </w:pPr>
            <w:r>
              <w:rPr/>
              <w:t>医用电子生理参数检测仪器设备</w:t>
            </w:r>
          </w:p>
        </w:tc>
        <w:tc>
          <w:tcPr>
            <w:tcW w:type="dxa" w:w="2136"/>
          </w:tcPr>
          <w:p>
            <w:pPr>
              <w:pStyle w:val="null3"/>
            </w:pPr>
            <w:r>
              <w:rPr/>
              <w:t>心率变异性检测仪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合同履行期限：合同完成签订，采购人通知后90个自然日内交货，货到7个自然日内完成安装。</w:t>
      </w:r>
    </w:p>
    <w:p>
      <w:pPr>
        <w:pStyle w:val="null3"/>
      </w:pPr>
      <w:r>
        <w:rPr/>
        <w:t>采购包3(血液回收机等设备):</w:t>
      </w:r>
    </w:p>
    <w:p>
      <w:pPr>
        <w:pStyle w:val="null3"/>
      </w:pPr>
      <w:r>
        <w:rPr/>
        <w:t>采购包预算金额：3,909,000.00元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体外循环设备</w:t>
            </w:r>
          </w:p>
        </w:tc>
        <w:tc>
          <w:tcPr>
            <w:tcW w:type="dxa" w:w="2136"/>
          </w:tcPr>
          <w:p>
            <w:pPr>
              <w:pStyle w:val="null3"/>
            </w:pPr>
            <w:r>
              <w:rPr/>
              <w:t>血液回收机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3-2</w:t>
            </w:r>
          </w:p>
        </w:tc>
        <w:tc>
          <w:tcPr>
            <w:tcW w:type="dxa" w:w="1424"/>
          </w:tcPr>
          <w:p>
            <w:pPr>
              <w:pStyle w:val="null3"/>
            </w:pPr>
            <w:r>
              <w:rPr/>
              <w:t>医用内窥镜</w:t>
            </w:r>
          </w:p>
        </w:tc>
        <w:tc>
          <w:tcPr>
            <w:tcW w:type="dxa" w:w="2136"/>
          </w:tcPr>
          <w:p>
            <w:pPr>
              <w:pStyle w:val="null3"/>
            </w:pPr>
            <w:r>
              <w:rPr/>
              <w:t>4K高清腹腔镜系统</w:t>
            </w:r>
          </w:p>
        </w:tc>
        <w:tc>
          <w:tcPr>
            <w:tcW w:type="dxa" w:w="1187"/>
          </w:tcPr>
          <w:p>
            <w:pPr>
              <w:pStyle w:val="null3"/>
            </w:pPr>
            <w:r>
              <w:rPr/>
              <w:t>3(套)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合同履行期限：合同完成签订，采购人通知后30个自然日内交货，货到7个自然日内完成安装。</w:t>
      </w:r>
    </w:p>
    <w:p>
      <w:pPr>
        <w:pStyle w:val="null3"/>
      </w:pPr>
      <w:r>
        <w:rPr/>
        <w:t>采购包4(移动式C形臂X射线机等设备):</w:t>
      </w:r>
    </w:p>
    <w:p>
      <w:pPr>
        <w:pStyle w:val="null3"/>
      </w:pPr>
      <w:r>
        <w:rPr/>
        <w:t>采购包预算金额：3,315,000.00元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4-1</w:t>
            </w:r>
          </w:p>
        </w:tc>
        <w:tc>
          <w:tcPr>
            <w:tcW w:type="dxa" w:w="1424"/>
          </w:tcPr>
          <w:p>
            <w:pPr>
              <w:pStyle w:val="null3"/>
            </w:pPr>
            <w:r>
              <w:rPr/>
              <w:t>医用 X 线诊断设备</w:t>
            </w:r>
          </w:p>
        </w:tc>
        <w:tc>
          <w:tcPr>
            <w:tcW w:type="dxa" w:w="2136"/>
          </w:tcPr>
          <w:p>
            <w:pPr>
              <w:pStyle w:val="null3"/>
            </w:pPr>
            <w:r>
              <w:rPr/>
              <w:t>移动式C形臂X射线机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4-2</w:t>
            </w:r>
          </w:p>
        </w:tc>
        <w:tc>
          <w:tcPr>
            <w:tcW w:type="dxa" w:w="1424"/>
          </w:tcPr>
          <w:p>
            <w:pPr>
              <w:pStyle w:val="null3"/>
            </w:pPr>
            <w:r>
              <w:rPr/>
              <w:t>病房护理及医院设备</w:t>
            </w:r>
          </w:p>
        </w:tc>
        <w:tc>
          <w:tcPr>
            <w:tcW w:type="dxa" w:w="2136"/>
          </w:tcPr>
          <w:p>
            <w:pPr>
              <w:pStyle w:val="null3"/>
            </w:pPr>
            <w:r>
              <w:rPr/>
              <w:t>吊塔</w:t>
            </w:r>
          </w:p>
        </w:tc>
        <w:tc>
          <w:tcPr>
            <w:tcW w:type="dxa" w:w="1187"/>
          </w:tcPr>
          <w:p>
            <w:pPr>
              <w:pStyle w:val="null3"/>
            </w:pPr>
            <w:r>
              <w:rPr/>
              <w:t>5(套)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4-3</w:t>
            </w:r>
          </w:p>
        </w:tc>
        <w:tc>
          <w:tcPr>
            <w:tcW w:type="dxa" w:w="1424"/>
          </w:tcPr>
          <w:p>
            <w:pPr>
              <w:pStyle w:val="null3"/>
            </w:pPr>
            <w:r>
              <w:rPr/>
              <w:t>病房护理及医院设备</w:t>
            </w:r>
          </w:p>
        </w:tc>
        <w:tc>
          <w:tcPr>
            <w:tcW w:type="dxa" w:w="2136"/>
          </w:tcPr>
          <w:p>
            <w:pPr>
              <w:pStyle w:val="null3"/>
            </w:pPr>
            <w:r>
              <w:rPr/>
              <w:t>三通道靶控泵</w:t>
            </w:r>
          </w:p>
        </w:tc>
        <w:tc>
          <w:tcPr>
            <w:tcW w:type="dxa" w:w="1187"/>
          </w:tcPr>
          <w:p>
            <w:pPr>
              <w:pStyle w:val="null3"/>
            </w:pPr>
            <w:r>
              <w:rPr/>
              <w:t>5(套)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4-4</w:t>
            </w:r>
          </w:p>
        </w:tc>
        <w:tc>
          <w:tcPr>
            <w:tcW w:type="dxa" w:w="1424"/>
          </w:tcPr>
          <w:p>
            <w:pPr>
              <w:pStyle w:val="null3"/>
            </w:pPr>
            <w:r>
              <w:rPr/>
              <w:t>急救和生命支持设备</w:t>
            </w:r>
          </w:p>
        </w:tc>
        <w:tc>
          <w:tcPr>
            <w:tcW w:type="dxa" w:w="2136"/>
          </w:tcPr>
          <w:p>
            <w:pPr>
              <w:pStyle w:val="null3"/>
            </w:pPr>
            <w:r>
              <w:rPr/>
              <w:t>麻醉工作站</w:t>
            </w:r>
          </w:p>
        </w:tc>
        <w:tc>
          <w:tcPr>
            <w:tcW w:type="dxa" w:w="1187"/>
          </w:tcPr>
          <w:p>
            <w:pPr>
              <w:pStyle w:val="null3"/>
            </w:pPr>
            <w:r>
              <w:rPr/>
              <w:t>5(套)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合同履行期限：合同完成签订，采购人通知后30个自然日内交货，货到7个自然日内完成安装。</w:t>
      </w:r>
    </w:p>
    <w:p>
      <w:pPr>
        <w:pStyle w:val="null3"/>
      </w:pPr>
      <w:r>
        <w:rPr/>
        <w:t>采购包5(宫腔镜刨削系统等设备):</w:t>
      </w:r>
    </w:p>
    <w:p>
      <w:pPr>
        <w:pStyle w:val="null3"/>
      </w:pPr>
      <w:r>
        <w:rPr/>
        <w:t>采购包预算金额：4,588,800.00元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5-1</w:t>
            </w:r>
          </w:p>
        </w:tc>
        <w:tc>
          <w:tcPr>
            <w:tcW w:type="dxa" w:w="1424"/>
          </w:tcPr>
          <w:p>
            <w:pPr>
              <w:pStyle w:val="null3"/>
            </w:pPr>
            <w:r>
              <w:rPr/>
              <w:t>手术室设备及附件</w:t>
            </w:r>
          </w:p>
        </w:tc>
        <w:tc>
          <w:tcPr>
            <w:tcW w:type="dxa" w:w="2136"/>
          </w:tcPr>
          <w:p>
            <w:pPr>
              <w:pStyle w:val="null3"/>
            </w:pPr>
            <w:r>
              <w:rPr/>
              <w:t>宫腔镜刨削系统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5-2</w:t>
            </w:r>
          </w:p>
        </w:tc>
        <w:tc>
          <w:tcPr>
            <w:tcW w:type="dxa" w:w="1424"/>
          </w:tcPr>
          <w:p>
            <w:pPr>
              <w:pStyle w:val="null3"/>
            </w:pPr>
            <w:r>
              <w:rPr/>
              <w:t>手术室设备及附件</w:t>
            </w:r>
          </w:p>
        </w:tc>
        <w:tc>
          <w:tcPr>
            <w:tcW w:type="dxa" w:w="2136"/>
          </w:tcPr>
          <w:p>
            <w:pPr>
              <w:pStyle w:val="null3"/>
            </w:pPr>
            <w:r>
              <w:rPr/>
              <w:t>宫腔镜电切镜</w:t>
            </w:r>
          </w:p>
        </w:tc>
        <w:tc>
          <w:tcPr>
            <w:tcW w:type="dxa" w:w="1187"/>
          </w:tcPr>
          <w:p>
            <w:pPr>
              <w:pStyle w:val="null3"/>
            </w:pPr>
            <w:r>
              <w:rPr/>
              <w:t>3(套)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5-3</w:t>
            </w:r>
          </w:p>
        </w:tc>
        <w:tc>
          <w:tcPr>
            <w:tcW w:type="dxa" w:w="1424"/>
          </w:tcPr>
          <w:p>
            <w:pPr>
              <w:pStyle w:val="null3"/>
            </w:pPr>
            <w:r>
              <w:rPr/>
              <w:t>医用电子生理参数检测仪器设备</w:t>
            </w:r>
          </w:p>
        </w:tc>
        <w:tc>
          <w:tcPr>
            <w:tcW w:type="dxa" w:w="2136"/>
          </w:tcPr>
          <w:p>
            <w:pPr>
              <w:pStyle w:val="null3"/>
            </w:pPr>
            <w:r>
              <w:rPr/>
              <w:t>无创心排量监测仪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5-4</w:t>
            </w:r>
          </w:p>
        </w:tc>
        <w:tc>
          <w:tcPr>
            <w:tcW w:type="dxa" w:w="1424"/>
          </w:tcPr>
          <w:p>
            <w:pPr>
              <w:pStyle w:val="null3"/>
            </w:pPr>
            <w:r>
              <w:rPr/>
              <w:t>手术室设备及附件</w:t>
            </w:r>
          </w:p>
        </w:tc>
        <w:tc>
          <w:tcPr>
            <w:tcW w:type="dxa" w:w="2136"/>
          </w:tcPr>
          <w:p>
            <w:pPr>
              <w:pStyle w:val="null3"/>
            </w:pPr>
            <w:r>
              <w:rPr/>
              <w:t>骨科导航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5-5</w:t>
            </w:r>
          </w:p>
        </w:tc>
        <w:tc>
          <w:tcPr>
            <w:tcW w:type="dxa" w:w="1424"/>
          </w:tcPr>
          <w:p>
            <w:pPr>
              <w:pStyle w:val="null3"/>
            </w:pPr>
            <w:r>
              <w:rPr/>
              <w:t>手术室设备及附件</w:t>
            </w:r>
          </w:p>
        </w:tc>
        <w:tc>
          <w:tcPr>
            <w:tcW w:type="dxa" w:w="2136"/>
          </w:tcPr>
          <w:p>
            <w:pPr>
              <w:pStyle w:val="null3"/>
            </w:pPr>
            <w:r>
              <w:rPr/>
              <w:t>智能手术烟雾净化系统</w:t>
            </w:r>
          </w:p>
        </w:tc>
        <w:tc>
          <w:tcPr>
            <w:tcW w:type="dxa" w:w="1187"/>
          </w:tcPr>
          <w:p>
            <w:pPr>
              <w:pStyle w:val="null3"/>
            </w:pPr>
            <w:r>
              <w:rPr/>
              <w:t>3(套)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5-6</w:t>
            </w:r>
          </w:p>
        </w:tc>
        <w:tc>
          <w:tcPr>
            <w:tcW w:type="dxa" w:w="1424"/>
          </w:tcPr>
          <w:p>
            <w:pPr>
              <w:pStyle w:val="null3"/>
            </w:pPr>
            <w:r>
              <w:rPr/>
              <w:t>医用电子生理参数检测仪器设备</w:t>
            </w:r>
          </w:p>
        </w:tc>
        <w:tc>
          <w:tcPr>
            <w:tcW w:type="dxa" w:w="2136"/>
          </w:tcPr>
          <w:p>
            <w:pPr>
              <w:pStyle w:val="null3"/>
            </w:pPr>
            <w:r>
              <w:rPr/>
              <w:t>体检一体机</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5-7</w:t>
            </w:r>
          </w:p>
        </w:tc>
        <w:tc>
          <w:tcPr>
            <w:tcW w:type="dxa" w:w="1424"/>
          </w:tcPr>
          <w:p>
            <w:pPr>
              <w:pStyle w:val="null3"/>
            </w:pPr>
            <w:r>
              <w:rPr/>
              <w:t>物理治疗、康复及体育治疗仪器设备</w:t>
            </w:r>
          </w:p>
        </w:tc>
        <w:tc>
          <w:tcPr>
            <w:tcW w:type="dxa" w:w="2136"/>
          </w:tcPr>
          <w:p>
            <w:pPr>
              <w:pStyle w:val="null3"/>
            </w:pPr>
            <w:r>
              <w:rPr/>
              <w:t>气压治疗仪（AICU)</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合同履行期限：合同完成签订，采购人通知后30个自然日内交货，货到7个自然日内完成安装。</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按招标文件附件《政府采购供应商资格信用承诺函》提供；或者，提供投标截止时间前六个月内任意一个月的依法缴纳税收证明材料及依法缴纳社会保险凭据（如依法免税或不需要缴纳社保，则须提供相应文件证明）。</w:t>
      </w:r>
    </w:p>
    <w:p>
      <w:pPr>
        <w:pStyle w:val="null3"/>
      </w:pPr>
      <w:r>
        <w:rPr/>
        <w:t>3）具有良好的商业信誉和健全的财务会计制度：按招标文件附件《政府采购供应商资格信用承诺函》提供；或者，提供2022年至2023年度内任意一年的年度财务报表(新成立不足一年的单位提供成立至今的月或季度财务报表复印件)或银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采购包1（电外科能量平台等设备）：</w:t>
      </w:r>
      <w:r>
        <w:rPr/>
        <w:t>不属于为专门面向中小企业采购的采购包。</w:t>
      </w:r>
    </w:p>
    <w:p>
      <w:pPr>
        <w:pStyle w:val="null3"/>
        <w:jc w:val="left"/>
      </w:pPr>
      <w:r>
        <w:rPr/>
        <w:t>采购包2（无影灯等设备）：</w:t>
      </w:r>
      <w:r>
        <w:rPr/>
        <w:t>不属于为专门面向中小企业采购的采购包。</w:t>
      </w:r>
    </w:p>
    <w:p>
      <w:pPr>
        <w:pStyle w:val="null3"/>
        <w:jc w:val="left"/>
      </w:pPr>
      <w:r>
        <w:rPr/>
        <w:t>采购包3（血液回收机等设备）：</w:t>
      </w: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p>
      <w:pPr>
        <w:pStyle w:val="null3"/>
        <w:jc w:val="left"/>
      </w:pPr>
      <w:r>
        <w:rPr/>
        <w:t>采购包4（移动式C形臂X射线机等设备）：</w:t>
      </w: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p>
      <w:pPr>
        <w:pStyle w:val="null3"/>
        <w:jc w:val="left"/>
      </w:pPr>
      <w:r>
        <w:rPr/>
        <w:t>采购包5（宫腔镜刨削系统等设备）：</w:t>
      </w: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p>
      <w:pPr>
        <w:pStyle w:val="null3"/>
        <w:outlineLvl w:val="3"/>
      </w:pPr>
      <w:r>
        <w:rPr>
          <w:sz w:val="24"/>
          <w:b/>
        </w:rPr>
        <w:t>3.本项目特定的资格要求：</w:t>
      </w:r>
    </w:p>
    <w:p>
      <w:pPr>
        <w:pStyle w:val="null3"/>
      </w:pPr>
      <w:r>
        <w:rPr/>
        <w:t>采购包1（电外科能量平台等设备）：</w:t>
      </w:r>
    </w:p>
    <w:p>
      <w:pPr>
        <w:pStyle w:val="null3"/>
      </w:pPr>
      <w:r>
        <w:rPr/>
        <w:t>1)没有被列入失信被执行人、重大税收违法案件当事人名单（即税收违法黑名单）、政府采购严重违法失信行为记录名单及其他不符合规定条件的供应商。[以采购代理机构于投标（响应）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5)具备医疗器械经营许可证（如投标人为代理经销商）或医疗器械生产许可证（如投标人为制造商）。</w:t>
      </w:r>
    </w:p>
    <w:p>
      <w:pPr>
        <w:pStyle w:val="null3"/>
      </w:pPr>
      <w:r>
        <w:rPr/>
        <w:t>采购包2（无影灯等设备）：</w:t>
      </w:r>
    </w:p>
    <w:p>
      <w:pPr>
        <w:pStyle w:val="null3"/>
      </w:pPr>
      <w:r>
        <w:rPr/>
        <w:t>1)没有被列入失信被执行人、重大税收违法案件当事人名单（即税收违法黑名单）、政府采购严重违法失信行为记录名单及其他不符合规定条件的供应商。[以采购代理机构于投标（响应）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5)具备医疗器械经营许可证（如投标人为代理经销商）或医疗器械生产许可证（如投标人为制造商）。</w:t>
      </w:r>
    </w:p>
    <w:p>
      <w:pPr>
        <w:pStyle w:val="null3"/>
      </w:pPr>
      <w:r>
        <w:rPr/>
        <w:t>采购包3（血液回收机等设备）：</w:t>
      </w:r>
    </w:p>
    <w:p>
      <w:pPr>
        <w:pStyle w:val="null3"/>
      </w:pPr>
      <w:r>
        <w:rPr/>
        <w:t>1)没有被列入失信被执行人、重大税收违法案件当事人名单（即税收违法黑名单）、政府采购严重违法失信行为记录名单及其他不符合规定条件的供应商。[以采购代理机构于投标（响应）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5)具备医疗器械经营许可证（如投标人为代理经销商）或医疗器械生产许可证（如投标人为制造商）。</w:t>
      </w:r>
    </w:p>
    <w:p>
      <w:pPr>
        <w:pStyle w:val="null3"/>
      </w:pPr>
      <w:r>
        <w:rPr/>
        <w:t>采购包4（移动式C形臂X射线机等设备）：</w:t>
      </w:r>
    </w:p>
    <w:p>
      <w:pPr>
        <w:pStyle w:val="null3"/>
      </w:pPr>
      <w:r>
        <w:rPr/>
        <w:t>1)没有被列入失信被执行人、重大税收违法案件当事人名单（即税收违法黑名单）、政府采购严重违法失信行为记录名单及其他不符合规定条件的供应商。[以采购代理机构于投标（响应）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5)具备医疗器械经营许可证（如投标人为代理经销商）或医疗器械生产许可证（如投标人为制造商）。</w:t>
      </w:r>
    </w:p>
    <w:p>
      <w:pPr>
        <w:pStyle w:val="null3"/>
      </w:pPr>
      <w:r>
        <w:rPr/>
        <w:t>6)具备有效的辐射安全许可证。</w:t>
      </w:r>
    </w:p>
    <w:p>
      <w:pPr>
        <w:pStyle w:val="null3"/>
      </w:pPr>
      <w:r>
        <w:rPr/>
        <w:t>采购包5（宫腔镜刨削系统等设备）：</w:t>
      </w:r>
    </w:p>
    <w:p>
      <w:pPr>
        <w:pStyle w:val="null3"/>
      </w:pPr>
      <w:r>
        <w:rPr/>
        <w:t>1)没有被列入失信被执行人、重大税收违法案件当事人名单（即税收违法黑名单）、政府采购严重违法失信行为记录名单及其他不符合规定条件的供应商。[以采购代理机构于投标（响应）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5)具备医疗器械经营许可证（如投标人为代理经销商）或医疗器械生产许可证（如投标人为制造商）。</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南方医科大学顺德医院（佛山市顺德区第一人民医院）</w:t>
      </w:r>
    </w:p>
    <w:p>
      <w:pPr>
        <w:pStyle w:val="null3"/>
        <w:ind w:firstLine="480"/>
      </w:pPr>
      <w:r>
        <w:rPr/>
        <w:t xml:space="preserve"> 地址：</w:t>
      </w:r>
      <w:r>
        <w:rPr/>
        <w:t>佛山市顺德区伦教街道甲子路1号</w:t>
      </w:r>
    </w:p>
    <w:p>
      <w:pPr>
        <w:pStyle w:val="null3"/>
        <w:ind w:firstLine="480"/>
      </w:pPr>
      <w:r>
        <w:rPr/>
        <w:t xml:space="preserve"> 联系方式：</w:t>
      </w:r>
      <w:r>
        <w:rPr/>
        <w:t>0757-22819727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020-37860569/020-37860563</w:t>
      </w:r>
    </w:p>
    <w:p>
      <w:pPr>
        <w:pStyle w:val="null3"/>
        <w:outlineLvl w:val="3"/>
      </w:pPr>
      <w:r>
        <w:rPr>
          <w:sz w:val="24"/>
          <w:b/>
        </w:rPr>
        <w:t xml:space="preserve"> 3.项目联系方式</w:t>
      </w:r>
    </w:p>
    <w:p>
      <w:pPr>
        <w:pStyle w:val="null3"/>
        <w:ind w:firstLine="480"/>
      </w:pPr>
      <w:r>
        <w:rPr/>
        <w:t xml:space="preserve"> 项目联系人：</w:t>
      </w:r>
      <w:r>
        <w:rPr/>
        <w:t>章艳娇、刘志丰</w:t>
      </w:r>
    </w:p>
    <w:p>
      <w:pPr>
        <w:pStyle w:val="null3"/>
        <w:ind w:firstLine="480"/>
      </w:pPr>
      <w:r>
        <w:rPr/>
        <w:t xml:space="preserve"> 电话：</w:t>
      </w:r>
      <w:r>
        <w:rPr/>
        <w:t>020-37860569/020-37860563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32"/>
          <w:b/>
          <w:color w:val="000000"/>
        </w:rPr>
        <w:t>1</w:t>
      </w:r>
      <w:r>
        <w:rPr>
          <w:sz w:val="32"/>
          <w:b/>
          <w:color w:val="000000"/>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563"/>
        <w:gridCol w:w="3104"/>
        <w:gridCol w:w="882"/>
        <w:gridCol w:w="1218"/>
        <w:gridCol w:w="1691"/>
        <w:gridCol w:w="844"/>
      </w:tblGrid>
      <w:tr>
        <w:tc>
          <w:tcPr>
            <w:tcW w:type="dxa" w:w="56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10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设备名称</w:t>
            </w:r>
          </w:p>
        </w:tc>
        <w:tc>
          <w:tcPr>
            <w:tcW w:type="dxa" w:w="88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r>
              <w:rPr>
                <w:sz w:val="21"/>
                <w:b/>
                <w:color w:val="000000"/>
              </w:rPr>
              <w:t>（套）</w:t>
            </w:r>
          </w:p>
        </w:tc>
        <w:tc>
          <w:tcPr>
            <w:tcW w:type="dxa" w:w="121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是否允许</w:t>
            </w:r>
          </w:p>
          <w:p>
            <w:pPr>
              <w:pStyle w:val="null3"/>
              <w:jc w:val="center"/>
            </w:pPr>
            <w:r>
              <w:rPr>
                <w:sz w:val="21"/>
                <w:b/>
              </w:rPr>
              <w:t>进口</w:t>
            </w:r>
            <w:r>
              <w:rPr>
                <w:sz w:val="21"/>
                <w:b/>
              </w:rPr>
              <w:t>产品</w:t>
            </w:r>
          </w:p>
        </w:tc>
        <w:tc>
          <w:tcPr>
            <w:tcW w:type="dxa" w:w="169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预算金额</w:t>
            </w:r>
            <w:r>
              <w:rPr>
                <w:sz w:val="21"/>
                <w:b/>
                <w:color w:val="000000"/>
              </w:rPr>
              <w:t>（万元）</w:t>
            </w:r>
          </w:p>
        </w:tc>
        <w:tc>
          <w:tcPr>
            <w:tcW w:type="dxa" w:w="84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分包</w:t>
            </w:r>
          </w:p>
        </w:tc>
      </w:tr>
      <w:tr>
        <w:tc>
          <w:tcPr>
            <w:tcW w:type="dxa" w:w="563"/>
            <w:vMerge/>
            <w:tcBorders>
              <w:top w:val="single" w:color="000000" w:sz="4"/>
              <w:left w:val="single" w:color="000000" w:sz="4"/>
              <w:bottom w:val="single" w:color="000000" w:sz="4"/>
              <w:right w:val="single" w:color="000000" w:sz="4"/>
            </w:tcBorders>
          </w:tcPr>
          <w:p/>
        </w:tc>
        <w:tc>
          <w:tcPr>
            <w:tcW w:type="dxa" w:w="3104"/>
            <w:vMerge/>
            <w:tcBorders>
              <w:top w:val="single" w:color="000000" w:sz="4"/>
              <w:left w:val="single" w:color="000000" w:sz="4"/>
              <w:bottom w:val="single" w:color="000000" w:sz="4"/>
              <w:right w:val="single" w:color="000000" w:sz="4"/>
            </w:tcBorders>
          </w:tcPr>
          <w:p/>
        </w:tc>
        <w:tc>
          <w:tcPr>
            <w:tcW w:type="dxa" w:w="882"/>
            <w:vMerge/>
            <w:tcBorders>
              <w:top w:val="single" w:color="000000" w:sz="4"/>
              <w:left w:val="single" w:color="000000" w:sz="4"/>
              <w:bottom w:val="single" w:color="000000" w:sz="4"/>
              <w:right w:val="single" w:color="000000" w:sz="4"/>
            </w:tcBorders>
          </w:tcPr>
          <w:p/>
        </w:tc>
        <w:tc>
          <w:tcPr>
            <w:tcW w:type="dxa" w:w="1218"/>
            <w:vMerge/>
            <w:tcBorders>
              <w:top w:val="single" w:color="000000" w:sz="4"/>
              <w:left w:val="single" w:color="000000" w:sz="4"/>
              <w:bottom w:val="single" w:color="000000" w:sz="4"/>
              <w:right w:val="single" w:color="000000" w:sz="4"/>
            </w:tcBorders>
          </w:tcPr>
          <w:p/>
        </w:tc>
        <w:tc>
          <w:tcPr>
            <w:tcW w:type="dxa" w:w="1691"/>
            <w:vMerge/>
            <w:tcBorders>
              <w:top w:val="single" w:color="000000" w:sz="4"/>
              <w:left w:val="single" w:color="000000" w:sz="4"/>
              <w:bottom w:val="single" w:color="000000" w:sz="4"/>
              <w:right w:val="single" w:color="000000" w:sz="4"/>
            </w:tcBorders>
          </w:tcPr>
          <w:p/>
        </w:tc>
        <w:tc>
          <w:tcPr>
            <w:tcW w:type="dxa" w:w="844"/>
            <w:vMerge/>
            <w:tcBorders>
              <w:top w:val="single" w:color="000000" w:sz="4"/>
              <w:left w:val="single" w:color="000000" w:sz="4"/>
              <w:bottom w:val="single" w:color="000000" w:sz="4"/>
              <w:right w:val="single" w:color="000000" w:sz="4"/>
            </w:tcBorders>
          </w:tc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电外科能量平台</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1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w:t>
            </w:r>
          </w:p>
        </w:tc>
        <w:tc>
          <w:tcPr>
            <w:tcW w:type="dxa" w:w="8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电刀</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1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844"/>
            <w:vMerge/>
            <w:tcBorders>
              <w:top w:val="none" w:color="000000" w:sz="4"/>
              <w:left w:val="single" w:color="000000" w:sz="4"/>
              <w:bottom w:val="single" w:color="000000" w:sz="4"/>
              <w:right w:val="single" w:color="000000" w:sz="4"/>
            </w:tcBorders>
          </w:tc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4K高清腹腔镜系统</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1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336</w:t>
            </w:r>
          </w:p>
        </w:tc>
        <w:tc>
          <w:tcPr>
            <w:tcW w:type="dxa" w:w="844"/>
            <w:vMerge/>
            <w:tcBorders>
              <w:top w:val="none" w:color="000000" w:sz="4"/>
              <w:left w:val="single" w:color="000000" w:sz="4"/>
              <w:bottom w:val="single" w:color="000000" w:sz="4"/>
              <w:right w:val="single" w:color="000000" w:sz="4"/>
            </w:tcBorders>
          </w:tc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3D腹腔镜</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1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275</w:t>
            </w:r>
          </w:p>
        </w:tc>
        <w:tc>
          <w:tcPr>
            <w:tcW w:type="dxa" w:w="844"/>
            <w:vMerge/>
            <w:tcBorders>
              <w:top w:val="none" w:color="000000" w:sz="4"/>
              <w:left w:val="single" w:color="000000" w:sz="4"/>
              <w:bottom w:val="single" w:color="000000" w:sz="4"/>
              <w:right w:val="single" w:color="000000" w:sz="4"/>
            </w:tcBorders>
          </w:tc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无影灯</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39.5</w:t>
            </w:r>
          </w:p>
        </w:tc>
        <w:tc>
          <w:tcPr>
            <w:tcW w:type="dxa" w:w="8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电刀</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52.5</w:t>
            </w:r>
          </w:p>
        </w:tc>
        <w:tc>
          <w:tcPr>
            <w:tcW w:type="dxa" w:w="844"/>
            <w:vMerge/>
            <w:tcBorders>
              <w:top w:val="none" w:color="000000" w:sz="4"/>
              <w:left w:val="single" w:color="000000" w:sz="4"/>
              <w:bottom w:val="single" w:color="000000" w:sz="4"/>
              <w:right w:val="single" w:color="000000" w:sz="4"/>
            </w:tcBorders>
          </w:tc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手术显微镜</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w:t>
            </w:r>
          </w:p>
        </w:tc>
        <w:tc>
          <w:tcPr>
            <w:tcW w:type="dxa" w:w="1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207</w:t>
            </w:r>
          </w:p>
        </w:tc>
        <w:tc>
          <w:tcPr>
            <w:tcW w:type="dxa" w:w="844"/>
            <w:vMerge/>
            <w:tcBorders>
              <w:top w:val="none" w:color="000000" w:sz="4"/>
              <w:left w:val="single" w:color="000000" w:sz="4"/>
              <w:bottom w:val="single" w:color="000000" w:sz="4"/>
              <w:right w:val="single" w:color="000000" w:sz="4"/>
            </w:tcBorders>
          </w:tc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多功能监护仪</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w:t>
            </w:r>
          </w:p>
        </w:tc>
        <w:tc>
          <w:tcPr>
            <w:tcW w:type="dxa" w:w="844"/>
            <w:vMerge/>
            <w:tcBorders>
              <w:top w:val="none" w:color="000000" w:sz="4"/>
              <w:left w:val="single" w:color="000000" w:sz="4"/>
              <w:bottom w:val="single" w:color="000000" w:sz="4"/>
              <w:right w:val="single" w:color="000000" w:sz="4"/>
            </w:tcBorders>
          </w:tc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心率变异性检测仪</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844"/>
            <w:vMerge/>
            <w:tcBorders>
              <w:top w:val="none" w:color="000000" w:sz="4"/>
              <w:left w:val="single" w:color="000000" w:sz="4"/>
              <w:bottom w:val="single" w:color="000000" w:sz="4"/>
              <w:right w:val="single" w:color="000000" w:sz="4"/>
            </w:tcBorders>
          </w:tc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血液回收机</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27.9</w:t>
            </w:r>
          </w:p>
        </w:tc>
        <w:tc>
          <w:tcPr>
            <w:tcW w:type="dxa" w:w="8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3</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3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4K高清腹腔镜系统</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363</w:t>
            </w:r>
          </w:p>
        </w:tc>
        <w:tc>
          <w:tcPr>
            <w:tcW w:type="dxa" w:w="844"/>
            <w:vMerge/>
            <w:tcBorders>
              <w:top w:val="none" w:color="000000" w:sz="4"/>
              <w:left w:val="single" w:color="000000" w:sz="4"/>
              <w:bottom w:val="single" w:color="000000" w:sz="4"/>
              <w:right w:val="single" w:color="000000" w:sz="4"/>
            </w:tcBorders>
          </w:tc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3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移动式</w:t>
            </w:r>
            <w:r>
              <w:rPr>
                <w:sz w:val="21"/>
                <w:color w:val="000000"/>
              </w:rPr>
              <w:t>C形臂X射线机</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8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4</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3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吊塔</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844"/>
            <w:vMerge/>
            <w:tcBorders>
              <w:top w:val="none" w:color="000000" w:sz="4"/>
              <w:left w:val="single" w:color="000000" w:sz="4"/>
              <w:bottom w:val="single" w:color="000000" w:sz="4"/>
              <w:right w:val="single" w:color="000000" w:sz="4"/>
            </w:tcBorders>
          </w:tc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3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三通道靶控泵</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844"/>
            <w:vMerge/>
            <w:tcBorders>
              <w:top w:val="none" w:color="000000" w:sz="4"/>
              <w:left w:val="single" w:color="000000" w:sz="4"/>
              <w:bottom w:val="single" w:color="000000" w:sz="4"/>
              <w:right w:val="single" w:color="000000" w:sz="4"/>
            </w:tcBorders>
          </w:tc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3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麻醉工作站</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192.5</w:t>
            </w:r>
          </w:p>
        </w:tc>
        <w:tc>
          <w:tcPr>
            <w:tcW w:type="dxa" w:w="844"/>
            <w:vMerge/>
            <w:tcBorders>
              <w:top w:val="none" w:color="000000" w:sz="4"/>
              <w:left w:val="single" w:color="000000" w:sz="4"/>
              <w:bottom w:val="single" w:color="000000" w:sz="4"/>
              <w:right w:val="single" w:color="000000" w:sz="4"/>
            </w:tcBorders>
          </w:tc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3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宫腔镜刨削系统</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115.5</w:t>
            </w:r>
          </w:p>
        </w:tc>
        <w:tc>
          <w:tcPr>
            <w:tcW w:type="dxa" w:w="8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5</w:t>
            </w: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3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宫腔镜电切镜</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w:t>
            </w:r>
          </w:p>
        </w:tc>
        <w:tc>
          <w:tcPr>
            <w:tcW w:type="dxa" w:w="844"/>
            <w:vMerge/>
            <w:tcBorders>
              <w:top w:val="none" w:color="000000" w:sz="4"/>
              <w:left w:val="single" w:color="000000" w:sz="4"/>
              <w:bottom w:val="single" w:color="000000" w:sz="4"/>
              <w:right w:val="single" w:color="000000" w:sz="4"/>
            </w:tcBorders>
          </w:tc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3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无创心排量监测仪</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29.8</w:t>
            </w:r>
          </w:p>
        </w:tc>
        <w:tc>
          <w:tcPr>
            <w:tcW w:type="dxa" w:w="844"/>
            <w:vMerge/>
            <w:tcBorders>
              <w:top w:val="none" w:color="000000" w:sz="4"/>
              <w:left w:val="single" w:color="000000" w:sz="4"/>
              <w:bottom w:val="single" w:color="000000" w:sz="4"/>
              <w:right w:val="single" w:color="000000" w:sz="4"/>
            </w:tcBorders>
          </w:tc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3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骨科导航</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179</w:t>
            </w:r>
          </w:p>
        </w:tc>
        <w:tc>
          <w:tcPr>
            <w:tcW w:type="dxa" w:w="844"/>
            <w:vMerge/>
            <w:tcBorders>
              <w:top w:val="none" w:color="000000" w:sz="4"/>
              <w:left w:val="single" w:color="000000" w:sz="4"/>
              <w:bottom w:val="single" w:color="000000" w:sz="4"/>
              <w:right w:val="single" w:color="000000" w:sz="4"/>
            </w:tcBorders>
          </w:tc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3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智能手术烟雾净化系统</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26.7</w:t>
            </w:r>
          </w:p>
        </w:tc>
        <w:tc>
          <w:tcPr>
            <w:tcW w:type="dxa" w:w="844"/>
            <w:vMerge/>
            <w:tcBorders>
              <w:top w:val="none" w:color="000000" w:sz="4"/>
              <w:left w:val="single" w:color="000000" w:sz="4"/>
              <w:bottom w:val="single" w:color="000000" w:sz="4"/>
              <w:right w:val="single" w:color="000000" w:sz="4"/>
            </w:tcBorders>
          </w:tc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3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体检一体机</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10.78</w:t>
            </w:r>
          </w:p>
        </w:tc>
        <w:tc>
          <w:tcPr>
            <w:tcW w:type="dxa" w:w="844"/>
            <w:vMerge/>
            <w:tcBorders>
              <w:top w:val="none" w:color="000000" w:sz="4"/>
              <w:left w:val="single" w:color="000000" w:sz="4"/>
              <w:bottom w:val="single" w:color="000000" w:sz="4"/>
              <w:right w:val="single" w:color="000000" w:sz="4"/>
            </w:tcBorders>
          </w:tcPr>
          <w:p/>
        </w:tc>
      </w:tr>
      <w:tr>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31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气压治疗仪（</w:t>
            </w:r>
            <w:r>
              <w:rPr>
                <w:sz w:val="21"/>
                <w:color w:val="000000"/>
              </w:rPr>
              <w:t>AICU)</w:t>
            </w:r>
          </w:p>
        </w:tc>
        <w:tc>
          <w:tcPr>
            <w:tcW w:type="dxa" w:w="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844"/>
            <w:vMerge/>
            <w:tcBorders>
              <w:top w:val="none" w:color="000000" w:sz="4"/>
              <w:left w:val="single" w:color="000000" w:sz="4"/>
              <w:bottom w:val="single" w:color="000000" w:sz="4"/>
              <w:right w:val="single" w:color="000000" w:sz="4"/>
            </w:tcBorders>
          </w:tcPr>
          <w:p/>
        </w:tc>
      </w:tr>
    </w:tbl>
    <w:p>
      <w:pPr>
        <w:pStyle w:val="null3"/>
        <w:jc w:val="both"/>
      </w:pPr>
      <w:r>
        <w:rPr>
          <w:sz w:val="32"/>
          <w:b/>
          <w:color w:val="000000"/>
        </w:rPr>
        <w:t>2.</w:t>
      </w:r>
      <w:r>
        <w:rPr>
          <w:sz w:val="32"/>
          <w:b/>
          <w:color w:val="000000"/>
        </w:rPr>
        <w:t>总体要求：</w:t>
      </w:r>
    </w:p>
    <w:p>
      <w:pPr>
        <w:pStyle w:val="null3"/>
        <w:jc w:val="both"/>
      </w:pPr>
      <w:r>
        <w:rPr>
          <w:sz w:val="21"/>
          <w:color w:val="000000"/>
        </w:rPr>
        <w:t>(1)</w:t>
      </w:r>
      <w:r>
        <w:rPr>
          <w:sz w:val="21"/>
          <w:color w:val="000000"/>
        </w:rPr>
        <w:t>投标人必须对本项目（所投包号内）的所有内容进行投标。</w:t>
      </w:r>
    </w:p>
    <w:p>
      <w:pPr>
        <w:pStyle w:val="null3"/>
        <w:jc w:val="both"/>
      </w:pPr>
      <w:r>
        <w:rPr>
          <w:sz w:val="21"/>
          <w:color w:val="000000"/>
        </w:rPr>
        <w:t>(2)</w:t>
      </w:r>
      <w:r>
        <w:rPr>
          <w:sz w:val="21"/>
          <w:color w:val="000000"/>
        </w:rPr>
        <w:t>投标人漏报的单价或每单价投标中漏报、少报的费用，视为此项费用已包含在投标中，中标后不得再向采购人收取任何费用。</w:t>
      </w:r>
    </w:p>
    <w:p>
      <w:pPr>
        <w:pStyle w:val="null3"/>
        <w:jc w:val="both"/>
      </w:pPr>
      <w:r>
        <w:rPr>
          <w:sz w:val="21"/>
          <w:color w:val="000000"/>
        </w:rPr>
        <w:t>(</w:t>
      </w:r>
      <w:r>
        <w:rPr>
          <w:sz w:val="21"/>
          <w:color w:val="000000"/>
        </w:rPr>
        <w:t>3</w:t>
      </w:r>
      <w:r>
        <w:rPr>
          <w:sz w:val="21"/>
          <w:color w:val="000000"/>
        </w:rPr>
        <w:t>)</w:t>
      </w:r>
      <w:r>
        <w:rPr>
          <w:sz w:val="21"/>
          <w:color w:val="000000"/>
        </w:rPr>
        <w:t>投标文件对采购需求的符合性</w:t>
      </w:r>
      <w:r>
        <w:rPr>
          <w:sz w:val="21"/>
          <w:color w:val="000000"/>
        </w:rPr>
        <w:t>：</w:t>
      </w:r>
      <w:r>
        <w:rPr>
          <w:sz w:val="21"/>
          <w:color w:val="000000"/>
        </w:rPr>
        <w:t>投标文件按</w:t>
      </w:r>
      <w:r>
        <w:rPr>
          <w:sz w:val="21"/>
          <w:color w:val="000000"/>
        </w:rPr>
        <w:t>“第二章 采购需求”</w:t>
      </w:r>
      <w:r>
        <w:rPr>
          <w:sz w:val="21"/>
          <w:color w:val="000000"/>
        </w:rPr>
        <w:t>-</w:t>
      </w:r>
      <w:r>
        <w:rPr>
          <w:sz w:val="21"/>
          <w:color w:val="000000"/>
        </w:rPr>
        <w:t>“</w:t>
      </w:r>
      <w:r>
        <w:rPr>
          <w:sz w:val="21"/>
          <w:color w:val="000000"/>
        </w:rPr>
        <w:t>2.</w:t>
      </w:r>
      <w:r>
        <w:rPr>
          <w:sz w:val="21"/>
          <w:color w:val="000000"/>
        </w:rPr>
        <w:t>技术标准与要求”附表中的条款一一填写投标货物及配套服务的实际数据，填写符合情况。</w:t>
      </w:r>
    </w:p>
    <w:p>
      <w:pPr>
        <w:pStyle w:val="null3"/>
        <w:jc w:val="both"/>
      </w:pPr>
      <w:r>
        <w:rPr>
          <w:sz w:val="21"/>
          <w:color w:val="000000"/>
        </w:rPr>
        <w:t>(</w:t>
      </w:r>
      <w:r>
        <w:rPr>
          <w:sz w:val="21"/>
          <w:color w:val="000000"/>
        </w:rPr>
        <w:t>4</w:t>
      </w:r>
      <w:r>
        <w:rPr>
          <w:sz w:val="21"/>
          <w:color w:val="000000"/>
        </w:rPr>
        <w:t>)</w:t>
      </w:r>
      <w:r>
        <w:rPr>
          <w:sz w:val="21"/>
          <w:color w:val="000000"/>
        </w:rPr>
        <w:t>投标人的技术方案</w:t>
      </w:r>
      <w:r>
        <w:rPr>
          <w:sz w:val="21"/>
          <w:color w:val="000000"/>
        </w:rPr>
        <w:t>：</w:t>
      </w:r>
      <w:r>
        <w:rPr>
          <w:sz w:val="21"/>
          <w:color w:val="000000"/>
        </w:rPr>
        <w:t>投标人针对本项目</w:t>
      </w:r>
      <w:r>
        <w:rPr>
          <w:sz w:val="21"/>
          <w:color w:val="000000"/>
        </w:rPr>
        <w:t>“第二章 采购需求”提供技术方案，对主要内容进行分析，包括但不限于：所投产品制造商执行的制造标准、检验标准；设备的生产或经销计划；设备的性能、功能的具体特点，在本项目临床应用的预期效果；设备的选型配置，考虑安全稳定、节能高效。</w:t>
      </w:r>
    </w:p>
    <w:p>
      <w:pPr>
        <w:pStyle w:val="null3"/>
        <w:jc w:val="both"/>
      </w:pPr>
      <w:r>
        <w:rPr>
          <w:sz w:val="21"/>
          <w:color w:val="000000"/>
        </w:rPr>
        <w:t>(</w:t>
      </w:r>
      <w:r>
        <w:rPr>
          <w:sz w:val="21"/>
          <w:color w:val="000000"/>
        </w:rPr>
        <w:t>5</w:t>
      </w:r>
      <w:r>
        <w:rPr>
          <w:sz w:val="21"/>
          <w:color w:val="000000"/>
        </w:rPr>
        <w:t>)</w:t>
      </w:r>
      <w:r>
        <w:rPr>
          <w:sz w:val="21"/>
          <w:color w:val="000000"/>
        </w:rPr>
        <w:t>投标人的供货保障</w:t>
      </w:r>
      <w:r>
        <w:rPr>
          <w:sz w:val="21"/>
          <w:color w:val="000000"/>
        </w:rPr>
        <w:t>：</w:t>
      </w:r>
      <w:r>
        <w:rPr>
          <w:sz w:val="21"/>
          <w:color w:val="000000"/>
        </w:rPr>
        <w:t>投标人针对本项目</w:t>
      </w:r>
      <w:r>
        <w:rPr>
          <w:sz w:val="21"/>
          <w:color w:val="000000"/>
        </w:rPr>
        <w:t>“第二章 采购需求”提供供货保障方案，对主要内容进行分析，包括但不限于：及时供货的保障措施；供货渠道的稳定性、充足性。</w:t>
      </w:r>
    </w:p>
    <w:p>
      <w:pPr>
        <w:pStyle w:val="null3"/>
        <w:jc w:val="both"/>
      </w:pPr>
      <w:r>
        <w:rPr>
          <w:sz w:val="21"/>
          <w:color w:val="000000"/>
        </w:rPr>
        <w:t>(</w:t>
      </w:r>
      <w:r>
        <w:rPr>
          <w:sz w:val="21"/>
          <w:color w:val="000000"/>
        </w:rPr>
        <w:t>6</w:t>
      </w:r>
      <w:r>
        <w:rPr>
          <w:sz w:val="21"/>
          <w:color w:val="000000"/>
        </w:rPr>
        <w:t>)</w:t>
      </w:r>
      <w:r>
        <w:rPr>
          <w:sz w:val="21"/>
          <w:color w:val="000000"/>
        </w:rPr>
        <w:t>投标人的售后服务</w:t>
      </w:r>
      <w:r>
        <w:rPr>
          <w:sz w:val="21"/>
          <w:color w:val="000000"/>
        </w:rPr>
        <w:t>：</w:t>
      </w:r>
      <w:r>
        <w:rPr>
          <w:sz w:val="21"/>
          <w:color w:val="000000"/>
        </w:rPr>
        <w:t>投标人针对本项目</w:t>
      </w:r>
      <w:r>
        <w:rPr>
          <w:sz w:val="21"/>
          <w:color w:val="000000"/>
        </w:rPr>
        <w:t>“第二章 采购需求”提供售后服务方案，对主要内容进行分析，包括但不限于：包装、运输、装卸、投保等计划；安装、调试计划；技术培训、技术支持计划；质量保证、维护保养计划；应急服务预案。</w:t>
      </w:r>
    </w:p>
    <w:p>
      <w:pPr>
        <w:pStyle w:val="null3"/>
        <w:jc w:val="both"/>
      </w:pPr>
      <w:r>
        <w:rPr>
          <w:sz w:val="21"/>
          <w:color w:val="000000"/>
        </w:rPr>
        <w:t>(</w:t>
      </w:r>
      <w:r>
        <w:rPr>
          <w:sz w:val="21"/>
          <w:color w:val="000000"/>
        </w:rPr>
        <w:t>7</w:t>
      </w:r>
      <w:r>
        <w:rPr>
          <w:sz w:val="21"/>
          <w:color w:val="000000"/>
        </w:rPr>
        <w:t>)</w:t>
      </w:r>
      <w:r>
        <w:rPr>
          <w:sz w:val="21"/>
          <w:color w:val="000000"/>
        </w:rPr>
        <w:t>投标人的同类项目经验：投标人自</w:t>
      </w:r>
      <w:r>
        <w:rPr>
          <w:sz w:val="21"/>
          <w:color w:val="000000"/>
        </w:rPr>
        <w:t>2021</w:t>
      </w:r>
      <w:r>
        <w:rPr>
          <w:sz w:val="21"/>
          <w:color w:val="000000"/>
        </w:rPr>
        <w:t>年</w:t>
      </w:r>
      <w:r>
        <w:rPr>
          <w:sz w:val="21"/>
          <w:color w:val="000000"/>
        </w:rPr>
        <w:t>1</w:t>
      </w:r>
      <w:r>
        <w:rPr>
          <w:sz w:val="21"/>
          <w:color w:val="000000"/>
        </w:rPr>
        <w:t>月</w:t>
      </w:r>
      <w:r>
        <w:rPr>
          <w:sz w:val="21"/>
          <w:color w:val="000000"/>
        </w:rPr>
        <w:t>1</w:t>
      </w:r>
      <w:r>
        <w:rPr>
          <w:sz w:val="21"/>
          <w:color w:val="000000"/>
        </w:rPr>
        <w:t>日以来（以合同签订时间为准），具备与本项目同类供应设备项目经验。</w:t>
      </w:r>
    </w:p>
    <w:p>
      <w:pPr>
        <w:pStyle w:val="null3"/>
        <w:jc w:val="both"/>
      </w:pPr>
      <w:r>
        <w:rPr>
          <w:sz w:val="19"/>
          <w:b/>
          <w:color w:val="000000"/>
        </w:rPr>
        <w:t>注意：请供应商特别注意，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null3"/>
        <w:jc w:val="both"/>
      </w:pPr>
      <w:r>
        <w:rPr>
          <w:sz w:val="30"/>
          <w:b/>
        </w:rPr>
        <w:t>3.</w:t>
      </w:r>
      <w:r>
        <w:rPr>
          <w:sz w:val="30"/>
          <w:b/>
        </w:rPr>
        <w:t>用户需求书：</w:t>
      </w:r>
    </w:p>
    <w:p>
      <w:pPr>
        <w:pStyle w:val="null3"/>
        <w:jc w:val="both"/>
      </w:pPr>
      <w:r>
        <w:rPr>
          <w:sz w:val="21"/>
        </w:rPr>
        <w:t>注：</w:t>
      </w:r>
    </w:p>
    <w:p>
      <w:pPr>
        <w:pStyle w:val="null3"/>
        <w:ind w:firstLine="444"/>
        <w:jc w:val="both"/>
      </w:pPr>
      <w:r>
        <w:rPr>
          <w:sz w:val="21"/>
        </w:rPr>
        <w:t>以下需求仅作为技术</w:t>
      </w:r>
      <w:r>
        <w:rPr>
          <w:sz w:val="21"/>
        </w:rPr>
        <w:t>/</w:t>
      </w:r>
      <w:r>
        <w:rPr>
          <w:sz w:val="21"/>
        </w:rPr>
        <w:t>服务的客观描述，无限制性或指向性，投标人结合自身情况编制投标方案。</w:t>
      </w:r>
    </w:p>
    <w:p>
      <w:pPr>
        <w:pStyle w:val="null3"/>
        <w:ind w:firstLine="444"/>
        <w:jc w:val="both"/>
      </w:pPr>
      <w:r>
        <w:rPr>
          <w:sz w:val="21"/>
        </w:rPr>
        <w:t>以下有关政策、标准、规范等，如有更新的，以最新现行版本为准。</w:t>
      </w:r>
    </w:p>
    <w:p>
      <w:pPr>
        <w:pStyle w:val="null3"/>
        <w:ind w:firstLine="444"/>
        <w:jc w:val="both"/>
      </w:pPr>
      <w:r>
        <w:rPr>
          <w:sz w:val="21"/>
        </w:rPr>
        <w:t>除另有说明外，以下需求所述的</w:t>
      </w:r>
      <w:r>
        <w:rPr>
          <w:sz w:val="21"/>
        </w:rPr>
        <w:t>“大于”“小于”“以上”“以下”等描述或符号均包含本数。</w:t>
      </w:r>
    </w:p>
    <w:p>
      <w:pPr>
        <w:pStyle w:val="null3"/>
        <w:ind w:firstLine="444"/>
        <w:jc w:val="both"/>
      </w:pPr>
      <w:r>
        <w:rPr>
          <w:sz w:val="21"/>
        </w:rPr>
        <w:t>除另有说明外，以下需求所述区间范围的是指：响应数值在该区间范围内，或响应区间能涵盖该范围的，均为符合要求；响应数值不在该范围内，或响应区间不能涵盖该范围的，均为负偏离。所述固定数值的可以完整、明确地描述采购标的需实现的功能或者目标、满足的质量、安全、技术规格、物理特性等技术要求，是指：响应数值满足或优于该固定数值的，均为符合要求；响应数值劣于该固定数值的，均为负偏离。</w:t>
      </w:r>
    </w:p>
    <w:p>
      <w:pPr>
        <w:pStyle w:val="null3"/>
        <w:ind w:firstLine="444"/>
        <w:jc w:val="both"/>
      </w:pPr>
      <w:r>
        <w:rPr>
          <w:sz w:val="21"/>
        </w:rPr>
        <w:t>以下有关配置的要求仅列出主要设备</w:t>
      </w:r>
      <w:r>
        <w:rPr>
          <w:sz w:val="21"/>
        </w:rPr>
        <w:t>/</w:t>
      </w:r>
      <w:r>
        <w:rPr>
          <w:sz w:val="21"/>
        </w:rPr>
        <w:t>部件需求，投标人必须确保设备及所有部件的完整性和可靠性，对于招标文件没有列出，而对该设备满足采购需求、正常运行和维护必不可少的部件、配件等，投标人有责任给予补充，且均已包含在总价内。</w:t>
      </w:r>
    </w:p>
    <w:p>
      <w:pPr>
        <w:pStyle w:val="null3"/>
        <w:jc w:val="both"/>
      </w:pPr>
      <w:r>
        <w:rPr>
          <w:sz w:val="21"/>
        </w:rPr>
        <w:t>★投标人所投医疗器械必须具备医疗器械注册</w:t>
      </w:r>
      <w:r>
        <w:rPr>
          <w:sz w:val="21"/>
        </w:rPr>
        <w:t>/</w:t>
      </w:r>
      <w:r>
        <w:rPr>
          <w:sz w:val="21"/>
        </w:rPr>
        <w:t>备案证明</w:t>
      </w:r>
      <w:r>
        <w:rPr>
          <w:sz w:val="21"/>
        </w:rPr>
        <w:t>,</w:t>
      </w:r>
      <w:r>
        <w:rPr>
          <w:sz w:val="21"/>
        </w:rPr>
        <w:t>包括药品监督管理部门批准的注册证书或者备案凭证。</w:t>
      </w:r>
    </w:p>
    <w:p>
      <w:pPr>
        <w:pStyle w:val="null3"/>
        <w:jc w:val="both"/>
      </w:pPr>
      <w:r>
        <w:rPr>
          <w:sz w:val="21"/>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w:t>
      </w:r>
    </w:p>
    <w:p>
      <w:pPr>
        <w:pStyle w:val="null3"/>
        <w:jc w:val="both"/>
      </w:pPr>
      <w:r>
        <w:rPr>
          <w:sz w:val="21"/>
        </w:rPr>
        <w:t>★投标人为代理商的，中标后必须依照《医疗器械监督管理条例》办理第二类医疗器械经营备案。</w:t>
      </w:r>
    </w:p>
    <w:p>
      <w:pPr>
        <w:pStyle w:val="null3"/>
        <w:jc w:val="both"/>
      </w:pPr>
      <w:r>
        <w:rPr>
          <w:sz w:val="21"/>
        </w:rPr>
        <w:t>★</w:t>
      </w:r>
      <w:r>
        <w:rPr>
          <w:sz w:val="21"/>
        </w:rPr>
        <w:t>若投标人所投产品为进口产品，则其投标文件必须提供由该进口产品制造商出具的授权文件。其中，若上述授权文件并非由制造商直接授予投标人，则投标文件必须依次附上各级授权文件，并确保授权链条的连续性和完整性。（注：进口产品是指通过中国海关报关验放进入中国境内且产自关境外的产品。其中，凡在海关特殊监管区域内企业生产或加工</w:t>
      </w:r>
      <w:r>
        <w:rPr>
          <w:sz w:val="21"/>
        </w:rPr>
        <w:t>(</w:t>
      </w:r>
      <w:r>
        <w:rPr>
          <w:sz w:val="21"/>
        </w:rPr>
        <w:t>包括从境外进口料件</w:t>
      </w:r>
      <w:r>
        <w:rPr>
          <w:sz w:val="21"/>
        </w:rPr>
        <w:t>)</w:t>
      </w:r>
      <w:r>
        <w:rPr>
          <w:sz w:val="21"/>
        </w:rPr>
        <w:t>销往境内其他地区的产品，不作为政府采购项下进口产品。</w:t>
      </w:r>
    </w:p>
    <w:p>
      <w:pPr>
        <w:pStyle w:val="null3"/>
        <w:jc w:val="both"/>
      </w:pPr>
      <w:r>
        <w:rPr>
          <w:sz w:val="21"/>
        </w:rPr>
        <w:t>注：</w:t>
      </w:r>
    </w:p>
    <w:p>
      <w:pPr>
        <w:pStyle w:val="null3"/>
        <w:jc w:val="both"/>
      </w:pPr>
      <w:r>
        <w:rPr>
          <w:sz w:val="21"/>
        </w:rPr>
        <w:t>除另有说明外，有要求证明材料的，提供复印件</w:t>
      </w:r>
      <w:r>
        <w:rPr>
          <w:sz w:val="21"/>
        </w:rPr>
        <w:t>/</w:t>
      </w:r>
      <w:r>
        <w:rPr>
          <w:sz w:val="21"/>
        </w:rPr>
        <w:t>扫描件即可；清晰可辨，否则不予认可；供应商提供虚假材料谋取中标、成交的，属于违法行为，将报监管部门依法处理。</w:t>
      </w:r>
    </w:p>
    <w:p>
      <w:pPr>
        <w:pStyle w:val="null3"/>
        <w:jc w:val="both"/>
      </w:pPr>
      <w:r>
        <w:rPr>
          <w:sz w:val="21"/>
        </w:rPr>
        <w:t>对于用户需求书带</w:t>
      </w:r>
      <w:r>
        <w:rPr>
          <w:sz w:val="21"/>
        </w:rPr>
        <w:t>“▲”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p>
      <w:pPr>
        <w:pStyle w:val="null3"/>
        <w:jc w:val="both"/>
      </w:pPr>
      <w:r>
        <w:rPr>
          <w:sz w:val="21"/>
        </w:rPr>
        <w:t>可通过</w:t>
      </w:r>
      <w:r>
        <w:rPr>
          <w:sz w:val="21"/>
        </w:rPr>
        <w:t>“粤省事”“粤商通”等系统获取相关信息的，投标人可以在投标文件中书面承诺相应符合情况。</w:t>
      </w:r>
    </w:p>
    <w:p>
      <w:pPr>
        <w:pStyle w:val="null3"/>
        <w:jc w:val="both"/>
      </w:pPr>
      <w:r>
        <w:rPr>
          <w:sz w:val="21"/>
        </w:rPr>
        <w:t>本项目有要求有关证明材料的，如无法及时取得并在投标文件中提供的，投标人可以在投标文件中书面承诺相应符合情况；承诺如中标，将在项目实施前提供原件核对，且符合或优于投标文件承诺。</w:t>
      </w:r>
    </w:p>
    <w:p>
      <w:pPr>
        <w:pStyle w:val="null3"/>
        <w:jc w:val="both"/>
      </w:pPr>
      <w:r>
        <w:rPr>
          <w:sz w:val="21"/>
        </w:rPr>
        <w:t>虚假承诺的视为以虚假材料谋取中标，将依法向监管部门报告后严肃处理并追究相应责任，其中标无效，导致采购人蒙受损失的，必须对采购人给予赔偿。</w:t>
      </w:r>
    </w:p>
    <w:p>
      <w:pPr>
        <w:pStyle w:val="null3"/>
      </w:pPr>
      <w:r>
        <w:rPr/>
        <w:t>采购包1（电外科能量平台等设备）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合同完成签订，采购人通知后90个自然日内交货，货到7个自然日内完成安装。</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第1期为(预付款)：支付比例30%，★（1）签订合同后，收到申请审核无误后10个工作日内（中小企业中标的：5个工作日内）支付合同总价的30%。。</w:t>
            </w:r>
          </w:p>
          <w:p>
            <w:pPr>
              <w:pStyle w:val="null3"/>
            </w:pPr>
            <w:r>
              <w:rPr/>
              <w:t>第2期为(进度款)：支付比例70%，（2）设备到货安装运调试正常，验收通过后，采购人收到发票等资料，核实无误后10个工作日内向中标人支付合同总价的70%。（3）中标人应理解政府部门付款的相关程序，因采购人使用的是财政资金，采购人在前款规定的付款时间为向政府财政支付部门提出办理财政支付申请手续的时间，不含政府财政支付部门审核的时间。因政府财政支付审批流程及办理手续而造成项目支付进度有所推延，而导致采购人逾期付款的，采购人不承担逾期付款违约责任。。</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1期：★合同货物安装完成正常工作后 30 个工作日内中标人提出验收建议（特殊情况由采购人中标人双方协商确定），7日内验收应在采购人中标人双方共同参加下进行，验收需填写《南方医科大学顺德医院设备验收报告》。如果中标货物属于《中华人民共和国计量法》规定的强检计量器具的或属于压力容器的，应在验收交付前提交当地法定专业检定部门出具的检定合格证书，检定费用由中标人负责。因中标人原因导致设备无法验收的，采购人有权解除合同并要求中标人承担违约责任。如属放（辐）射诊疗设备的，中标人还必须负责代理采购人从委托国家认可的第三方检测机构进行检测开始，到办理完成放射诊疗许可证和辐射安全许可证的全过程工作，所发生的费用由中标人负责。取得放射诊疗许可证和辐射安全许可证后方可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报价不得超出采购包采购预算及最高限价，投标总价中应包含质保期费用。2)投标报价应为货交采购人指定地点/仓库（包括安装至指定位置）人民币含税价(包括但不限于设备、零配件的购置、包装、仓储、运输、安装、与信息系统软硬件相关的对接费用、验收合格之前及质保期与备品备件更换、保险、伴随服务、合同包含的所有风险、责任等各项应有费用及本项目发生的所有含税费用以及代理服务费；投标人报价时需考虑：如果医院需要将设备接入医院信息网络，由投标人负责按医院要求将设备接入医院网络，所需的硬件、软件以及接口费由投标人承担）。</w:t>
            </w:r>
          </w:p>
          <w:p>
            <w:pPr>
              <w:pStyle w:val="null3"/>
            </w:pPr>
            <w:r>
              <w:rPr/>
              <w:t>2.完全理解并接受合同条款要求，包括：合同标的、数量、质量、价款或者报酬、履行期限、履行地点和方式、违约责任和解决争议方法等，详见第五章 合同文本。</w:t>
            </w:r>
          </w:p>
          <w:p>
            <w:pPr>
              <w:pStyle w:val="null3"/>
            </w:pPr>
            <w:r>
              <w:rPr/>
              <w:t>3.真实性和有效性，同意采购方以任何形式对我方投标文件内容及采购方认为有必要的相关资料的真实性和有效性进行审查、验证。</w:t>
            </w:r>
          </w:p>
          <w:p>
            <w:pPr>
              <w:pStyle w:val="null3"/>
            </w:pPr>
            <w:r>
              <w:rPr/>
              <w:t>4.招标文件附件，投标人应将招标公告的招标文件附件中“补充附件”内容填写好相关信息后附在投标文件中。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质保期</w:t>
            </w:r>
          </w:p>
        </w:tc>
        <w:tc>
          <w:tcPr>
            <w:tcW w:type="dxa" w:w="2076"/>
          </w:tcPr>
          <w:p>
            <w:pPr>
              <w:pStyle w:val="null3"/>
              <w:jc w:val="left"/>
            </w:pPr>
            <w:r>
              <w:rPr/>
              <w:t>需在投标文件中提供设备的详细售后服务承诺。自供需双方代表在设备验收单上签字之日起计算。如无特别注明均为整机质保，质保期内免费更换零配件。</w:t>
            </w:r>
          </w:p>
        </w:tc>
      </w:tr>
      <w:tr>
        <w:tc>
          <w:tcPr>
            <w:tcW w:type="dxa" w:w="2076"/>
          </w:tcP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提供7×24小时电话维护响应服务，2小时内维修响应，24小时内到达现场，保证系统的正常运行。质保期内，维修时间超过5天，提供备用机；或按维修延误时间的1:5延长质保期。计量器具要求检定合格后，才能进入验收流程。计量器具包括强制检定器具、以及非强制检定器具，检定依据《中华人民共和国计量法》及其实施细则等法律法规执行。</w:t>
            </w:r>
          </w:p>
        </w:tc>
      </w:tr>
      <w:tr>
        <w:tc>
          <w:tcPr>
            <w:tcW w:type="dxa" w:w="2076"/>
          </w:tcPr>
          <w:p/>
        </w:tc>
        <w:tc>
          <w:tcPr>
            <w:tcW w:type="dxa" w:w="2076"/>
          </w:tcPr>
          <w:p>
            <w:pPr>
              <w:pStyle w:val="null3"/>
              <w:jc w:val="center"/>
            </w:pPr>
            <w:r>
              <w:rPr/>
              <w:t>3</w:t>
            </w:r>
          </w:p>
        </w:tc>
        <w:tc>
          <w:tcPr>
            <w:tcW w:type="dxa" w:w="2076"/>
          </w:tcPr>
          <w:p>
            <w:pPr>
              <w:pStyle w:val="null3"/>
              <w:jc w:val="left"/>
            </w:pPr>
            <w:r>
              <w:rPr/>
              <w:t>配置清单</w:t>
            </w:r>
          </w:p>
        </w:tc>
        <w:tc>
          <w:tcPr>
            <w:tcW w:type="dxa" w:w="2076"/>
          </w:tcPr>
          <w:p>
            <w:pPr>
              <w:pStyle w:val="null3"/>
              <w:jc w:val="left"/>
            </w:pPr>
            <w:r>
              <w:rPr/>
              <w:t>配置清单要求如无特别说明则为每套设备所需配置，包含但不仅仅限于配置清单需求，要求到货安装后，在不增加其他配置的情况下，能方便地使用设备的所有功能，否则，由中标人补齐所欠缺的配置。</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手术室设备及附件</w:t>
            </w:r>
          </w:p>
        </w:tc>
        <w:tc>
          <w:tcPr>
            <w:tcW w:type="dxa" w:w="831"/>
          </w:tcPr>
          <w:p>
            <w:pPr>
              <w:pStyle w:val="null3"/>
              <w:jc w:val="left"/>
            </w:pPr>
            <w:r>
              <w:rPr/>
              <w:t>电外科能量平台</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530,000.00</w:t>
            </w:r>
          </w:p>
        </w:tc>
        <w:tc>
          <w:tcPr>
            <w:tcW w:type="dxa" w:w="831"/>
          </w:tcPr>
          <w:p>
            <w:pPr>
              <w:pStyle w:val="null3"/>
              <w:jc w:val="right"/>
            </w:pPr>
            <w:r>
              <w:rPr/>
              <w:t>1,060,000.00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手术室设备及附件</w:t>
            </w:r>
          </w:p>
        </w:tc>
        <w:tc>
          <w:tcPr>
            <w:tcW w:type="dxa" w:w="831"/>
          </w:tcPr>
          <w:p>
            <w:pPr>
              <w:pStyle w:val="null3"/>
              <w:jc w:val="left"/>
            </w:pPr>
            <w:r>
              <w:rPr/>
              <w:t>电刀</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105,000.00</w:t>
            </w:r>
          </w:p>
        </w:tc>
        <w:tc>
          <w:tcPr>
            <w:tcW w:type="dxa" w:w="831"/>
          </w:tcPr>
          <w:p>
            <w:pPr>
              <w:pStyle w:val="null3"/>
              <w:jc w:val="right"/>
            </w:pPr>
            <w:r>
              <w:rPr/>
              <w:t>210,000.00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医用内窥镜</w:t>
            </w:r>
          </w:p>
        </w:tc>
        <w:tc>
          <w:tcPr>
            <w:tcW w:type="dxa" w:w="831"/>
          </w:tcPr>
          <w:p>
            <w:pPr>
              <w:pStyle w:val="null3"/>
              <w:jc w:val="left"/>
            </w:pPr>
            <w:r>
              <w:rPr/>
              <w:t>4K高清腹腔镜系统</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1,680,000.00</w:t>
            </w:r>
          </w:p>
        </w:tc>
        <w:tc>
          <w:tcPr>
            <w:tcW w:type="dxa" w:w="831"/>
          </w:tcPr>
          <w:p>
            <w:pPr>
              <w:pStyle w:val="null3"/>
              <w:jc w:val="right"/>
            </w:pPr>
            <w:r>
              <w:rPr/>
              <w:t>3,360,000.00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pPr>
              <w:pStyle w:val="null3"/>
              <w:jc w:val="center"/>
            </w:pPr>
            <w:r>
              <w:rPr/>
              <w:t>△</w:t>
            </w:r>
          </w:p>
        </w:tc>
        <w:tc>
          <w:tcPr>
            <w:tcW w:type="dxa" w:w="831"/>
          </w:tcPr>
          <w:p>
            <w:pPr>
              <w:pStyle w:val="null3"/>
              <w:jc w:val="left"/>
            </w:pPr>
            <w:r>
              <w:rPr/>
              <w:t>医用内窥镜</w:t>
            </w:r>
          </w:p>
        </w:tc>
        <w:tc>
          <w:tcPr>
            <w:tcW w:type="dxa" w:w="831"/>
          </w:tcPr>
          <w:p>
            <w:pPr>
              <w:pStyle w:val="null3"/>
              <w:jc w:val="left"/>
            </w:pPr>
            <w:r>
              <w:rPr/>
              <w:t>3D腹腔镜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2,750,000.00</w:t>
            </w:r>
          </w:p>
        </w:tc>
        <w:tc>
          <w:tcPr>
            <w:tcW w:type="dxa" w:w="831"/>
          </w:tcPr>
          <w:p>
            <w:pPr>
              <w:pStyle w:val="null3"/>
              <w:jc w:val="right"/>
            </w:pPr>
            <w:r>
              <w:rPr/>
              <w:t>2,750,000.00</w:t>
            </w:r>
          </w:p>
        </w:tc>
        <w:tc>
          <w:tcPr>
            <w:tcW w:type="dxa" w:w="831"/>
          </w:tcPr>
          <w:p>
            <w:pPr>
              <w:pStyle w:val="null3"/>
            </w:pPr>
            <w:r>
              <w:rPr/>
              <w:t>工业</w:t>
            </w:r>
          </w:p>
        </w:tc>
        <w:tc>
          <w:tcPr>
            <w:tcW w:type="dxa" w:w="831"/>
          </w:tcPr>
          <w:p>
            <w:pPr>
              <w:pStyle w:val="null3"/>
            </w:pPr>
            <w:r>
              <w:rPr/>
              <w:t>详见附表四</w:t>
            </w:r>
          </w:p>
        </w:tc>
      </w:tr>
    </w:tbl>
    <w:p>
      <w:pPr>
        <w:pStyle w:val="null3"/>
      </w:pPr>
      <w:r>
        <w:rPr>
          <w:b/>
        </w:rPr>
        <w:t>附表</w:t>
      </w:r>
      <w:r>
        <w:rPr>
          <w:b/>
        </w:rPr>
        <w:t>一</w:t>
      </w:r>
      <w:r>
        <w:rPr>
          <w:b/>
        </w:rPr>
        <w:t>：</w:t>
      </w:r>
      <w:r>
        <w:rPr>
          <w:b/>
        </w:rPr>
        <w:t>电外科能量平台</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left="420"/>
              <w:jc w:val="both"/>
            </w:pPr>
            <w:r>
              <w:rPr>
                <w:sz w:val="21"/>
              </w:rPr>
              <w:t>一、</w:t>
            </w:r>
            <w:r>
              <w:rPr>
                <w:sz w:val="21"/>
                <w:b/>
              </w:rPr>
              <w:t>技术要求</w:t>
            </w:r>
          </w:p>
          <w:p>
            <w:pPr>
              <w:pStyle w:val="null3"/>
              <w:ind w:left="420"/>
              <w:jc w:val="both"/>
            </w:pPr>
            <w:r>
              <w:rPr>
                <w:sz w:val="21"/>
              </w:rPr>
              <w:t>1、该设备用于组织的切割与闭合，能闭合</w:t>
            </w:r>
            <w:r>
              <w:rPr>
                <w:sz w:val="21"/>
              </w:rPr>
              <w:t>≥7mm血管。</w:t>
            </w:r>
          </w:p>
          <w:p>
            <w:pPr>
              <w:pStyle w:val="null3"/>
              <w:jc w:val="left"/>
            </w:pPr>
            <w:r>
              <w:rPr>
                <w:sz w:val="21"/>
              </w:rPr>
              <w:t>▲2、设备具有单双极电切电凝模式、大血管闭合功能、双极智能边凝边切功能以及盐水下双极等离子等功能，能进行氩气刀、水刀、抽吸冲洗模块、智能手术烟雾净化系统等功能升级。</w:t>
            </w:r>
          </w:p>
          <w:p>
            <w:pPr>
              <w:pStyle w:val="null3"/>
              <w:jc w:val="left"/>
            </w:pPr>
            <w:r>
              <w:rPr>
                <w:sz w:val="21"/>
              </w:rPr>
              <w:t>3、主机采用模块化设计，器械能自动识别，即插即用，操作简单，具备软硬件升级功能，器械插入后自动设置功率，也可以手动调整功率输出；具备组织感应技术，监测组织阻抗，实时调整输出，实时调控。</w:t>
            </w:r>
          </w:p>
          <w:p>
            <w:pPr>
              <w:pStyle w:val="null3"/>
              <w:jc w:val="left"/>
            </w:pPr>
            <w:r>
              <w:rPr>
                <w:sz w:val="21"/>
              </w:rPr>
              <w:t>4、具有</w:t>
            </w:r>
            <w:r>
              <w:rPr>
                <w:sz w:val="21"/>
              </w:rPr>
              <w:t>医用</w:t>
            </w:r>
            <w:r>
              <w:rPr>
                <w:sz w:val="21"/>
              </w:rPr>
              <w:t>彩色液晶显示屏，触摸式操作中文界面，集中显示当前使用器械的参数。</w:t>
            </w:r>
          </w:p>
          <w:p>
            <w:pPr>
              <w:pStyle w:val="null3"/>
              <w:jc w:val="left"/>
            </w:pPr>
            <w:r>
              <w:rPr>
                <w:sz w:val="21"/>
              </w:rPr>
              <w:t>5、具有中性电极安全系统。负极板回路电极监控系统技术具有自适应性病人质量检测系统，在提示报警的同时，主机立刻停止功率输出；</w:t>
            </w:r>
          </w:p>
          <w:p>
            <w:pPr>
              <w:pStyle w:val="null3"/>
              <w:jc w:val="both"/>
            </w:pPr>
            <w:r>
              <w:rPr>
                <w:sz w:val="21"/>
              </w:rPr>
              <w:t>▲6、整机采用微处理器技术，具有自动切割控制功能，可根据组织需要自动调节输出功率。切割效果不受电极大小、切割速度及组织类型的影响。具有功率峰值补偿功能，对初始切割和切割过程提供额外功率支持。</w:t>
            </w:r>
          </w:p>
          <w:p>
            <w:pPr>
              <w:pStyle w:val="null3"/>
              <w:jc w:val="both"/>
            </w:pPr>
            <w:r>
              <w:rPr>
                <w:sz w:val="21"/>
              </w:rPr>
              <w:t>7、</w:t>
            </w:r>
            <w:r>
              <w:rPr>
                <w:sz w:val="21"/>
              </w:rPr>
              <w:t>具有程序存储功能，可存储</w:t>
            </w:r>
            <w:r>
              <w:rPr>
                <w:sz w:val="21"/>
              </w:rPr>
              <w:t>≥198个以上临床经验操作程序。</w:t>
            </w:r>
          </w:p>
          <w:p>
            <w:pPr>
              <w:pStyle w:val="null3"/>
              <w:jc w:val="both"/>
            </w:pPr>
            <w:r>
              <w:rPr>
                <w:sz w:val="21"/>
              </w:rPr>
              <w:t>8、单极切割模式：具备</w:t>
            </w:r>
            <w:r>
              <w:rPr>
                <w:sz w:val="21"/>
                <w:shd w:fill="FFFFFF" w:val="clear"/>
              </w:rPr>
              <w:t>自动切割、高能切割、无血切割</w:t>
            </w:r>
            <w:r>
              <w:rPr>
                <w:sz w:val="21"/>
              </w:rPr>
              <w:t>；</w:t>
            </w:r>
            <w:r>
              <w:rPr>
                <w:sz w:val="21"/>
                <w:shd w:fill="FFFFFF" w:val="clear"/>
              </w:rPr>
              <w:t>所有单极切割模式峰值电压均低于</w:t>
            </w:r>
            <w:r>
              <w:rPr>
                <w:sz w:val="21"/>
                <w:shd w:fill="FFFFFF" w:val="clear"/>
              </w:rPr>
              <w:t>1500Vp。</w:t>
            </w:r>
          </w:p>
          <w:p>
            <w:pPr>
              <w:pStyle w:val="null3"/>
              <w:jc w:val="both"/>
            </w:pPr>
            <w:r>
              <w:rPr>
                <w:sz w:val="21"/>
              </w:rPr>
              <w:t>9</w:t>
            </w:r>
            <w:r>
              <w:rPr>
                <w:sz w:val="21"/>
              </w:rPr>
              <w:t>、</w:t>
            </w:r>
            <w:r>
              <w:rPr>
                <w:sz w:val="21"/>
                <w:shd w:fill="FFFFFF" w:val="clear"/>
              </w:rPr>
              <w:t>单极电凝具有</w:t>
            </w:r>
            <w:r>
              <w:rPr>
                <w:sz w:val="21"/>
                <w:shd w:fill="FFFFFF" w:val="clear"/>
              </w:rPr>
              <w:t>≥4种模式，包括柔和电凝、强力电凝、喷射电凝、快速电凝等模式，所有单极电凝模式峰值电压均低于4500Vp。</w:t>
            </w:r>
          </w:p>
          <w:p>
            <w:pPr>
              <w:pStyle w:val="null3"/>
              <w:jc w:val="both"/>
            </w:pPr>
            <w:r>
              <w:rPr>
                <w:sz w:val="21"/>
              </w:rPr>
              <w:t>1</w:t>
            </w:r>
            <w:r>
              <w:rPr>
                <w:sz w:val="21"/>
              </w:rPr>
              <w:t>0</w:t>
            </w:r>
            <w:r>
              <w:rPr>
                <w:sz w:val="21"/>
              </w:rPr>
              <w:t>、双极电切模式：具有</w:t>
            </w:r>
            <w:r>
              <w:rPr>
                <w:sz w:val="21"/>
              </w:rPr>
              <w:t>≥</w:t>
            </w:r>
            <w:r>
              <w:rPr>
                <w:sz w:val="21"/>
              </w:rPr>
              <w:t>8档的效果调节。</w:t>
            </w:r>
          </w:p>
          <w:p>
            <w:pPr>
              <w:pStyle w:val="null3"/>
              <w:jc w:val="both"/>
            </w:pPr>
            <w:r>
              <w:rPr>
                <w:sz w:val="21"/>
              </w:rPr>
              <w:t>1</w:t>
            </w:r>
            <w:r>
              <w:rPr>
                <w:sz w:val="21"/>
              </w:rPr>
              <w:t>1</w:t>
            </w:r>
            <w:r>
              <w:rPr>
                <w:sz w:val="21"/>
              </w:rPr>
              <w:t>、双极电凝模式：双极模式</w:t>
            </w:r>
            <w:r>
              <w:rPr>
                <w:sz w:val="21"/>
              </w:rPr>
              <w:t>≥3种，至少包括具有双极柔和电凝、双极强力电凝、带自动停止的双极柔和电凝等，电凝效果≥6档。采用低电压设计，峰值电压低于200Vp，防止器械与组织粘连，并减少炭化，有自动启动和自动停止功能。</w:t>
            </w:r>
          </w:p>
          <w:p>
            <w:pPr>
              <w:pStyle w:val="null3"/>
              <w:jc w:val="both"/>
            </w:pPr>
            <w:r>
              <w:rPr>
                <w:sz w:val="21"/>
              </w:rPr>
              <w:t>▲</w:t>
            </w:r>
            <w:r>
              <w:rPr>
                <w:sz w:val="21"/>
                <w:shd w:fill="FFFFFF" w:val="clear"/>
              </w:rPr>
              <w:t>1</w:t>
            </w:r>
            <w:r>
              <w:rPr>
                <w:sz w:val="21"/>
                <w:shd w:fill="FFFFFF" w:val="clear"/>
              </w:rPr>
              <w:t>2</w:t>
            </w:r>
            <w:r>
              <w:rPr>
                <w:sz w:val="21"/>
                <w:shd w:fill="FFFFFF" w:val="clear"/>
              </w:rPr>
              <w:t>、大血管闭合模式：</w:t>
            </w:r>
            <w:r>
              <w:rPr>
                <w:sz w:val="21"/>
                <w:shd w:fill="FFFFFF" w:val="clear"/>
              </w:rPr>
              <w:t>具有</w:t>
            </w:r>
            <w:r>
              <w:rPr>
                <w:sz w:val="21"/>
                <w:shd w:fill="FFFFFF" w:val="clear"/>
              </w:rPr>
              <w:t>NMPA认证，</w:t>
            </w:r>
            <w:r>
              <w:rPr>
                <w:sz w:val="21"/>
                <w:shd w:fill="FFFFFF" w:val="clear"/>
              </w:rPr>
              <w:t>可安全闭合</w:t>
            </w:r>
            <w:r>
              <w:rPr>
                <w:sz w:val="21"/>
                <w:shd w:fill="FFFFFF" w:val="clear"/>
              </w:rPr>
              <w:t>7mm及以下血管。具有即插即用，器械自动识别功能，自动调节功率输出，并具有自动停止功能。</w:t>
            </w:r>
          </w:p>
          <w:p>
            <w:pPr>
              <w:pStyle w:val="null3"/>
              <w:jc w:val="both"/>
            </w:pPr>
            <w:r>
              <w:rPr>
                <w:sz w:val="21"/>
                <w:shd w:fill="FFFFFF" w:val="clear"/>
              </w:rPr>
              <w:t>1</w:t>
            </w:r>
            <w:r>
              <w:rPr>
                <w:sz w:val="21"/>
                <w:shd w:fill="FFFFFF" w:val="clear"/>
              </w:rPr>
              <w:t>3</w:t>
            </w:r>
            <w:r>
              <w:rPr>
                <w:sz w:val="21"/>
                <w:shd w:fill="FFFFFF" w:val="clear"/>
              </w:rPr>
              <w:t>、闭合动脉最高抗破裂压</w:t>
            </w:r>
            <w:r>
              <w:rPr>
                <w:sz w:val="21"/>
              </w:rPr>
              <w:t>≥</w:t>
            </w:r>
            <w:r>
              <w:rPr>
                <w:sz w:val="21"/>
                <w:shd w:fill="FFFFFF" w:val="clear"/>
              </w:rPr>
              <w:t>740mmHg.</w:t>
            </w:r>
          </w:p>
          <w:p>
            <w:pPr>
              <w:pStyle w:val="null3"/>
              <w:jc w:val="both"/>
            </w:pPr>
            <w:r>
              <w:rPr>
                <w:sz w:val="21"/>
                <w:shd w:fill="FFFFFF" w:val="clear"/>
              </w:rPr>
              <w:t>1</w:t>
            </w:r>
            <w:r>
              <w:rPr>
                <w:sz w:val="21"/>
                <w:shd w:fill="FFFFFF" w:val="clear"/>
              </w:rPr>
              <w:t>4、</w:t>
            </w:r>
            <w:r>
              <w:rPr>
                <w:sz w:val="21"/>
                <w:shd w:fill="FFFFFF" w:val="clear"/>
              </w:rPr>
              <w:t>盐水下双极等离子模式：兼容各大品牌电切镜，具有</w:t>
            </w:r>
            <w:r>
              <w:rPr>
                <w:sz w:val="21"/>
                <w:shd w:fill="FFFFFF" w:val="clear"/>
              </w:rPr>
              <w:t>≥</w:t>
            </w:r>
            <w:r>
              <w:rPr>
                <w:sz w:val="21"/>
                <w:shd w:fill="FFFFFF" w:val="clear"/>
              </w:rPr>
              <w:t>8档效果调节。</w:t>
            </w:r>
          </w:p>
          <w:p>
            <w:pPr>
              <w:pStyle w:val="null3"/>
              <w:jc w:val="both"/>
            </w:pPr>
            <w:r>
              <w:rPr>
                <w:sz w:val="21"/>
                <w:shd w:fill="FFFFFF" w:val="clear"/>
              </w:rPr>
              <w:t>1</w:t>
            </w:r>
            <w:r>
              <w:rPr>
                <w:sz w:val="21"/>
                <w:shd w:fill="FFFFFF" w:val="clear"/>
              </w:rPr>
              <w:t>5</w:t>
            </w:r>
            <w:r>
              <w:rPr>
                <w:sz w:val="21"/>
                <w:shd w:fill="FFFFFF" w:val="clear"/>
              </w:rPr>
              <w:t>、电切最大输出功率：</w:t>
            </w:r>
            <w:r>
              <w:rPr>
                <w:sz w:val="21"/>
                <w:shd w:fill="FFFFFF" w:val="clear"/>
              </w:rPr>
              <w:t>0～300W可调。</w:t>
            </w:r>
          </w:p>
          <w:p>
            <w:pPr>
              <w:pStyle w:val="null3"/>
              <w:jc w:val="both"/>
            </w:pPr>
            <w:r>
              <w:rPr>
                <w:sz w:val="21"/>
                <w:shd w:fill="FFFFFF" w:val="clear"/>
              </w:rPr>
              <w:t>1</w:t>
            </w:r>
            <w:r>
              <w:rPr>
                <w:sz w:val="21"/>
                <w:shd w:fill="FFFFFF" w:val="clear"/>
              </w:rPr>
              <w:t>6</w:t>
            </w:r>
            <w:r>
              <w:rPr>
                <w:sz w:val="21"/>
                <w:shd w:fill="FFFFFF" w:val="clear"/>
              </w:rPr>
              <w:t>、电凝最大输出功率：</w:t>
            </w:r>
            <w:r>
              <w:rPr>
                <w:sz w:val="21"/>
                <w:shd w:fill="FFFFFF" w:val="clear"/>
              </w:rPr>
              <w:t>0～200W可调。</w:t>
            </w:r>
          </w:p>
          <w:p>
            <w:pPr>
              <w:pStyle w:val="null3"/>
              <w:jc w:val="both"/>
            </w:pPr>
            <w:r>
              <w:rPr>
                <w:sz w:val="21"/>
                <w:shd w:fill="FFFFFF" w:val="clear"/>
              </w:rPr>
              <w:t>1</w:t>
            </w:r>
            <w:r>
              <w:rPr>
                <w:sz w:val="21"/>
                <w:shd w:fill="FFFFFF" w:val="clear"/>
              </w:rPr>
              <w:t>7、</w:t>
            </w:r>
            <w:r>
              <w:rPr>
                <w:sz w:val="21"/>
              </w:rPr>
              <w:t>电气安全：医用设备电气安全</w:t>
            </w:r>
            <w:r>
              <w:rPr>
                <w:sz w:val="21"/>
              </w:rPr>
              <w:t>CF-1</w:t>
            </w:r>
            <w:r>
              <w:rPr>
                <w:sz w:val="21"/>
              </w:rPr>
              <w:t>类</w:t>
            </w:r>
            <w:r>
              <w:rPr>
                <w:sz w:val="21"/>
                <w:shd w:fill="FFFFFF" w:val="clear"/>
              </w:rPr>
              <w:t>。</w:t>
            </w:r>
          </w:p>
          <w:p>
            <w:pPr>
              <w:pStyle w:val="null3"/>
              <w:jc w:val="both"/>
            </w:pPr>
            <w:r>
              <w:rPr>
                <w:sz w:val="21"/>
                <w:b/>
                <w:shd w:fill="FFFFFF" w:val="clear"/>
              </w:rPr>
              <w:t>1</w:t>
            </w:r>
            <w:r>
              <w:rPr>
                <w:sz w:val="21"/>
                <w:b/>
                <w:shd w:fill="FFFFFF" w:val="clear"/>
              </w:rPr>
              <w:t>8</w:t>
            </w:r>
            <w:r>
              <w:rPr>
                <w:sz w:val="21"/>
                <w:b/>
                <w:shd w:fill="FFFFFF" w:val="clear"/>
              </w:rPr>
              <w:t>、大血管闭合钳（含开放及腔镜器械）</w:t>
            </w:r>
          </w:p>
          <w:p>
            <w:pPr>
              <w:pStyle w:val="null3"/>
              <w:ind w:right="210"/>
              <w:jc w:val="both"/>
            </w:pPr>
            <w:r>
              <w:rPr>
                <w:sz w:val="21"/>
                <w:shd w:fill="FFFFFF" w:val="clear"/>
              </w:rPr>
              <w:t>1</w:t>
            </w:r>
            <w:r>
              <w:rPr>
                <w:sz w:val="21"/>
                <w:shd w:fill="FFFFFF" w:val="clear"/>
              </w:rPr>
              <w:t>8</w:t>
            </w:r>
            <w:r>
              <w:rPr>
                <w:sz w:val="21"/>
                <w:shd w:fill="FFFFFF" w:val="clear"/>
              </w:rPr>
              <w:t>.1可以安全闭合7mm及以下血管，</w:t>
            </w:r>
            <w:r>
              <w:rPr>
                <w:sz w:val="21"/>
              </w:rPr>
              <w:t>有</w:t>
            </w:r>
            <w:r>
              <w:rPr>
                <w:sz w:val="21"/>
              </w:rPr>
              <w:t>NMPA等认证，保证闭合的安全。</w:t>
            </w:r>
          </w:p>
          <w:p>
            <w:pPr>
              <w:pStyle w:val="null3"/>
              <w:jc w:val="both"/>
            </w:pPr>
            <w:r>
              <w:rPr>
                <w:sz w:val="21"/>
                <w:shd w:fill="FFFFFF" w:val="clear"/>
              </w:rPr>
              <w:t>1</w:t>
            </w:r>
            <w:r>
              <w:rPr>
                <w:sz w:val="21"/>
                <w:shd w:fill="FFFFFF" w:val="clear"/>
              </w:rPr>
              <w:t>8</w:t>
            </w:r>
            <w:r>
              <w:rPr>
                <w:sz w:val="21"/>
                <w:shd w:fill="FFFFFF" w:val="clear"/>
              </w:rPr>
              <w:t>.2腔镜用大血管闭合钳可提供包括开窗型、马里兰型等多种形状钳口选择，钳口包括光滑和带防滑纹两种，可提供360°旋转手柄供选择。手持器械：与主机同一品牌；</w:t>
            </w:r>
          </w:p>
          <w:p>
            <w:pPr>
              <w:pStyle w:val="null3"/>
              <w:jc w:val="both"/>
            </w:pPr>
            <w:r>
              <w:rPr>
                <w:sz w:val="21"/>
                <w:shd w:fill="FFFFFF" w:val="clear"/>
              </w:rPr>
              <w:t>1</w:t>
            </w:r>
            <w:r>
              <w:rPr>
                <w:sz w:val="21"/>
                <w:shd w:fill="FFFFFF" w:val="clear"/>
              </w:rPr>
              <w:t>8</w:t>
            </w:r>
            <w:r>
              <w:rPr>
                <w:sz w:val="21"/>
                <w:shd w:fill="FFFFFF" w:val="clear"/>
              </w:rPr>
              <w:t>.3器械自动识别，即插即用，并具有自动停止功能。</w:t>
            </w:r>
          </w:p>
          <w:p>
            <w:pPr>
              <w:pStyle w:val="null3"/>
              <w:jc w:val="both"/>
            </w:pPr>
            <w:r>
              <w:rPr>
                <w:sz w:val="21"/>
                <w:shd w:fill="FFFFFF" w:val="clear"/>
              </w:rPr>
              <w:t>1</w:t>
            </w:r>
            <w:r>
              <w:rPr>
                <w:sz w:val="21"/>
                <w:shd w:fill="FFFFFF" w:val="clear"/>
              </w:rPr>
              <w:t>8</w:t>
            </w:r>
            <w:r>
              <w:rPr>
                <w:sz w:val="21"/>
                <w:shd w:fill="FFFFFF" w:val="clear"/>
              </w:rPr>
              <w:t>.4器械可高温灭菌，重复使用。</w:t>
            </w:r>
          </w:p>
          <w:p>
            <w:pPr>
              <w:pStyle w:val="null3"/>
              <w:jc w:val="both"/>
            </w:pPr>
            <w:r>
              <w:rPr>
                <w:sz w:val="21"/>
                <w:shd w:fill="FFFFFF" w:val="clear"/>
              </w:rPr>
              <w:t>1</w:t>
            </w:r>
            <w:r>
              <w:rPr>
                <w:sz w:val="21"/>
                <w:shd w:fill="FFFFFF" w:val="clear"/>
              </w:rPr>
              <w:t>8</w:t>
            </w:r>
            <w:r>
              <w:rPr>
                <w:sz w:val="21"/>
                <w:shd w:fill="FFFFFF" w:val="clear"/>
              </w:rPr>
              <w:t>.5具备记录使用次数功能，可在连接主机时显示，仅仅作为记录方便管理维护，不作为其他任何功能及服务方面的限制使用。</w:t>
            </w:r>
          </w:p>
          <w:p>
            <w:pPr>
              <w:pStyle w:val="null3"/>
              <w:ind w:left="555"/>
              <w:jc w:val="both"/>
            </w:pPr>
            <w:r>
              <w:rPr>
                <w:sz w:val="21"/>
                <w:b/>
              </w:rPr>
              <w:t>二、</w:t>
            </w:r>
            <w:r>
              <w:rPr>
                <w:sz w:val="21"/>
                <w:b/>
              </w:rPr>
              <w:t>配置要求（每套）：</w:t>
            </w:r>
          </w:p>
          <w:tbl>
            <w:tblPr>
              <w:tblBorders>
                <w:top w:val="none" w:color="000000" w:sz="4"/>
                <w:left w:val="none" w:color="000000" w:sz="4"/>
                <w:bottom w:val="none" w:color="000000" w:sz="4"/>
                <w:right w:val="none" w:color="000000" w:sz="4"/>
                <w:insideH w:val="none"/>
                <w:insideV w:val="none"/>
              </w:tblBorders>
            </w:tblPr>
            <w:tblGrid>
              <w:gridCol w:w="755"/>
              <w:gridCol w:w="4056"/>
              <w:gridCol w:w="776"/>
            </w:tblGrid>
            <w:tr>
              <w:tc>
                <w:tcPr>
                  <w:tcW w:type="dxa" w:w="755"/>
                  <w:tcBorders>
                    <w:top w:val="singl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b/>
                    </w:rPr>
                    <w:t>序号</w:t>
                  </w:r>
                </w:p>
              </w:tc>
              <w:tc>
                <w:tcPr>
                  <w:tcW w:type="dxa" w:w="4056"/>
                  <w:tcBorders>
                    <w:top w:val="singl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b/>
                    </w:rPr>
                    <w:t>主要配置</w:t>
                  </w:r>
                </w:p>
              </w:tc>
              <w:tc>
                <w:tcPr>
                  <w:tcW w:type="dxa" w:w="776"/>
                  <w:tcBorders>
                    <w:top w:val="singl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b/>
                    </w:rPr>
                    <w:t>数量</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主机</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w:t>
                  </w:r>
                  <w:r>
                    <w:rPr>
                      <w:sz w:val="21"/>
                    </w:rPr>
                    <w:t>台</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2</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中性电极</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50片</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3</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中性电极连线</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1根</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4</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单脚踏开关</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1个</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5</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双脚踏开关（带遥控）</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1个</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6</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配套专用</w:t>
                  </w:r>
                  <w:r>
                    <w:rPr>
                      <w:sz w:val="21"/>
                    </w:rPr>
                    <w:t>血管闭合软件</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1套</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7</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腔镜用弯头血管闭合器械</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w:t>
                  </w:r>
                  <w:r>
                    <w:rPr>
                      <w:sz w:val="21"/>
                    </w:rPr>
                    <w:t>把</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8</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负极片</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10</w:t>
                  </w:r>
                  <w:r>
                    <w:rPr>
                      <w:sz w:val="21"/>
                    </w:rPr>
                    <w:t>0片</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9</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台车</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1台</w:t>
                  </w:r>
                </w:p>
              </w:tc>
            </w:tr>
          </w:tbl>
          <w:p>
            <w:pPr>
              <w:pStyle w:val="null3"/>
              <w:jc w:val="both"/>
            </w:pPr>
            <w:r>
              <w:rPr>
                <w:sz w:val="21"/>
                <w:b/>
              </w:rPr>
              <w:t>★三、</w:t>
            </w:r>
            <w:r>
              <w:rPr>
                <w:sz w:val="21"/>
                <w:b/>
              </w:rPr>
              <w:t>质保期</w:t>
            </w:r>
            <w:r>
              <w:rPr>
                <w:sz w:val="21"/>
                <w:b/>
              </w:rPr>
              <w:t>:整机5年</w:t>
            </w:r>
          </w:p>
          <w:p>
            <w:pPr>
              <w:pStyle w:val="null3"/>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电刀</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一</w:t>
            </w:r>
            <w:r>
              <w:rPr>
                <w:sz w:val="21"/>
                <w:b/>
              </w:rPr>
              <w:t>、</w:t>
            </w:r>
            <w:r>
              <w:rPr>
                <w:sz w:val="21"/>
                <w:b/>
              </w:rPr>
              <w:t>技术</w:t>
            </w:r>
            <w:r>
              <w:rPr>
                <w:sz w:val="21"/>
                <w:b/>
              </w:rPr>
              <w:t>要求</w:t>
            </w:r>
          </w:p>
          <w:p>
            <w:pPr>
              <w:pStyle w:val="null3"/>
              <w:jc w:val="both"/>
            </w:pPr>
            <w:r>
              <w:rPr>
                <w:sz w:val="21"/>
              </w:rPr>
              <w:t>1</w:t>
            </w:r>
            <w:r>
              <w:rPr>
                <w:sz w:val="21"/>
              </w:rPr>
              <w:t>、用途：用于手术中对人体组织进行切割和凝血。</w:t>
            </w:r>
          </w:p>
          <w:p>
            <w:pPr>
              <w:pStyle w:val="null3"/>
              <w:jc w:val="both"/>
            </w:pPr>
            <w:r>
              <w:rPr>
                <w:sz w:val="21"/>
              </w:rPr>
              <w:t>2</w:t>
            </w:r>
            <w:r>
              <w:rPr>
                <w:sz w:val="21"/>
              </w:rPr>
              <w:t>、医用彩色液晶屏显示</w:t>
            </w:r>
            <w:r>
              <w:rPr>
                <w:sz w:val="21"/>
              </w:rPr>
              <w:t>,</w:t>
            </w:r>
            <w:r>
              <w:rPr>
                <w:sz w:val="21"/>
              </w:rPr>
              <w:t>中文操作界面。</w:t>
            </w:r>
          </w:p>
          <w:p>
            <w:pPr>
              <w:pStyle w:val="null3"/>
              <w:jc w:val="both"/>
            </w:pPr>
            <w:r>
              <w:rPr>
                <w:sz w:val="21"/>
              </w:rPr>
              <w:t>3</w:t>
            </w:r>
            <w:r>
              <w:rPr>
                <w:sz w:val="21"/>
              </w:rPr>
              <w:t>、具有集中显示，人机交互对话方式，功率和效果参数可以直接通过上下键设置。</w:t>
            </w:r>
          </w:p>
          <w:p>
            <w:pPr>
              <w:pStyle w:val="null3"/>
              <w:jc w:val="both"/>
            </w:pPr>
            <w:r>
              <w:rPr>
                <w:sz w:val="21"/>
              </w:rPr>
              <w:t>4</w:t>
            </w:r>
            <w:r>
              <w:rPr>
                <w:sz w:val="21"/>
              </w:rPr>
              <w:t>、满足外科手术的需要，和所有品牌内窥镜兼容使用，可与膀胱镜、腹腔镜、宫腔镜等内窥镜连接。</w:t>
            </w:r>
          </w:p>
          <w:p>
            <w:pPr>
              <w:pStyle w:val="null3"/>
              <w:jc w:val="both"/>
            </w:pPr>
            <w:r>
              <w:rPr>
                <w:sz w:val="21"/>
              </w:rPr>
              <w:t>▲</w:t>
            </w:r>
            <w:r>
              <w:rPr>
                <w:sz w:val="21"/>
              </w:rPr>
              <w:t>5</w:t>
            </w:r>
            <w:r>
              <w:rPr>
                <w:sz w:val="21"/>
              </w:rPr>
              <w:t>、多种智能调节技术：电压调节、电弧调节、输出调节等。</w:t>
            </w:r>
          </w:p>
          <w:p>
            <w:pPr>
              <w:pStyle w:val="null3"/>
              <w:jc w:val="both"/>
            </w:pPr>
            <w:r>
              <w:rPr>
                <w:sz w:val="21"/>
              </w:rPr>
              <w:t>6</w:t>
            </w:r>
            <w:r>
              <w:rPr>
                <w:sz w:val="21"/>
              </w:rPr>
              <w:t>、全数字智能化、模块化设计，可独立的更换模块。</w:t>
            </w:r>
          </w:p>
          <w:p>
            <w:pPr>
              <w:pStyle w:val="null3"/>
              <w:jc w:val="both"/>
            </w:pPr>
            <w:r>
              <w:rPr>
                <w:sz w:val="21"/>
              </w:rPr>
              <w:t>▲</w:t>
            </w:r>
            <w:r>
              <w:rPr>
                <w:sz w:val="21"/>
              </w:rPr>
              <w:t>7</w:t>
            </w:r>
            <w:r>
              <w:rPr>
                <w:sz w:val="21"/>
              </w:rPr>
              <w:t>、具备单极电凝、单极电切、双极电凝、双极电切等功能，软硬件升级功能，可升级内镜电切、双路输出模式和氩气模式。可连接氩气刀、烟雾清除系统、扩展模块等。</w:t>
            </w:r>
          </w:p>
          <w:p>
            <w:pPr>
              <w:pStyle w:val="null3"/>
              <w:jc w:val="both"/>
            </w:pPr>
            <w:r>
              <w:rPr>
                <w:sz w:val="21"/>
              </w:rPr>
              <w:t>▲</w:t>
            </w:r>
            <w:r>
              <w:rPr>
                <w:sz w:val="21"/>
              </w:rPr>
              <w:t>8</w:t>
            </w:r>
            <w:r>
              <w:rPr>
                <w:sz w:val="21"/>
              </w:rPr>
              <w:t>、微处理器技术，具有自动切割控制功能，可根据组织需要自动调节输出功率，切割效果不受电极大小、切割速度及组织类型的影响。</w:t>
            </w:r>
          </w:p>
          <w:p>
            <w:pPr>
              <w:pStyle w:val="null3"/>
              <w:jc w:val="both"/>
            </w:pPr>
            <w:r>
              <w:rPr>
                <w:sz w:val="21"/>
              </w:rPr>
              <w:t>9</w:t>
            </w:r>
            <w:r>
              <w:rPr>
                <w:sz w:val="21"/>
              </w:rPr>
              <w:t>、功率峰值补偿功能，对初始切割和切割过程提供额外功率支持。</w:t>
            </w:r>
          </w:p>
          <w:p>
            <w:pPr>
              <w:pStyle w:val="null3"/>
              <w:jc w:val="both"/>
            </w:pPr>
            <w:r>
              <w:rPr>
                <w:sz w:val="21"/>
              </w:rPr>
              <w:t>10</w:t>
            </w:r>
            <w:r>
              <w:rPr>
                <w:sz w:val="21"/>
              </w:rPr>
              <w:t>、两个单极模块，可同时进行电凝。</w:t>
            </w:r>
          </w:p>
          <w:p>
            <w:pPr>
              <w:pStyle w:val="null3"/>
              <w:jc w:val="both"/>
            </w:pPr>
            <w:r>
              <w:rPr>
                <w:sz w:val="21"/>
              </w:rPr>
              <w:t>11</w:t>
            </w:r>
            <w:r>
              <w:rPr>
                <w:sz w:val="21"/>
              </w:rPr>
              <w:t>、单极模式≥</w:t>
            </w:r>
            <w:r>
              <w:rPr>
                <w:sz w:val="21"/>
              </w:rPr>
              <w:t>8</w:t>
            </w:r>
            <w:r>
              <w:rPr>
                <w:sz w:val="21"/>
              </w:rPr>
              <w:t>种，包括自动电切、无血电切、高能电切、柔和电凝、强力电凝、快速电凝、喷射电凝、双路电凝等。其中电切≥</w:t>
            </w:r>
            <w:r>
              <w:rPr>
                <w:sz w:val="21"/>
              </w:rPr>
              <w:t>6</w:t>
            </w:r>
            <w:r>
              <w:rPr>
                <w:sz w:val="21"/>
              </w:rPr>
              <w:t>档，电凝≥</w:t>
            </w:r>
            <w:r>
              <w:rPr>
                <w:sz w:val="21"/>
              </w:rPr>
              <w:t>2</w:t>
            </w:r>
            <w:r>
              <w:rPr>
                <w:sz w:val="21"/>
              </w:rPr>
              <w:t>档。</w:t>
            </w:r>
          </w:p>
          <w:p>
            <w:pPr>
              <w:pStyle w:val="null3"/>
              <w:jc w:val="both"/>
            </w:pPr>
            <w:r>
              <w:rPr>
                <w:sz w:val="21"/>
              </w:rPr>
              <w:t>12</w:t>
            </w:r>
            <w:r>
              <w:rPr>
                <w:sz w:val="21"/>
              </w:rPr>
              <w:t>、双极模式≥</w:t>
            </w:r>
            <w:r>
              <w:rPr>
                <w:sz w:val="21"/>
              </w:rPr>
              <w:t>3</w:t>
            </w:r>
            <w:r>
              <w:rPr>
                <w:sz w:val="21"/>
              </w:rPr>
              <w:t>种，包括双极电切、双极柔和电凝、双极柔和电凝带自动停止功能等。电切和电凝均≥</w:t>
            </w:r>
            <w:r>
              <w:rPr>
                <w:sz w:val="21"/>
              </w:rPr>
              <w:t>6</w:t>
            </w:r>
            <w:r>
              <w:rPr>
                <w:sz w:val="21"/>
              </w:rPr>
              <w:t>档。</w:t>
            </w:r>
          </w:p>
          <w:p>
            <w:pPr>
              <w:pStyle w:val="null3"/>
              <w:jc w:val="both"/>
            </w:pPr>
            <w:r>
              <w:rPr>
                <w:sz w:val="21"/>
              </w:rPr>
              <w:t>13</w:t>
            </w:r>
            <w:r>
              <w:rPr>
                <w:sz w:val="21"/>
              </w:rPr>
              <w:t>、低电压设计，单极电切的自动电切、高能电切、无血电切等所有切割模式峰值电压均≤</w:t>
            </w:r>
            <w:r>
              <w:rPr>
                <w:sz w:val="21"/>
              </w:rPr>
              <w:t>1500Vp</w:t>
            </w:r>
            <w:r>
              <w:rPr>
                <w:sz w:val="21"/>
              </w:rPr>
              <w:t>。单极电凝的柔和电凝、强力电凝、喷射电凝、快速电凝等所有单极电凝模式峰值电压均≤</w:t>
            </w:r>
            <w:r>
              <w:rPr>
                <w:sz w:val="21"/>
              </w:rPr>
              <w:t>4500Vp</w:t>
            </w:r>
            <w:r>
              <w:rPr>
                <w:sz w:val="21"/>
              </w:rPr>
              <w:t>。</w:t>
            </w:r>
          </w:p>
          <w:p>
            <w:pPr>
              <w:pStyle w:val="null3"/>
              <w:jc w:val="both"/>
            </w:pPr>
            <w:r>
              <w:rPr>
                <w:sz w:val="21"/>
              </w:rPr>
              <w:t>14</w:t>
            </w:r>
            <w:r>
              <w:rPr>
                <w:sz w:val="21"/>
              </w:rPr>
              <w:t>、双极电凝模式：低电压设计，峰值电压≤</w:t>
            </w:r>
            <w:r>
              <w:rPr>
                <w:sz w:val="21"/>
              </w:rPr>
              <w:t>200Vp</w:t>
            </w:r>
            <w:r>
              <w:rPr>
                <w:sz w:val="21"/>
              </w:rPr>
              <w:t>，防止器械与组织粘连，降低炭化，可进行精细的≥</w:t>
            </w:r>
            <w:r>
              <w:rPr>
                <w:sz w:val="21"/>
              </w:rPr>
              <w:t>6</w:t>
            </w:r>
            <w:r>
              <w:rPr>
                <w:sz w:val="21"/>
              </w:rPr>
              <w:t>档电凝效果调节，具有自动启动和自动停止功能。可设定脚踏启动和自动启动两种启动方式。</w:t>
            </w:r>
          </w:p>
          <w:p>
            <w:pPr>
              <w:pStyle w:val="null3"/>
              <w:jc w:val="both"/>
            </w:pPr>
            <w:r>
              <w:rPr>
                <w:sz w:val="21"/>
              </w:rPr>
              <w:t>15</w:t>
            </w:r>
            <w:r>
              <w:rPr>
                <w:sz w:val="21"/>
              </w:rPr>
              <w:t>、能连接使用双极电切电凝剪器械，满足腔镜下边凝边切使用</w:t>
            </w:r>
            <w:r>
              <w:rPr>
                <w:sz w:val="21"/>
              </w:rPr>
              <w:t>,</w:t>
            </w:r>
            <w:r>
              <w:rPr>
                <w:sz w:val="21"/>
              </w:rPr>
              <w:t>术中无需更换器械。</w:t>
            </w:r>
          </w:p>
          <w:p>
            <w:pPr>
              <w:pStyle w:val="null3"/>
              <w:jc w:val="both"/>
            </w:pPr>
            <w:r>
              <w:rPr>
                <w:sz w:val="21"/>
              </w:rPr>
              <w:t>16</w:t>
            </w:r>
            <w:r>
              <w:rPr>
                <w:sz w:val="21"/>
              </w:rPr>
              <w:t>、中性电极安全系统，可设置不同安全级别，包括：单片式、单</w:t>
            </w:r>
            <w:r>
              <w:rPr>
                <w:sz w:val="21"/>
              </w:rPr>
              <w:t>/</w:t>
            </w:r>
            <w:r>
              <w:rPr>
                <w:sz w:val="21"/>
              </w:rPr>
              <w:t>双片兼容、双片式、动态监测模式等，其中动态监测模式对皮肤阻抗低的病人提高安全级别。具有新生儿监控模式，当电流超过</w:t>
            </w:r>
            <w:r>
              <w:rPr>
                <w:sz w:val="21"/>
              </w:rPr>
              <w:t>300mA</w:t>
            </w:r>
            <w:r>
              <w:rPr>
                <w:sz w:val="21"/>
              </w:rPr>
              <w:t>时自动报警并停止输出。</w:t>
            </w:r>
          </w:p>
          <w:p>
            <w:pPr>
              <w:pStyle w:val="null3"/>
              <w:jc w:val="both"/>
            </w:pPr>
            <w:r>
              <w:rPr>
                <w:sz w:val="21"/>
              </w:rPr>
              <w:t>17</w:t>
            </w:r>
            <w:r>
              <w:rPr>
                <w:sz w:val="21"/>
              </w:rPr>
              <w:t>、具有程序存储功能，可以存储≥</w:t>
            </w:r>
            <w:r>
              <w:rPr>
                <w:sz w:val="21"/>
              </w:rPr>
              <w:t>10</w:t>
            </w:r>
            <w:r>
              <w:rPr>
                <w:sz w:val="21"/>
              </w:rPr>
              <w:t>组程序。可设置存储的程序参数包括：电切和电凝效果、电切和电凝功率极限、脚踏开关分配、自动启动功能、自动停止功能等。</w:t>
            </w:r>
          </w:p>
          <w:p>
            <w:pPr>
              <w:pStyle w:val="null3"/>
              <w:jc w:val="both"/>
            </w:pPr>
            <w:r>
              <w:rPr>
                <w:sz w:val="21"/>
              </w:rPr>
              <w:t>18</w:t>
            </w:r>
            <w:r>
              <w:rPr>
                <w:sz w:val="21"/>
              </w:rPr>
              <w:t>、脚踏开关连接：具有≥</w:t>
            </w:r>
            <w:r>
              <w:rPr>
                <w:sz w:val="21"/>
              </w:rPr>
              <w:t>2</w:t>
            </w:r>
            <w:r>
              <w:rPr>
                <w:sz w:val="21"/>
              </w:rPr>
              <w:t>个脚踏开关接口，可同时提供单脚踏和双脚踏连接，且每个接口可自由分配连接单脚踏或双脚踏。</w:t>
            </w:r>
          </w:p>
          <w:p>
            <w:pPr>
              <w:pStyle w:val="null3"/>
              <w:jc w:val="both"/>
            </w:pPr>
            <w:r>
              <w:rPr>
                <w:sz w:val="21"/>
              </w:rPr>
              <w:t>19</w:t>
            </w:r>
            <w:r>
              <w:rPr>
                <w:sz w:val="21"/>
              </w:rPr>
              <w:t>、功率输出：电切最大输出功率≥</w:t>
            </w:r>
            <w:r>
              <w:rPr>
                <w:sz w:val="21"/>
              </w:rPr>
              <w:t>300W</w:t>
            </w:r>
            <w:r>
              <w:rPr>
                <w:sz w:val="21"/>
              </w:rPr>
              <w:t>，电凝最大功率≥</w:t>
            </w:r>
            <w:r>
              <w:rPr>
                <w:sz w:val="21"/>
              </w:rPr>
              <w:t>200W</w:t>
            </w:r>
            <w:r>
              <w:rPr>
                <w:sz w:val="21"/>
              </w:rPr>
              <w:t>。</w:t>
            </w:r>
          </w:p>
          <w:p>
            <w:pPr>
              <w:pStyle w:val="null3"/>
              <w:jc w:val="both"/>
            </w:pPr>
            <w:r>
              <w:rPr>
                <w:sz w:val="21"/>
              </w:rPr>
              <w:t>20</w:t>
            </w:r>
            <w:r>
              <w:rPr>
                <w:sz w:val="21"/>
              </w:rPr>
              <w:t>、最大输出时功率：≥</w:t>
            </w:r>
            <w:r>
              <w:rPr>
                <w:sz w:val="21"/>
              </w:rPr>
              <w:t>500W/920VA</w:t>
            </w:r>
            <w:r>
              <w:rPr>
                <w:sz w:val="21"/>
              </w:rPr>
              <w:t>。</w:t>
            </w:r>
          </w:p>
          <w:p>
            <w:pPr>
              <w:pStyle w:val="null3"/>
              <w:jc w:val="both"/>
            </w:pPr>
            <w:r>
              <w:rPr>
                <w:sz w:val="21"/>
              </w:rPr>
              <w:t>21</w:t>
            </w:r>
            <w:r>
              <w:rPr>
                <w:sz w:val="21"/>
              </w:rPr>
              <w:t>、工作频率：</w:t>
            </w:r>
            <w:r>
              <w:rPr>
                <w:sz w:val="21"/>
              </w:rPr>
              <w:t>300KHz</w:t>
            </w:r>
            <w:r>
              <w:rPr>
                <w:sz w:val="21"/>
              </w:rPr>
              <w:t>～</w:t>
            </w:r>
            <w:r>
              <w:rPr>
                <w:sz w:val="21"/>
              </w:rPr>
              <w:t>370KHz</w:t>
            </w:r>
            <w:r>
              <w:rPr>
                <w:sz w:val="21"/>
              </w:rPr>
              <w:t>。</w:t>
            </w:r>
          </w:p>
          <w:p>
            <w:pPr>
              <w:pStyle w:val="null3"/>
              <w:jc w:val="both"/>
            </w:pPr>
            <w:r>
              <w:rPr>
                <w:sz w:val="21"/>
              </w:rPr>
              <w:t>22</w:t>
            </w:r>
            <w:r>
              <w:rPr>
                <w:sz w:val="21"/>
              </w:rPr>
              <w:t>、工作输出电压：≤</w:t>
            </w:r>
            <w:r>
              <w:rPr>
                <w:sz w:val="21"/>
              </w:rPr>
              <w:t>4700V</w:t>
            </w:r>
            <w:r>
              <w:rPr>
                <w:sz w:val="21"/>
              </w:rPr>
              <w:t>。</w:t>
            </w:r>
          </w:p>
          <w:p>
            <w:pPr>
              <w:pStyle w:val="null3"/>
              <w:jc w:val="both"/>
            </w:pPr>
            <w:r>
              <w:rPr>
                <w:sz w:val="21"/>
              </w:rPr>
              <w:t>24</w:t>
            </w:r>
            <w:r>
              <w:rPr>
                <w:sz w:val="21"/>
              </w:rPr>
              <w:t>、电气安全：医用设备电气安全</w:t>
            </w:r>
            <w:r>
              <w:rPr>
                <w:sz w:val="21"/>
              </w:rPr>
              <w:t>CF-1</w:t>
            </w:r>
            <w:r>
              <w:rPr>
                <w:sz w:val="21"/>
              </w:rPr>
              <w:t>类。</w:t>
            </w:r>
          </w:p>
          <w:p>
            <w:pPr>
              <w:pStyle w:val="null3"/>
              <w:jc w:val="both"/>
            </w:pPr>
            <w:r>
              <w:rPr>
                <w:sz w:val="21"/>
                <w:b/>
              </w:rPr>
              <w:t>二、</w:t>
            </w:r>
            <w:r>
              <w:rPr>
                <w:sz w:val="21"/>
                <w:b/>
              </w:rPr>
              <w:t>配置</w:t>
            </w:r>
            <w:r>
              <w:rPr>
                <w:sz w:val="21"/>
                <w:b/>
              </w:rPr>
              <w:t>要求</w:t>
            </w:r>
            <w:r>
              <w:rPr>
                <w:sz w:val="21"/>
                <w:b/>
              </w:rPr>
              <w:t>（</w:t>
            </w:r>
            <w:r>
              <w:rPr>
                <w:sz w:val="21"/>
                <w:b/>
              </w:rPr>
              <w:t>每套</w:t>
            </w:r>
            <w:r>
              <w:rPr>
                <w:sz w:val="21"/>
                <w:b/>
              </w:rPr>
              <w:t>）</w:t>
            </w:r>
            <w:r>
              <w:rPr>
                <w:sz w:val="21"/>
                <w:b/>
              </w:rPr>
              <w:t>：</w:t>
            </w:r>
          </w:p>
          <w:tbl>
            <w:tblPr>
              <w:tblBorders>
                <w:top w:val="none" w:color="000000" w:sz="4"/>
                <w:left w:val="none" w:color="000000" w:sz="4"/>
                <w:bottom w:val="none" w:color="000000" w:sz="4"/>
                <w:right w:val="none" w:color="000000" w:sz="4"/>
                <w:insideH w:val="none"/>
                <w:insideV w:val="none"/>
              </w:tblBorders>
            </w:tblPr>
            <w:tblGrid>
              <w:gridCol w:w="755"/>
              <w:gridCol w:w="4056"/>
              <w:gridCol w:w="776"/>
            </w:tblGrid>
            <w:tr>
              <w:tc>
                <w:tcPr>
                  <w:tcW w:type="dxa" w:w="755"/>
                  <w:tcBorders>
                    <w:top w:val="singl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b/>
                    </w:rPr>
                    <w:t>序号</w:t>
                  </w:r>
                </w:p>
              </w:tc>
              <w:tc>
                <w:tcPr>
                  <w:tcW w:type="dxa" w:w="4056"/>
                  <w:tcBorders>
                    <w:top w:val="singl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b/>
                    </w:rPr>
                    <w:t>主要配置</w:t>
                  </w:r>
                </w:p>
              </w:tc>
              <w:tc>
                <w:tcPr>
                  <w:tcW w:type="dxa" w:w="776"/>
                  <w:tcBorders>
                    <w:top w:val="singl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b/>
                    </w:rPr>
                    <w:t>数量</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b/>
                    </w:rPr>
                    <w:t>1</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电刀主机</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1套</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b/>
                    </w:rPr>
                    <w:t>2</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一次性负极片</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100片</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b/>
                    </w:rPr>
                    <w:t>3</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负极片连接线</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1条</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b/>
                    </w:rPr>
                    <w:t>4</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双脚踏开关</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1套</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b/>
                    </w:rPr>
                    <w:t>5</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单脚踏开关</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1套</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b/>
                    </w:rPr>
                    <w:t>6</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台车</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w:t>
                  </w:r>
                  <w:r>
                    <w:rPr>
                      <w:sz w:val="21"/>
                    </w:rPr>
                    <w:t>台</w:t>
                  </w:r>
                </w:p>
              </w:tc>
            </w:tr>
          </w:tbl>
          <w:p>
            <w:pPr>
              <w:pStyle w:val="null3"/>
              <w:jc w:val="both"/>
            </w:pPr>
            <w:r>
              <w:rPr>
                <w:sz w:val="21"/>
              </w:rPr>
              <w:t>★</w:t>
            </w:r>
            <w:r>
              <w:rPr>
                <w:sz w:val="21"/>
                <w:b/>
              </w:rPr>
              <w:t>三、</w:t>
            </w:r>
            <w:r>
              <w:rPr>
                <w:sz w:val="21"/>
                <w:b/>
              </w:rPr>
              <w:t>质保期</w:t>
            </w:r>
            <w:r>
              <w:rPr>
                <w:sz w:val="21"/>
                <w:b/>
              </w:rPr>
              <w:t>:整机</w:t>
            </w:r>
            <w:r>
              <w:rPr>
                <w:sz w:val="21"/>
                <w:b/>
              </w:rPr>
              <w:t>4</w:t>
            </w:r>
            <w:r>
              <w:rPr>
                <w:sz w:val="21"/>
                <w:b/>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4K高清腹腔镜系统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一、内窥镜摄像系统</w:t>
            </w:r>
          </w:p>
          <w:p>
            <w:pPr>
              <w:pStyle w:val="null3"/>
              <w:jc w:val="both"/>
            </w:pPr>
            <w:r>
              <w:rPr>
                <w:sz w:val="21"/>
              </w:rPr>
              <w:t>1、主机支持两种输出分辨率：≥3840×2160或≥1920×1080，逐行扫描；图像色域范围支持BT</w:t>
            </w:r>
            <w:r>
              <w:rPr>
                <w:sz w:val="21"/>
              </w:rPr>
              <w:t>.</w:t>
            </w:r>
            <w:r>
              <w:rPr>
                <w:sz w:val="21"/>
              </w:rPr>
              <w:t>2020、BT</w:t>
            </w:r>
            <w:r>
              <w:rPr>
                <w:sz w:val="21"/>
              </w:rPr>
              <w:t>.</w:t>
            </w:r>
            <w:r>
              <w:rPr>
                <w:sz w:val="21"/>
              </w:rPr>
              <w:t>709；</w:t>
            </w:r>
          </w:p>
          <w:p>
            <w:pPr>
              <w:pStyle w:val="null3"/>
              <w:jc w:val="both"/>
            </w:pPr>
            <w:r>
              <w:rPr>
                <w:sz w:val="21"/>
              </w:rPr>
              <w:t>2、主机可输出≥3840×2160分辨率的二维或三维立体图像信号；</w:t>
            </w:r>
          </w:p>
          <w:p>
            <w:pPr>
              <w:pStyle w:val="null3"/>
              <w:jc w:val="both"/>
            </w:pPr>
            <w:r>
              <w:rPr>
                <w:sz w:val="21"/>
              </w:rPr>
              <w:t>3、可根据手术实时需要，通过摄像头按键动态调节画面亮度，暗处增亮，并降低反光以及进行拍照、录像和缩放等调节功能；</w:t>
            </w:r>
          </w:p>
          <w:p>
            <w:pPr>
              <w:pStyle w:val="null3"/>
              <w:jc w:val="both"/>
            </w:pPr>
            <w:r>
              <w:rPr>
                <w:sz w:val="21"/>
              </w:rPr>
              <w:t>4、至少2种腔镜光谱分析处理模式，通过图像增益功能可提高对血管及组织的辨识度；</w:t>
            </w:r>
          </w:p>
          <w:p>
            <w:pPr>
              <w:pStyle w:val="null3"/>
              <w:jc w:val="both"/>
            </w:pPr>
            <w:r>
              <w:rPr>
                <w:sz w:val="21"/>
              </w:rPr>
              <w:t>5、主机可同时处理两路图像信号，标准白光画面与图像增强画面进行同屏对比显示；</w:t>
            </w:r>
          </w:p>
          <w:p>
            <w:pPr>
              <w:pStyle w:val="null3"/>
              <w:jc w:val="both"/>
            </w:pPr>
            <w:r>
              <w:rPr>
                <w:sz w:val="21"/>
              </w:rPr>
              <w:t>▲6、</w:t>
            </w:r>
            <w:r>
              <w:rPr>
                <w:sz w:val="21"/>
                <w:color w:val="000000"/>
              </w:rPr>
              <w:t>摄像主机可连接至少两种摄像功能模组，如光学镜摄像模组和电子软镜摄像模组。（提供证明材料）</w:t>
            </w:r>
            <w:r>
              <w:rPr>
                <w:sz w:val="21"/>
              </w:rPr>
              <w:t>；</w:t>
            </w:r>
          </w:p>
          <w:p>
            <w:pPr>
              <w:pStyle w:val="null3"/>
              <w:jc w:val="both"/>
            </w:pPr>
            <w:r>
              <w:rPr>
                <w:sz w:val="21"/>
              </w:rPr>
              <w:t>▲7、影像连接模块接口可连接光学镜摄像头或3D电子镜；</w:t>
            </w:r>
          </w:p>
          <w:p>
            <w:pPr>
              <w:pStyle w:val="null3"/>
              <w:jc w:val="both"/>
            </w:pPr>
            <w:r>
              <w:rPr>
                <w:sz w:val="21"/>
              </w:rPr>
              <w:t>8、具有LED近红外光波段成像功能，至少可显示4种荧光成像模式；</w:t>
            </w:r>
          </w:p>
          <w:p>
            <w:pPr>
              <w:pStyle w:val="null3"/>
              <w:jc w:val="both"/>
            </w:pPr>
            <w:r>
              <w:rPr>
                <w:sz w:val="21"/>
              </w:rPr>
              <w:t>9、主机支持多种显示模式：包括白光模式、荧光模式和图像增强模式显示，实现不同画面快速切换；</w:t>
            </w:r>
          </w:p>
          <w:p>
            <w:pPr>
              <w:pStyle w:val="null3"/>
              <w:jc w:val="both"/>
            </w:pPr>
            <w:r>
              <w:rPr>
                <w:sz w:val="21"/>
              </w:rPr>
              <w:t>10、可通过画中画功能实现至少4种同屏显示模式；</w:t>
            </w:r>
          </w:p>
          <w:p>
            <w:pPr>
              <w:pStyle w:val="null3"/>
              <w:jc w:val="both"/>
            </w:pPr>
            <w:r>
              <w:rPr>
                <w:sz w:val="21"/>
              </w:rPr>
              <w:t>11、手术画面亮度至少5级可调；</w:t>
            </w:r>
          </w:p>
          <w:p>
            <w:pPr>
              <w:pStyle w:val="null3"/>
              <w:jc w:val="both"/>
            </w:pPr>
            <w:r>
              <w:rPr>
                <w:sz w:val="21"/>
              </w:rPr>
              <w:t>12、手术画面≥2倍电子放大功能，至少5级可调；</w:t>
            </w:r>
          </w:p>
          <w:p>
            <w:pPr>
              <w:pStyle w:val="null3"/>
              <w:jc w:val="both"/>
            </w:pPr>
            <w:r>
              <w:rPr>
                <w:sz w:val="21"/>
              </w:rPr>
              <w:t>13、具备自适应缩放功能，可识别内窥镜影像范围进行自动数字变焦；</w:t>
            </w:r>
          </w:p>
          <w:p>
            <w:pPr>
              <w:pStyle w:val="null3"/>
              <w:jc w:val="both"/>
            </w:pPr>
            <w:r>
              <w:rPr>
                <w:sz w:val="21"/>
              </w:rPr>
              <w:t>14、具有纤维镜图像去网格优化功能；</w:t>
            </w:r>
          </w:p>
          <w:p>
            <w:pPr>
              <w:pStyle w:val="null3"/>
              <w:jc w:val="both"/>
            </w:pPr>
            <w:r>
              <w:rPr>
                <w:sz w:val="21"/>
              </w:rPr>
              <w:t>15、手术画面可实现上下、左右及180°翻转功能；</w:t>
            </w:r>
          </w:p>
          <w:p>
            <w:pPr>
              <w:pStyle w:val="null3"/>
              <w:jc w:val="both"/>
            </w:pPr>
            <w:r>
              <w:rPr>
                <w:sz w:val="21"/>
              </w:rPr>
              <w:t>16、可进行用户个性化菜单编辑、存储、调用，预存术者常用参数；</w:t>
            </w:r>
          </w:p>
          <w:p>
            <w:pPr>
              <w:pStyle w:val="null3"/>
              <w:jc w:val="both"/>
            </w:pPr>
            <w:r>
              <w:rPr>
                <w:sz w:val="21"/>
              </w:rPr>
              <w:t>17、通过摄像头按键可操控同品牌具备集总控制功能的手术设备，如气腹机和电子调光冷光源的调节；</w:t>
            </w:r>
          </w:p>
          <w:p>
            <w:pPr>
              <w:pStyle w:val="null3"/>
              <w:jc w:val="both"/>
            </w:pPr>
            <w:r>
              <w:rPr>
                <w:sz w:val="21"/>
              </w:rPr>
              <w:t>18、主机至少3个USB接口，原生自带图像刻录功能，可进行全高清（</w:t>
            </w:r>
            <w:r>
              <w:rPr>
                <w:sz w:val="21"/>
              </w:rPr>
              <w:t>分辨率</w:t>
            </w:r>
            <w:r>
              <w:rPr>
                <w:sz w:val="21"/>
              </w:rPr>
              <w:t>≥1920×1080分辨率）录像和4K超高清（</w:t>
            </w:r>
            <w:r>
              <w:rPr>
                <w:sz w:val="21"/>
              </w:rPr>
              <w:t>分辨率</w:t>
            </w:r>
            <w:r>
              <w:rPr>
                <w:sz w:val="21"/>
              </w:rPr>
              <w:t>≥3840×2160分辨率）照片拍照；</w:t>
            </w:r>
          </w:p>
          <w:p>
            <w:pPr>
              <w:pStyle w:val="null3"/>
              <w:jc w:val="both"/>
            </w:pPr>
            <w:r>
              <w:rPr>
                <w:sz w:val="21"/>
              </w:rPr>
              <w:t>19、信号输出端口：DP数字端口≥2个，12G-SDI数字端口≥1个， DVI-D数字端口≥1个；</w:t>
            </w:r>
          </w:p>
          <w:p>
            <w:pPr>
              <w:pStyle w:val="null3"/>
              <w:jc w:val="both"/>
            </w:pPr>
            <w:r>
              <w:rPr>
                <w:sz w:val="21"/>
              </w:rPr>
              <w:t>20、电气安全：医用设备电气安全CF-1类 ；</w:t>
            </w:r>
          </w:p>
          <w:p>
            <w:pPr>
              <w:pStyle w:val="null3"/>
              <w:jc w:val="both"/>
            </w:pPr>
            <w:r>
              <w:rPr>
                <w:sz w:val="21"/>
              </w:rPr>
              <w:t>21、设备使用年限≥8年；</w:t>
            </w:r>
          </w:p>
          <w:p>
            <w:pPr>
              <w:pStyle w:val="null3"/>
              <w:jc w:val="both"/>
            </w:pPr>
            <w:r>
              <w:rPr>
                <w:sz w:val="21"/>
                <w:b/>
              </w:rPr>
              <w:t>二、摄像头</w:t>
            </w:r>
          </w:p>
          <w:p>
            <w:pPr>
              <w:pStyle w:val="null3"/>
              <w:jc w:val="both"/>
            </w:pPr>
            <w:r>
              <w:rPr>
                <w:sz w:val="21"/>
              </w:rPr>
              <w:t>1、采集像素：摄像头像素≥3840×2160；</w:t>
            </w:r>
          </w:p>
          <w:p>
            <w:pPr>
              <w:pStyle w:val="null3"/>
              <w:jc w:val="both"/>
            </w:pPr>
            <w:r>
              <w:rPr>
                <w:sz w:val="21"/>
              </w:rPr>
              <w:t>2、图像传感器≥1/2.3</w:t>
            </w:r>
            <w:r>
              <w:rPr>
                <w:sz w:val="21"/>
              </w:rPr>
              <w:t>″</w:t>
            </w:r>
            <w:r>
              <w:rPr>
                <w:sz w:val="21"/>
              </w:rPr>
              <w:t xml:space="preserve"> </w:t>
            </w:r>
            <w:r>
              <w:rPr>
                <w:sz w:val="21"/>
              </w:rPr>
              <w:t>；</w:t>
            </w:r>
          </w:p>
          <w:p>
            <w:pPr>
              <w:pStyle w:val="null3"/>
              <w:jc w:val="both"/>
            </w:pPr>
            <w:r>
              <w:rPr>
                <w:sz w:val="21"/>
              </w:rPr>
              <w:t>3、摄像头图像采集比例16：9，焦距≥18mm；</w:t>
            </w:r>
          </w:p>
          <w:p>
            <w:pPr>
              <w:pStyle w:val="null3"/>
              <w:jc w:val="both"/>
            </w:pPr>
            <w:r>
              <w:rPr>
                <w:sz w:val="21"/>
              </w:rPr>
              <w:t>4、重量不超过210g，采用人体工程学防误触设计，精巧轻便，减少握持压力；</w:t>
            </w:r>
          </w:p>
          <w:p>
            <w:pPr>
              <w:pStyle w:val="null3"/>
              <w:jc w:val="both"/>
            </w:pPr>
            <w:r>
              <w:rPr>
                <w:sz w:val="21"/>
              </w:rPr>
              <w:t>5、摄像头按键可控制同品牌具有集总控制功能的气腹机，冷光源；</w:t>
            </w:r>
          </w:p>
          <w:p>
            <w:pPr>
              <w:pStyle w:val="null3"/>
              <w:jc w:val="both"/>
            </w:pPr>
            <w:r>
              <w:rPr>
                <w:sz w:val="21"/>
              </w:rPr>
              <w:t>6、摄像头≥2个按键可预设功能至少包括术野录像、拍照、打印、白平衡、亮度和色彩增益等；</w:t>
            </w:r>
          </w:p>
          <w:p>
            <w:pPr>
              <w:pStyle w:val="null3"/>
              <w:jc w:val="both"/>
            </w:pPr>
            <w:r>
              <w:rPr>
                <w:sz w:val="21"/>
              </w:rPr>
              <w:t>7、电气安全：医用设备电气安全CF-1类；</w:t>
            </w:r>
          </w:p>
          <w:p>
            <w:pPr>
              <w:pStyle w:val="null3"/>
              <w:ind w:firstLine="480"/>
            </w:pPr>
            <w:r>
              <w:rPr>
                <w:sz w:val="21"/>
                <w:b/>
              </w:rPr>
              <w:t>三、冷光源</w:t>
            </w:r>
          </w:p>
          <w:p>
            <w:pPr>
              <w:pStyle w:val="null3"/>
              <w:jc w:val="both"/>
            </w:pPr>
            <w:r>
              <w:rPr>
                <w:sz w:val="21"/>
              </w:rPr>
              <w:t>1</w:t>
            </w:r>
            <w:r>
              <w:rPr>
                <w:sz w:val="21"/>
              </w:rPr>
              <w:t>、色温</w:t>
            </w:r>
            <w:r>
              <w:rPr>
                <w:sz w:val="21"/>
              </w:rPr>
              <w:t>6000K</w:t>
            </w:r>
            <w:r>
              <w:rPr>
                <w:sz w:val="21"/>
              </w:rPr>
              <w:t>；</w:t>
            </w:r>
          </w:p>
          <w:p>
            <w:pPr>
              <w:pStyle w:val="null3"/>
              <w:jc w:val="both"/>
            </w:pPr>
            <w:r>
              <w:rPr>
                <w:sz w:val="21"/>
              </w:rPr>
              <w:t>2</w:t>
            </w:r>
            <w:r>
              <w:rPr>
                <w:sz w:val="21"/>
              </w:rPr>
              <w:t>、</w:t>
            </w:r>
            <w:r>
              <w:rPr>
                <w:sz w:val="21"/>
              </w:rPr>
              <w:t>LED</w:t>
            </w:r>
            <w:r>
              <w:rPr>
                <w:sz w:val="21"/>
              </w:rPr>
              <w:t>灯泡，寿命</w:t>
            </w:r>
            <w:r>
              <w:rPr>
                <w:sz w:val="21"/>
              </w:rPr>
              <w:t>≥</w:t>
            </w:r>
            <w:r>
              <w:rPr>
                <w:sz w:val="21"/>
              </w:rPr>
              <w:t>30000</w:t>
            </w:r>
            <w:r>
              <w:rPr>
                <w:sz w:val="21"/>
              </w:rPr>
              <w:t>小时；</w:t>
            </w:r>
          </w:p>
          <w:p>
            <w:pPr>
              <w:pStyle w:val="null3"/>
              <w:jc w:val="both"/>
            </w:pPr>
            <w:r>
              <w:rPr>
                <w:sz w:val="21"/>
              </w:rPr>
              <w:t>3</w:t>
            </w:r>
            <w:r>
              <w:rPr>
                <w:sz w:val="21"/>
              </w:rPr>
              <w:t>、具有集成控制功能，可实现光源亮度自动调节；</w:t>
            </w:r>
          </w:p>
          <w:p>
            <w:pPr>
              <w:pStyle w:val="null3"/>
              <w:jc w:val="both"/>
            </w:pPr>
            <w:r>
              <w:rPr>
                <w:sz w:val="21"/>
              </w:rPr>
              <w:t>4</w:t>
            </w:r>
            <w:r>
              <w:rPr>
                <w:sz w:val="21"/>
              </w:rPr>
              <w:t>、具有待机键，可一键开启或关闭照明；</w:t>
            </w:r>
          </w:p>
          <w:p>
            <w:pPr>
              <w:pStyle w:val="null3"/>
              <w:jc w:val="both"/>
            </w:pPr>
            <w:r>
              <w:rPr>
                <w:sz w:val="21"/>
              </w:rPr>
              <w:t>5</w:t>
            </w:r>
            <w:r>
              <w:rPr>
                <w:sz w:val="21"/>
              </w:rPr>
              <w:t>、触摸面板设计，方便显示与控制；</w:t>
            </w:r>
          </w:p>
          <w:p>
            <w:pPr>
              <w:pStyle w:val="null3"/>
              <w:jc w:val="both"/>
            </w:pPr>
            <w:r>
              <w:rPr>
                <w:sz w:val="21"/>
              </w:rPr>
              <w:t>6</w:t>
            </w:r>
            <w:r>
              <w:rPr>
                <w:sz w:val="21"/>
              </w:rPr>
              <w:t>、重量：</w:t>
            </w:r>
            <w:r>
              <w:rPr>
                <w:sz w:val="21"/>
              </w:rPr>
              <w:t>≤</w:t>
            </w:r>
            <w:r>
              <w:rPr>
                <w:sz w:val="21"/>
              </w:rPr>
              <w:t>9</w:t>
            </w:r>
            <w:r>
              <w:rPr>
                <w:sz w:val="21"/>
              </w:rPr>
              <w:t>kg</w:t>
            </w:r>
            <w:r>
              <w:rPr>
                <w:sz w:val="21"/>
              </w:rPr>
              <w:t>；</w:t>
            </w:r>
          </w:p>
          <w:p>
            <w:pPr>
              <w:pStyle w:val="null3"/>
              <w:jc w:val="both"/>
            </w:pPr>
            <w:r>
              <w:rPr>
                <w:sz w:val="21"/>
              </w:rPr>
              <w:t>7</w:t>
            </w:r>
            <w:r>
              <w:rPr>
                <w:sz w:val="21"/>
              </w:rPr>
              <w:t>、电源：</w:t>
            </w:r>
            <w:r>
              <w:rPr>
                <w:sz w:val="21"/>
              </w:rPr>
              <w:t>100-240VAC</w:t>
            </w:r>
            <w:r>
              <w:rPr>
                <w:sz w:val="21"/>
              </w:rPr>
              <w:t>，</w:t>
            </w:r>
            <w:r>
              <w:rPr>
                <w:sz w:val="21"/>
              </w:rPr>
              <w:t>50/ 60Hz</w:t>
            </w:r>
            <w:r>
              <w:rPr>
                <w:sz w:val="21"/>
              </w:rPr>
              <w:t>。</w:t>
            </w:r>
          </w:p>
          <w:p>
            <w:pPr>
              <w:pStyle w:val="null3"/>
              <w:jc w:val="both"/>
            </w:pPr>
            <w:r>
              <w:rPr>
                <w:sz w:val="21"/>
              </w:rPr>
              <w:t>8、电气安全：医用设备电气安全CF-1类 ；</w:t>
            </w:r>
          </w:p>
          <w:p>
            <w:pPr>
              <w:pStyle w:val="null3"/>
              <w:jc w:val="both"/>
            </w:pPr>
            <w:r>
              <w:rPr>
                <w:sz w:val="21"/>
              </w:rPr>
              <w:t>9、设备使用年限≥10年；</w:t>
            </w:r>
          </w:p>
          <w:p>
            <w:pPr>
              <w:pStyle w:val="null3"/>
            </w:pPr>
            <w:r>
              <w:rPr>
                <w:sz w:val="21"/>
              </w:rPr>
              <w:t>10、与内窥镜主机同品牌；</w:t>
            </w:r>
          </w:p>
          <w:p>
            <w:pPr>
              <w:pStyle w:val="null3"/>
              <w:jc w:val="both"/>
            </w:pPr>
            <w:r>
              <w:rPr>
                <w:sz w:val="21"/>
                <w:b/>
              </w:rPr>
              <w:t>四、气腹机</w:t>
            </w:r>
          </w:p>
          <w:p>
            <w:pPr>
              <w:pStyle w:val="null3"/>
              <w:jc w:val="left"/>
            </w:pPr>
            <w:r>
              <w:rPr>
                <w:sz w:val="21"/>
              </w:rPr>
              <w:t>1</w:t>
            </w:r>
            <w:r>
              <w:rPr>
                <w:sz w:val="21"/>
              </w:rPr>
              <w:t>、高流量模式压力设置</w:t>
            </w:r>
            <w:r>
              <w:rPr>
                <w:sz w:val="21"/>
              </w:rPr>
              <w:t>1</w:t>
            </w:r>
            <w:r>
              <w:rPr>
                <w:sz w:val="21"/>
              </w:rPr>
              <w:t>～</w:t>
            </w:r>
            <w:r>
              <w:rPr>
                <w:sz w:val="21"/>
              </w:rPr>
              <w:t>30 mmHg</w:t>
            </w:r>
            <w:r>
              <w:rPr>
                <w:sz w:val="21"/>
              </w:rPr>
              <w:t>；</w:t>
            </w:r>
          </w:p>
          <w:p>
            <w:pPr>
              <w:pStyle w:val="null3"/>
              <w:jc w:val="left"/>
            </w:pPr>
            <w:r>
              <w:rPr>
                <w:sz w:val="21"/>
              </w:rPr>
              <w:t>2</w:t>
            </w:r>
            <w:r>
              <w:rPr>
                <w:sz w:val="21"/>
              </w:rPr>
              <w:t>、小儿模式压力设置</w:t>
            </w:r>
            <w:r>
              <w:rPr>
                <w:sz w:val="21"/>
              </w:rPr>
              <w:t>1</w:t>
            </w:r>
            <w:r>
              <w:rPr>
                <w:sz w:val="21"/>
              </w:rPr>
              <w:t>～</w:t>
            </w:r>
            <w:r>
              <w:rPr>
                <w:sz w:val="21"/>
              </w:rPr>
              <w:t>15 mmHg</w:t>
            </w:r>
            <w:r>
              <w:rPr>
                <w:sz w:val="21"/>
              </w:rPr>
              <w:t>；</w:t>
            </w:r>
          </w:p>
          <w:p>
            <w:pPr>
              <w:pStyle w:val="null3"/>
              <w:jc w:val="left"/>
            </w:pPr>
            <w:r>
              <w:rPr>
                <w:sz w:val="21"/>
              </w:rPr>
              <w:t>3</w:t>
            </w:r>
            <w:r>
              <w:rPr>
                <w:sz w:val="21"/>
              </w:rPr>
              <w:t>、压力单位</w:t>
            </w:r>
            <w:r>
              <w:rPr>
                <w:sz w:val="21"/>
              </w:rPr>
              <w:t>:</w:t>
            </w:r>
            <w:r>
              <w:rPr>
                <w:sz w:val="21"/>
              </w:rPr>
              <w:t>可选</w:t>
            </w:r>
            <w:r>
              <w:rPr>
                <w:sz w:val="21"/>
              </w:rPr>
              <w:t>mmHg/hPa</w:t>
            </w:r>
            <w:r>
              <w:rPr>
                <w:sz w:val="21"/>
              </w:rPr>
              <w:t>；</w:t>
            </w:r>
          </w:p>
          <w:p>
            <w:pPr>
              <w:pStyle w:val="null3"/>
              <w:jc w:val="left"/>
            </w:pPr>
            <w:r>
              <w:rPr>
                <w:sz w:val="21"/>
              </w:rPr>
              <w:t>4</w:t>
            </w:r>
            <w:r>
              <w:rPr>
                <w:sz w:val="21"/>
              </w:rPr>
              <w:t>、高流量模式气体流量</w:t>
            </w:r>
            <w:r>
              <w:rPr>
                <w:sz w:val="21"/>
              </w:rPr>
              <w:t>0</w:t>
            </w:r>
            <w:r>
              <w:rPr>
                <w:sz w:val="21"/>
              </w:rPr>
              <w:t>～</w:t>
            </w:r>
            <w:r>
              <w:rPr>
                <w:sz w:val="21"/>
              </w:rPr>
              <w:t xml:space="preserve">50 </w:t>
            </w:r>
            <w:r>
              <w:rPr>
                <w:sz w:val="21"/>
              </w:rPr>
              <w:t>升</w:t>
            </w:r>
            <w:r>
              <w:rPr>
                <w:sz w:val="21"/>
              </w:rPr>
              <w:t>/</w:t>
            </w:r>
            <w:r>
              <w:rPr>
                <w:sz w:val="21"/>
              </w:rPr>
              <w:t>分钟；</w:t>
            </w:r>
          </w:p>
          <w:p>
            <w:pPr>
              <w:pStyle w:val="null3"/>
              <w:jc w:val="left"/>
            </w:pPr>
            <w:r>
              <w:rPr>
                <w:sz w:val="21"/>
              </w:rPr>
              <w:t>5</w:t>
            </w:r>
            <w:r>
              <w:rPr>
                <w:sz w:val="21"/>
              </w:rPr>
              <w:t>、小儿模式气体流量</w:t>
            </w:r>
            <w:r>
              <w:rPr>
                <w:sz w:val="21"/>
              </w:rPr>
              <w:t>0.1</w:t>
            </w:r>
            <w:r>
              <w:rPr>
                <w:sz w:val="21"/>
              </w:rPr>
              <w:t>～</w:t>
            </w:r>
            <w:r>
              <w:rPr>
                <w:sz w:val="21"/>
              </w:rPr>
              <w:t xml:space="preserve">15 </w:t>
            </w:r>
            <w:r>
              <w:rPr>
                <w:sz w:val="21"/>
              </w:rPr>
              <w:t>升</w:t>
            </w:r>
            <w:r>
              <w:rPr>
                <w:sz w:val="21"/>
              </w:rPr>
              <w:t>/</w:t>
            </w:r>
            <w:r>
              <w:rPr>
                <w:sz w:val="21"/>
              </w:rPr>
              <w:t>分钟；</w:t>
            </w:r>
          </w:p>
          <w:p>
            <w:pPr>
              <w:pStyle w:val="null3"/>
              <w:jc w:val="left"/>
            </w:pPr>
            <w:r>
              <w:rPr>
                <w:sz w:val="21"/>
              </w:rPr>
              <w:t>6</w:t>
            </w:r>
            <w:r>
              <w:rPr>
                <w:sz w:val="21"/>
              </w:rPr>
              <w:t>、每次调节单位</w:t>
            </w:r>
            <w:r>
              <w:rPr>
                <w:sz w:val="21"/>
              </w:rPr>
              <w:t>：</w:t>
            </w:r>
            <w:r>
              <w:rPr>
                <w:sz w:val="21"/>
              </w:rPr>
              <w:t>0.1</w:t>
            </w:r>
            <w:r>
              <w:rPr>
                <w:sz w:val="21"/>
              </w:rPr>
              <w:t>～</w:t>
            </w:r>
            <w:r>
              <w:rPr>
                <w:sz w:val="21"/>
              </w:rPr>
              <w:t xml:space="preserve">2 </w:t>
            </w:r>
            <w:r>
              <w:rPr>
                <w:sz w:val="21"/>
              </w:rPr>
              <w:t>升</w:t>
            </w:r>
            <w:r>
              <w:rPr>
                <w:sz w:val="21"/>
              </w:rPr>
              <w:t>/</w:t>
            </w:r>
            <w:r>
              <w:rPr>
                <w:sz w:val="21"/>
              </w:rPr>
              <w:t>分钟：</w:t>
            </w:r>
            <w:r>
              <w:rPr>
                <w:sz w:val="21"/>
              </w:rPr>
              <w:t xml:space="preserve">0.1 </w:t>
            </w:r>
            <w:r>
              <w:rPr>
                <w:sz w:val="21"/>
              </w:rPr>
              <w:t>升</w:t>
            </w:r>
            <w:r>
              <w:rPr>
                <w:sz w:val="21"/>
              </w:rPr>
              <w:t>/</w:t>
            </w:r>
            <w:r>
              <w:rPr>
                <w:sz w:val="21"/>
              </w:rPr>
              <w:t>分钟；</w:t>
            </w:r>
            <w:r>
              <w:rPr>
                <w:sz w:val="21"/>
              </w:rPr>
              <w:t>2</w:t>
            </w:r>
            <w:r>
              <w:rPr>
                <w:sz w:val="21"/>
              </w:rPr>
              <w:t>～</w:t>
            </w:r>
            <w:r>
              <w:rPr>
                <w:sz w:val="21"/>
              </w:rPr>
              <w:t xml:space="preserve">10 </w:t>
            </w:r>
            <w:r>
              <w:rPr>
                <w:sz w:val="21"/>
              </w:rPr>
              <w:t>升</w:t>
            </w:r>
            <w:r>
              <w:rPr>
                <w:sz w:val="21"/>
              </w:rPr>
              <w:t>/</w:t>
            </w:r>
            <w:r>
              <w:rPr>
                <w:sz w:val="21"/>
              </w:rPr>
              <w:t>分钟：</w:t>
            </w:r>
            <w:r>
              <w:rPr>
                <w:sz w:val="21"/>
              </w:rPr>
              <w:t xml:space="preserve">0.5 </w:t>
            </w:r>
            <w:r>
              <w:rPr>
                <w:sz w:val="21"/>
              </w:rPr>
              <w:t>升</w:t>
            </w:r>
            <w:r>
              <w:rPr>
                <w:sz w:val="21"/>
              </w:rPr>
              <w:t>/</w:t>
            </w:r>
            <w:r>
              <w:rPr>
                <w:sz w:val="21"/>
              </w:rPr>
              <w:t>分钟；</w:t>
            </w:r>
            <w:r>
              <w:rPr>
                <w:sz w:val="21"/>
              </w:rPr>
              <w:t>12</w:t>
            </w:r>
            <w:r>
              <w:rPr>
                <w:sz w:val="21"/>
              </w:rPr>
              <w:t>～</w:t>
            </w:r>
            <w:r>
              <w:rPr>
                <w:sz w:val="21"/>
              </w:rPr>
              <w:t xml:space="preserve">15 </w:t>
            </w:r>
            <w:r>
              <w:rPr>
                <w:sz w:val="21"/>
              </w:rPr>
              <w:t>升</w:t>
            </w:r>
            <w:r>
              <w:rPr>
                <w:sz w:val="21"/>
              </w:rPr>
              <w:t>/</w:t>
            </w:r>
            <w:r>
              <w:rPr>
                <w:sz w:val="21"/>
              </w:rPr>
              <w:t>分钟：</w:t>
            </w:r>
            <w:r>
              <w:rPr>
                <w:sz w:val="21"/>
              </w:rPr>
              <w:t xml:space="preserve">1 </w:t>
            </w:r>
            <w:r>
              <w:rPr>
                <w:sz w:val="21"/>
              </w:rPr>
              <w:t>升</w:t>
            </w:r>
            <w:r>
              <w:rPr>
                <w:sz w:val="21"/>
              </w:rPr>
              <w:t>/</w:t>
            </w:r>
            <w:r>
              <w:rPr>
                <w:sz w:val="21"/>
              </w:rPr>
              <w:t>分钟；</w:t>
            </w:r>
          </w:p>
          <w:p>
            <w:pPr>
              <w:pStyle w:val="null3"/>
              <w:jc w:val="left"/>
            </w:pPr>
            <w:r>
              <w:rPr>
                <w:sz w:val="21"/>
              </w:rPr>
              <w:t>7</w:t>
            </w:r>
            <w:r>
              <w:rPr>
                <w:sz w:val="21"/>
              </w:rPr>
              <w:t>、气体类型：医用二氧化碳；</w:t>
            </w:r>
          </w:p>
          <w:p>
            <w:pPr>
              <w:pStyle w:val="null3"/>
              <w:jc w:val="left"/>
            </w:pPr>
            <w:r>
              <w:rPr>
                <w:sz w:val="21"/>
              </w:rPr>
              <w:t>8</w:t>
            </w:r>
            <w:r>
              <w:rPr>
                <w:sz w:val="21"/>
              </w:rPr>
              <w:t>、供气方式：中央供气</w:t>
            </w:r>
            <w:r>
              <w:rPr>
                <w:sz w:val="21"/>
              </w:rPr>
              <w:t>/</w:t>
            </w:r>
            <w:r>
              <w:rPr>
                <w:sz w:val="21"/>
              </w:rPr>
              <w:t>钢瓶；</w:t>
            </w:r>
          </w:p>
          <w:p>
            <w:pPr>
              <w:pStyle w:val="null3"/>
              <w:jc w:val="left"/>
            </w:pPr>
            <w:r>
              <w:rPr>
                <w:sz w:val="21"/>
              </w:rPr>
              <w:t>9</w:t>
            </w:r>
            <w:r>
              <w:rPr>
                <w:sz w:val="21"/>
              </w:rPr>
              <w:t>、两种模式：小儿或高流量；</w:t>
            </w:r>
          </w:p>
          <w:p>
            <w:pPr>
              <w:pStyle w:val="null3"/>
              <w:jc w:val="left"/>
            </w:pPr>
            <w:r>
              <w:rPr>
                <w:sz w:val="21"/>
              </w:rPr>
              <w:t>10</w:t>
            </w:r>
            <w:r>
              <w:rPr>
                <w:sz w:val="21"/>
              </w:rPr>
              <w:t>、</w:t>
            </w:r>
            <w:r>
              <w:rPr>
                <w:sz w:val="21"/>
              </w:rPr>
              <w:t>医用</w:t>
            </w:r>
            <w:r>
              <w:rPr>
                <w:sz w:val="21"/>
              </w:rPr>
              <w:t>显示</w:t>
            </w:r>
            <w:r>
              <w:rPr>
                <w:sz w:val="21"/>
              </w:rPr>
              <w:t>≥</w:t>
            </w:r>
            <w:r>
              <w:rPr>
                <w:sz w:val="21"/>
              </w:rPr>
              <w:t>7</w:t>
            </w:r>
            <w:r>
              <w:rPr>
                <w:sz w:val="21"/>
              </w:rPr>
              <w:t>寸</w:t>
            </w:r>
            <w:r>
              <w:rPr>
                <w:sz w:val="21"/>
              </w:rPr>
              <w:t>触摸屏；</w:t>
            </w:r>
          </w:p>
          <w:p>
            <w:pPr>
              <w:pStyle w:val="null3"/>
              <w:jc w:val="left"/>
            </w:pPr>
            <w:r>
              <w:rPr>
                <w:sz w:val="21"/>
              </w:rPr>
              <w:t>11</w:t>
            </w:r>
            <w:r>
              <w:rPr>
                <w:sz w:val="21"/>
              </w:rPr>
              <w:t>、可应用于对气体压力非常敏感的手术，最高流量可</w:t>
            </w:r>
            <w:r>
              <w:rPr>
                <w:sz w:val="21"/>
              </w:rPr>
              <w:t>≥</w:t>
            </w:r>
            <w:r>
              <w:rPr>
                <w:sz w:val="21"/>
              </w:rPr>
              <w:t xml:space="preserve">50 </w:t>
            </w:r>
            <w:r>
              <w:rPr>
                <w:sz w:val="21"/>
              </w:rPr>
              <w:t>升</w:t>
            </w:r>
            <w:r>
              <w:rPr>
                <w:sz w:val="21"/>
              </w:rPr>
              <w:t>/</w:t>
            </w:r>
            <w:r>
              <w:rPr>
                <w:sz w:val="21"/>
              </w:rPr>
              <w:t>分钟，触摸屏控制，配置集总控制功能</w:t>
            </w:r>
            <w:r>
              <w:rPr>
                <w:sz w:val="21"/>
              </w:rPr>
              <w:t>模块</w:t>
            </w:r>
            <w:r>
              <w:rPr>
                <w:sz w:val="21"/>
              </w:rPr>
              <w:t>，压保护安全系统；</w:t>
            </w:r>
          </w:p>
          <w:p>
            <w:pPr>
              <w:pStyle w:val="null3"/>
              <w:jc w:val="left"/>
            </w:pPr>
            <w:r>
              <w:rPr>
                <w:sz w:val="21"/>
              </w:rPr>
              <w:t>12</w:t>
            </w:r>
            <w:r>
              <w:rPr>
                <w:sz w:val="21"/>
              </w:rPr>
              <w:t>、带气体加热功能，可重复使用加热气腹管；</w:t>
            </w:r>
          </w:p>
          <w:p>
            <w:pPr>
              <w:pStyle w:val="null3"/>
              <w:jc w:val="left"/>
            </w:pPr>
            <w:r>
              <w:rPr>
                <w:sz w:val="21"/>
              </w:rPr>
              <w:t>13</w:t>
            </w:r>
            <w:r>
              <w:rPr>
                <w:sz w:val="21"/>
              </w:rPr>
              <w:t>、电气安全：医用设备电气安全</w:t>
            </w:r>
            <w:r>
              <w:rPr>
                <w:sz w:val="21"/>
              </w:rPr>
              <w:t>CF-1</w:t>
            </w:r>
            <w:r>
              <w:rPr>
                <w:sz w:val="21"/>
              </w:rPr>
              <w:t>类；</w:t>
            </w:r>
          </w:p>
          <w:p>
            <w:pPr>
              <w:pStyle w:val="null3"/>
              <w:jc w:val="both"/>
            </w:pPr>
            <w:r>
              <w:rPr>
                <w:sz w:val="21"/>
              </w:rPr>
              <w:t>14、设备使用年限≥10年；</w:t>
            </w:r>
          </w:p>
          <w:p>
            <w:pPr>
              <w:pStyle w:val="null3"/>
            </w:pPr>
            <w:r>
              <w:rPr>
                <w:sz w:val="21"/>
              </w:rPr>
              <w:t>15、与内窥镜主机同品牌；</w:t>
            </w:r>
          </w:p>
          <w:p>
            <w:pPr>
              <w:pStyle w:val="null3"/>
            </w:pPr>
            <w:r>
              <w:rPr>
                <w:sz w:val="21"/>
                <w:b/>
              </w:rPr>
              <w:t>五、</w:t>
            </w:r>
            <w:r>
              <w:rPr>
                <w:sz w:val="21"/>
                <w:b/>
              </w:rPr>
              <w:t>10mm</w:t>
            </w:r>
            <w:r>
              <w:rPr>
                <w:sz w:val="21"/>
                <w:b/>
              </w:rPr>
              <w:t>腹腔镜</w:t>
            </w:r>
            <w:r>
              <w:rPr>
                <w:sz w:val="21"/>
                <w:b/>
              </w:rPr>
              <w:t>/5mm</w:t>
            </w:r>
            <w:r>
              <w:rPr>
                <w:sz w:val="21"/>
                <w:b/>
              </w:rPr>
              <w:t>腹腔镜</w:t>
            </w:r>
          </w:p>
          <w:p>
            <w:pPr>
              <w:pStyle w:val="null3"/>
            </w:pPr>
            <w:r>
              <w:rPr>
                <w:sz w:val="21"/>
              </w:rPr>
              <w:t>1、30°内镜，超广角，光学硬镜；</w:t>
            </w:r>
          </w:p>
          <w:p>
            <w:pPr>
              <w:pStyle w:val="null3"/>
            </w:pPr>
            <w:r>
              <w:rPr>
                <w:sz w:val="21"/>
              </w:rPr>
              <w:t>2、镜体直径</w:t>
            </w:r>
            <w:r>
              <w:rPr>
                <w:sz w:val="21"/>
              </w:rPr>
              <w:t>≤</w:t>
            </w:r>
            <w:r>
              <w:rPr>
                <w:sz w:val="21"/>
              </w:rPr>
              <w:t>10 mm,工作长度≥31 cm，视场角≥80°（提供证明文件）；</w:t>
            </w:r>
          </w:p>
          <w:p>
            <w:pPr>
              <w:pStyle w:val="null3"/>
            </w:pPr>
            <w:r>
              <w:rPr>
                <w:sz w:val="21"/>
              </w:rPr>
              <w:t>3、镜体直径</w:t>
            </w:r>
            <w:r>
              <w:rPr>
                <w:sz w:val="21"/>
              </w:rPr>
              <w:t>≤</w:t>
            </w:r>
            <w:r>
              <w:rPr>
                <w:sz w:val="21"/>
              </w:rPr>
              <w:t>5mm,工作长度≥29 cm，视场角≥68°（提供证明文件）；</w:t>
            </w:r>
          </w:p>
          <w:p>
            <w:pPr>
              <w:pStyle w:val="null3"/>
            </w:pPr>
            <w:r>
              <w:rPr>
                <w:sz w:val="21"/>
              </w:rPr>
              <w:t>4、可高温高压消毒；</w:t>
            </w:r>
          </w:p>
          <w:p>
            <w:pPr>
              <w:pStyle w:val="null3"/>
            </w:pPr>
            <w:r>
              <w:rPr>
                <w:sz w:val="21"/>
              </w:rPr>
              <w:t>▲5、分辨率≥9.36lp/mm（提供证明文件）；</w:t>
            </w:r>
          </w:p>
          <w:p>
            <w:pPr>
              <w:pStyle w:val="null3"/>
            </w:pPr>
            <w:r>
              <w:rPr>
                <w:sz w:val="21"/>
              </w:rPr>
              <w:t>6、视场中心角分辨率≤2.0C/(°)-10%（提供证明文件）；</w:t>
            </w:r>
          </w:p>
          <w:p>
            <w:pPr>
              <w:pStyle w:val="null3"/>
            </w:pPr>
            <w:r>
              <w:rPr>
                <w:sz w:val="21"/>
              </w:rPr>
              <w:t>7、有效景深范围≥3mm</w:t>
            </w:r>
            <w:r>
              <w:rPr>
                <w:sz w:val="21"/>
              </w:rPr>
              <w:t>且</w:t>
            </w:r>
            <w:r>
              <w:rPr>
                <w:sz w:val="21"/>
              </w:rPr>
              <w:t>≤100mm（提供证明文件）；</w:t>
            </w:r>
          </w:p>
          <w:p>
            <w:pPr>
              <w:pStyle w:val="null3"/>
            </w:pPr>
            <w:r>
              <w:rPr>
                <w:sz w:val="21"/>
              </w:rPr>
              <w:t>8、与内窥镜主机同品牌；</w:t>
            </w:r>
          </w:p>
          <w:p>
            <w:pPr>
              <w:pStyle w:val="null3"/>
            </w:pPr>
            <w:r>
              <w:rPr>
                <w:sz w:val="21"/>
              </w:rPr>
              <w:t>9、电气安全：医用设备电气安全CF-1类；</w:t>
            </w:r>
          </w:p>
          <w:p>
            <w:pPr>
              <w:pStyle w:val="null3"/>
            </w:pPr>
            <w:r>
              <w:rPr>
                <w:sz w:val="21"/>
                <w:b/>
              </w:rPr>
              <w:t>六、扩展配置</w:t>
            </w:r>
          </w:p>
          <w:p>
            <w:pPr>
              <w:pStyle w:val="null3"/>
            </w:pPr>
            <w:r>
              <w:rPr>
                <w:sz w:val="21"/>
              </w:rPr>
              <w:t>（一）、鼻内镜</w:t>
            </w:r>
          </w:p>
          <w:p>
            <w:pPr>
              <w:pStyle w:val="null3"/>
            </w:pPr>
            <w:r>
              <w:rPr>
                <w:sz w:val="21"/>
              </w:rPr>
              <w:t>1</w:t>
            </w:r>
            <w:r>
              <w:rPr>
                <w:sz w:val="21"/>
              </w:rPr>
              <w:t>、</w:t>
            </w:r>
            <w:r>
              <w:rPr>
                <w:sz w:val="21"/>
              </w:rPr>
              <w:t>0°</w:t>
            </w:r>
            <w:r>
              <w:rPr>
                <w:sz w:val="21"/>
              </w:rPr>
              <w:t>直视镜，直径</w:t>
            </w:r>
            <w:r>
              <w:rPr>
                <w:sz w:val="21"/>
              </w:rPr>
              <w:t>4mm</w:t>
            </w:r>
            <w:r>
              <w:rPr>
                <w:sz w:val="21"/>
              </w:rPr>
              <w:t>，工作长度</w:t>
            </w:r>
            <w:r>
              <w:rPr>
                <w:sz w:val="21"/>
              </w:rPr>
              <w:t>≥180cm</w:t>
            </w:r>
            <w:r>
              <w:rPr>
                <w:sz w:val="21"/>
              </w:rPr>
              <w:t>，柱状镜体，平面图像，图像无扭曲；</w:t>
            </w:r>
          </w:p>
          <w:p>
            <w:pPr>
              <w:pStyle w:val="null3"/>
            </w:pPr>
            <w:r>
              <w:rPr>
                <w:sz w:val="21"/>
              </w:rPr>
              <w:t>2</w:t>
            </w:r>
            <w:r>
              <w:rPr>
                <w:sz w:val="21"/>
              </w:rPr>
              <w:t>、可高温高压消毒和低温等离子等方式灭菌；</w:t>
            </w:r>
          </w:p>
          <w:p>
            <w:pPr>
              <w:pStyle w:val="null3"/>
            </w:pPr>
            <w:r>
              <w:rPr>
                <w:sz w:val="21"/>
              </w:rPr>
              <w:t>3</w:t>
            </w:r>
            <w:r>
              <w:rPr>
                <w:sz w:val="21"/>
              </w:rPr>
              <w:t>、视场角</w:t>
            </w:r>
            <w:r>
              <w:rPr>
                <w:sz w:val="21"/>
              </w:rPr>
              <w:t>≥75°</w:t>
            </w:r>
            <w:r>
              <w:rPr>
                <w:sz w:val="21"/>
              </w:rPr>
              <w:t>；</w:t>
            </w:r>
          </w:p>
          <w:p>
            <w:pPr>
              <w:pStyle w:val="null3"/>
            </w:pPr>
            <w:r>
              <w:rPr>
                <w:sz w:val="21"/>
              </w:rPr>
              <w:t>4</w:t>
            </w:r>
            <w:r>
              <w:rPr>
                <w:sz w:val="21"/>
              </w:rPr>
              <w:t>、分辨率</w:t>
            </w:r>
            <w:r>
              <w:rPr>
                <w:sz w:val="21"/>
              </w:rPr>
              <w:t>≥9.3lp/mm</w:t>
            </w:r>
            <w:r>
              <w:rPr>
                <w:sz w:val="21"/>
              </w:rPr>
              <w:t>；有效景深</w:t>
            </w:r>
            <w:r>
              <w:rPr>
                <w:sz w:val="21"/>
              </w:rPr>
              <w:t>≥3mm</w:t>
            </w:r>
            <w:r>
              <w:rPr>
                <w:sz w:val="21"/>
              </w:rPr>
              <w:t>且</w:t>
            </w:r>
            <w:r>
              <w:rPr>
                <w:sz w:val="21"/>
              </w:rPr>
              <w:t>≤100mm</w:t>
            </w:r>
            <w:r>
              <w:rPr>
                <w:sz w:val="21"/>
              </w:rPr>
              <w:t>；</w:t>
            </w:r>
          </w:p>
          <w:p>
            <w:pPr>
              <w:pStyle w:val="null3"/>
            </w:pPr>
            <w:r>
              <w:rPr>
                <w:sz w:val="21"/>
              </w:rPr>
              <w:t>5</w:t>
            </w:r>
            <w:r>
              <w:rPr>
                <w:sz w:val="21"/>
              </w:rPr>
              <w:t>、与内窥镜摄像系统同品牌；</w:t>
            </w:r>
          </w:p>
          <w:p>
            <w:pPr>
              <w:pStyle w:val="null3"/>
            </w:pPr>
            <w:r>
              <w:rPr>
                <w:sz w:val="21"/>
              </w:rPr>
              <w:t>（二）、耳内镜</w:t>
            </w:r>
          </w:p>
          <w:p>
            <w:pPr>
              <w:pStyle w:val="null3"/>
            </w:pPr>
            <w:r>
              <w:rPr>
                <w:sz w:val="21"/>
              </w:rPr>
              <w:t>1</w:t>
            </w:r>
            <w:r>
              <w:rPr>
                <w:sz w:val="21"/>
              </w:rPr>
              <w:t>、</w:t>
            </w:r>
            <w:r>
              <w:rPr>
                <w:sz w:val="21"/>
              </w:rPr>
              <w:t>0°</w:t>
            </w:r>
            <w:r>
              <w:rPr>
                <w:sz w:val="21"/>
              </w:rPr>
              <w:t>直视镜，直径</w:t>
            </w:r>
            <w:r>
              <w:rPr>
                <w:sz w:val="21"/>
              </w:rPr>
              <w:t>3mm</w:t>
            </w:r>
            <w:r>
              <w:rPr>
                <w:sz w:val="21"/>
              </w:rPr>
              <w:t>，工作长度</w:t>
            </w:r>
            <w:r>
              <w:rPr>
                <w:sz w:val="21"/>
              </w:rPr>
              <w:t>≥140cm</w:t>
            </w:r>
            <w:r>
              <w:rPr>
                <w:sz w:val="21"/>
              </w:rPr>
              <w:t>，柱状镜体，平面图像，图像无扭曲；</w:t>
            </w:r>
          </w:p>
          <w:p>
            <w:pPr>
              <w:pStyle w:val="null3"/>
            </w:pPr>
            <w:r>
              <w:rPr>
                <w:sz w:val="21"/>
              </w:rPr>
              <w:t>2</w:t>
            </w:r>
            <w:r>
              <w:rPr>
                <w:sz w:val="21"/>
              </w:rPr>
              <w:t>、可高温高压消毒和低温等离子等方式灭菌；</w:t>
            </w:r>
          </w:p>
          <w:p>
            <w:pPr>
              <w:pStyle w:val="null3"/>
            </w:pPr>
            <w:r>
              <w:rPr>
                <w:sz w:val="21"/>
              </w:rPr>
              <w:t>3</w:t>
            </w:r>
            <w:r>
              <w:rPr>
                <w:sz w:val="21"/>
              </w:rPr>
              <w:t>、视场角</w:t>
            </w:r>
            <w:r>
              <w:rPr>
                <w:sz w:val="21"/>
              </w:rPr>
              <w:t>≥75°</w:t>
            </w:r>
            <w:r>
              <w:rPr>
                <w:sz w:val="21"/>
              </w:rPr>
              <w:t>；</w:t>
            </w:r>
          </w:p>
          <w:p>
            <w:pPr>
              <w:pStyle w:val="null3"/>
            </w:pPr>
            <w:r>
              <w:rPr>
                <w:sz w:val="21"/>
              </w:rPr>
              <w:t>4</w:t>
            </w:r>
            <w:r>
              <w:rPr>
                <w:sz w:val="21"/>
              </w:rPr>
              <w:t>、分辨率</w:t>
            </w:r>
            <w:r>
              <w:rPr>
                <w:sz w:val="21"/>
              </w:rPr>
              <w:t>≥9.3lp/mm</w:t>
            </w:r>
            <w:r>
              <w:rPr>
                <w:sz w:val="21"/>
              </w:rPr>
              <w:t>；有效景深</w:t>
            </w:r>
            <w:r>
              <w:rPr>
                <w:sz w:val="21"/>
              </w:rPr>
              <w:t>≥3mm</w:t>
            </w:r>
            <w:r>
              <w:rPr>
                <w:sz w:val="21"/>
              </w:rPr>
              <w:t>且</w:t>
            </w:r>
            <w:r>
              <w:rPr>
                <w:sz w:val="21"/>
              </w:rPr>
              <w:t>≤100mm</w:t>
            </w:r>
            <w:r>
              <w:rPr>
                <w:sz w:val="21"/>
              </w:rPr>
              <w:t>；</w:t>
            </w:r>
          </w:p>
          <w:p>
            <w:pPr>
              <w:pStyle w:val="null3"/>
            </w:pPr>
            <w:r>
              <w:rPr>
                <w:sz w:val="21"/>
              </w:rPr>
              <w:t>5</w:t>
            </w:r>
            <w:r>
              <w:rPr>
                <w:sz w:val="21"/>
              </w:rPr>
              <w:t>、与内窥镜摄像系统同品牌；</w:t>
            </w:r>
          </w:p>
          <w:p>
            <w:pPr>
              <w:pStyle w:val="null3"/>
              <w:jc w:val="left"/>
            </w:pPr>
            <w:r>
              <w:rPr>
                <w:sz w:val="21"/>
              </w:rPr>
              <w:t>★</w:t>
            </w:r>
            <w:r>
              <w:rPr>
                <w:sz w:val="21"/>
                <w:b/>
              </w:rPr>
              <w:t>七、</w:t>
            </w:r>
            <w:r>
              <w:rPr>
                <w:sz w:val="21"/>
                <w:b/>
              </w:rPr>
              <w:t>配置</w:t>
            </w:r>
            <w:r>
              <w:rPr>
                <w:sz w:val="21"/>
                <w:b/>
              </w:rPr>
              <w:t>要求</w:t>
            </w:r>
          </w:p>
          <w:tbl>
            <w:tblPr>
              <w:tblInd w:type="dxa" w:w="120"/>
              <w:tblBorders>
                <w:top w:val="none" w:color="000000" w:sz="4"/>
                <w:left w:val="none" w:color="000000" w:sz="4"/>
                <w:bottom w:val="none" w:color="000000" w:sz="4"/>
                <w:right w:val="none" w:color="000000" w:sz="4"/>
                <w:insideH w:val="none"/>
                <w:insideV w:val="none"/>
              </w:tblBorders>
            </w:tblPr>
            <w:tblGrid>
              <w:gridCol w:w="584"/>
              <w:gridCol w:w="3675"/>
              <w:gridCol w:w="663"/>
              <w:gridCol w:w="663"/>
            </w:tblGrid>
            <w:tr>
              <w:tc>
                <w:tcPr>
                  <w:tcW w:type="dxa" w:w="5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36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主要配置</w:t>
                  </w:r>
                </w:p>
              </w:tc>
              <w:tc>
                <w:tcPr>
                  <w:tcW w:type="dxa" w:w="6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w:t>
                  </w:r>
                </w:p>
              </w:tc>
              <w:tc>
                <w:tcPr>
                  <w:tcW w:type="dxa" w:w="6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单位</w:t>
                  </w:r>
                </w:p>
              </w:tc>
            </w:tr>
            <w:tr>
              <w:tc>
                <w:tcPr>
                  <w:tcW w:type="dxa" w:w="558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一、单套设备的配置</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36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内窥镜摄像设备（主机模块）</w:t>
                  </w:r>
                </w:p>
              </w:tc>
              <w:tc>
                <w:tcPr>
                  <w:tcW w:type="dxa" w:w="6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6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3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内窥镜摄像设备（连接主机模块）</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3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4K摄像头</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3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10mm腹腔内窥镜</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根</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3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5mm腹腔内窥镜</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根</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3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纤维导光束</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根</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3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内窥镜用</w:t>
                  </w:r>
                  <w:r>
                    <w:rPr>
                      <w:sz w:val="21"/>
                    </w:rPr>
                    <w:t>LED灯冷光源</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3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50升气腹机</w:t>
                  </w:r>
                </w:p>
                <w:p>
                  <w:pPr>
                    <w:pStyle w:val="null3"/>
                    <w:jc w:val="center"/>
                  </w:pPr>
                  <w:r>
                    <w:rPr>
                      <w:sz w:val="21"/>
                    </w:rPr>
                    <w:t>（含过滤器</w:t>
                  </w:r>
                  <w:r>
                    <w:rPr>
                      <w:sz w:val="21"/>
                    </w:rPr>
                    <w:t>×</w:t>
                  </w:r>
                  <w:r>
                    <w:rPr>
                      <w:sz w:val="21"/>
                    </w:rPr>
                    <w:t>1、低压套件</w:t>
                  </w:r>
                  <w:r>
                    <w:rPr>
                      <w:sz w:val="21"/>
                    </w:rPr>
                    <w:t>×</w:t>
                  </w:r>
                  <w:r>
                    <w:rPr>
                      <w:sz w:val="21"/>
                    </w:rPr>
                    <w:t>1、气腹管</w:t>
                  </w:r>
                  <w:r>
                    <w:rPr>
                      <w:sz w:val="21"/>
                    </w:rPr>
                    <w:t>×</w:t>
                  </w:r>
                  <w:r>
                    <w:rPr>
                      <w:sz w:val="21"/>
                    </w:rPr>
                    <w:t>2）</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3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4K监视器</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3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消毒盒</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3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台车</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3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4K图文工作</w:t>
                  </w:r>
                  <w:r>
                    <w:rPr>
                      <w:sz w:val="21"/>
                    </w:rPr>
                    <w:t>平台</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r>
            <w:tr>
              <w:tc>
                <w:tcPr>
                  <w:tcW w:type="dxa" w:w="558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二、本项目扩展的配置</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36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鼻内镜</w:t>
                  </w:r>
                </w:p>
              </w:tc>
              <w:tc>
                <w:tcPr>
                  <w:tcW w:type="dxa" w:w="6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3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耳内镜</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根</w:t>
                  </w:r>
                </w:p>
              </w:tc>
            </w:tr>
          </w:tbl>
          <w:p>
            <w:pPr>
              <w:pStyle w:val="null3"/>
              <w:jc w:val="both"/>
            </w:pPr>
            <w:r>
              <w:rPr>
                <w:sz w:val="21"/>
              </w:rPr>
              <w:t>★</w:t>
            </w:r>
            <w:r>
              <w:rPr>
                <w:sz w:val="21"/>
                <w:b/>
              </w:rPr>
              <w:t>八、</w:t>
            </w:r>
            <w:r>
              <w:rPr>
                <w:sz w:val="21"/>
                <w:b/>
              </w:rPr>
              <w:t>质保期：</w:t>
            </w:r>
            <w:r>
              <w:rPr>
                <w:sz w:val="21"/>
                <w:b/>
              </w:rPr>
              <w:t>≥</w:t>
            </w:r>
            <w:r>
              <w:rPr>
                <w:sz w:val="21"/>
                <w:b/>
              </w:rPr>
              <w:t>3</w:t>
            </w:r>
            <w:r>
              <w:rPr>
                <w:sz w:val="21"/>
                <w:b/>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3D腹腔镜</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一、技术要求</w:t>
            </w:r>
          </w:p>
          <w:p>
            <w:pPr>
              <w:pStyle w:val="null3"/>
              <w:jc w:val="both"/>
            </w:pPr>
            <w:r>
              <w:rPr>
                <w:sz w:val="21"/>
                <w:b/>
              </w:rPr>
              <w:t>（一）内窥镜摄像系统（主机）</w:t>
            </w:r>
          </w:p>
          <w:p>
            <w:pPr>
              <w:pStyle w:val="null3"/>
              <w:jc w:val="both"/>
            </w:pPr>
            <w:r>
              <w:rPr>
                <w:sz w:val="21"/>
              </w:rPr>
              <w:t>1、主机支持两种输出分辨率：≥3840×2160、≥1920×1080，逐行扫描；图像色域范围支持BT.2020、BT.709；</w:t>
            </w:r>
          </w:p>
          <w:p>
            <w:pPr>
              <w:pStyle w:val="null3"/>
              <w:jc w:val="both"/>
            </w:pPr>
            <w:r>
              <w:rPr>
                <w:sz w:val="21"/>
              </w:rPr>
              <w:t>2、主机可输出</w:t>
            </w:r>
            <w:r>
              <w:rPr>
                <w:sz w:val="21"/>
              </w:rPr>
              <w:t>≥</w:t>
            </w:r>
            <w:r>
              <w:rPr>
                <w:sz w:val="21"/>
              </w:rPr>
              <w:t>3840×2160分辨率的二维或三维立体图像信号；</w:t>
            </w:r>
          </w:p>
          <w:p>
            <w:pPr>
              <w:pStyle w:val="null3"/>
              <w:jc w:val="both"/>
            </w:pPr>
            <w:r>
              <w:rPr>
                <w:sz w:val="21"/>
              </w:rPr>
              <w:t>3、可根据手术实时需要，通过摄像头按键动态调节画面亮度，暗处增亮，并降低反光以及进行拍照、录像和缩放等调节功能；</w:t>
            </w:r>
          </w:p>
          <w:p>
            <w:pPr>
              <w:pStyle w:val="null3"/>
              <w:jc w:val="both"/>
            </w:pPr>
            <w:r>
              <w:rPr>
                <w:sz w:val="21"/>
              </w:rPr>
              <w:t>4、腔镜光谱分析处理模式≥2种，通过图像增益功能提高对血管及组织的辨识度；</w:t>
            </w:r>
          </w:p>
          <w:p>
            <w:pPr>
              <w:pStyle w:val="null3"/>
              <w:jc w:val="both"/>
            </w:pPr>
            <w:r>
              <w:rPr>
                <w:sz w:val="21"/>
              </w:rPr>
              <w:t>5、可同时处理两路图像信号，标准白光画面与图像增强画面进行同屏对比显示；</w:t>
            </w:r>
          </w:p>
          <w:p>
            <w:pPr>
              <w:pStyle w:val="null3"/>
              <w:jc w:val="both"/>
            </w:pPr>
            <w:r>
              <w:rPr>
                <w:sz w:val="21"/>
              </w:rPr>
              <w:t>▲</w:t>
            </w:r>
            <w:r>
              <w:rPr>
                <w:sz w:val="21"/>
              </w:rPr>
              <w:t>6、</w:t>
            </w:r>
            <w:r>
              <w:rPr>
                <w:sz w:val="21"/>
                <w:color w:val="000000"/>
              </w:rPr>
              <w:t>摄像主机可连接至少两种摄像功能模组，如光学镜摄像模组和电子软镜摄像模组。（提供证明材料）</w:t>
            </w:r>
            <w:r>
              <w:rPr>
                <w:sz w:val="21"/>
              </w:rPr>
              <w:t>；</w:t>
            </w:r>
          </w:p>
          <w:p>
            <w:pPr>
              <w:pStyle w:val="null3"/>
              <w:jc w:val="both"/>
            </w:pPr>
            <w:r>
              <w:rPr>
                <w:sz w:val="21"/>
              </w:rPr>
              <w:t>▲</w:t>
            </w:r>
            <w:r>
              <w:rPr>
                <w:sz w:val="21"/>
              </w:rPr>
              <w:t>7、影像连接模块接口可连接光学镜摄像头或3D电子镜；</w:t>
            </w:r>
          </w:p>
          <w:p>
            <w:pPr>
              <w:pStyle w:val="null3"/>
              <w:jc w:val="both"/>
            </w:pPr>
            <w:r>
              <w:rPr>
                <w:sz w:val="21"/>
              </w:rPr>
              <w:t>8、具备近红外光波段成像功能，可显示荧光成像模式≥4种；</w:t>
            </w:r>
          </w:p>
          <w:p>
            <w:pPr>
              <w:pStyle w:val="null3"/>
              <w:jc w:val="both"/>
            </w:pPr>
            <w:r>
              <w:rPr>
                <w:sz w:val="21"/>
              </w:rPr>
              <w:t>9、支持多种显示模式：包括白光模式、荧光模式和图像增强模式显示，实现不同画面快速切换；</w:t>
            </w:r>
          </w:p>
          <w:p>
            <w:pPr>
              <w:pStyle w:val="null3"/>
              <w:jc w:val="both"/>
            </w:pPr>
            <w:r>
              <w:rPr>
                <w:sz w:val="21"/>
              </w:rPr>
              <w:t>10、通过画中画功能实现同屏显示模式≥4种；</w:t>
            </w:r>
          </w:p>
          <w:p>
            <w:pPr>
              <w:pStyle w:val="null3"/>
              <w:jc w:val="both"/>
            </w:pPr>
            <w:r>
              <w:rPr>
                <w:sz w:val="21"/>
              </w:rPr>
              <w:t>11、手术画面亮度可调≥5级；</w:t>
            </w:r>
          </w:p>
          <w:p>
            <w:pPr>
              <w:pStyle w:val="null3"/>
              <w:jc w:val="both"/>
            </w:pPr>
            <w:r>
              <w:rPr>
                <w:sz w:val="21"/>
              </w:rPr>
              <w:t>12、手术画面电子放大功能，放大倍数≥2倍，≥5级可调；</w:t>
            </w:r>
          </w:p>
          <w:p>
            <w:pPr>
              <w:pStyle w:val="null3"/>
              <w:jc w:val="both"/>
            </w:pPr>
            <w:r>
              <w:rPr>
                <w:sz w:val="21"/>
              </w:rPr>
              <w:t>13、具备自适应缩放功能，可识别内窥镜影像范围进行自动数字变焦；</w:t>
            </w:r>
          </w:p>
          <w:p>
            <w:pPr>
              <w:pStyle w:val="null3"/>
              <w:jc w:val="both"/>
            </w:pPr>
            <w:r>
              <w:rPr>
                <w:sz w:val="21"/>
              </w:rPr>
              <w:t>14、具备纤维镜图像去网格优化功能；</w:t>
            </w:r>
          </w:p>
          <w:p>
            <w:pPr>
              <w:pStyle w:val="null3"/>
              <w:jc w:val="both"/>
            </w:pPr>
            <w:r>
              <w:rPr>
                <w:sz w:val="21"/>
              </w:rPr>
              <w:t>15、手术画面可实现上下、左右及180°翻转功能；</w:t>
            </w:r>
          </w:p>
          <w:p>
            <w:pPr>
              <w:pStyle w:val="null3"/>
              <w:jc w:val="both"/>
            </w:pPr>
            <w:r>
              <w:rPr>
                <w:sz w:val="21"/>
              </w:rPr>
              <w:t>16、用户个性化菜单编辑、存储、调用，预存术者常用参数；</w:t>
            </w:r>
          </w:p>
          <w:p>
            <w:pPr>
              <w:pStyle w:val="null3"/>
              <w:jc w:val="both"/>
            </w:pPr>
            <w:r>
              <w:rPr>
                <w:sz w:val="21"/>
              </w:rPr>
              <w:t>17、通过摄像头按键可操控同品牌具备集总控制功能的手术设备，如气腹机和电子调光冷光源的调节；</w:t>
            </w:r>
          </w:p>
          <w:p>
            <w:pPr>
              <w:pStyle w:val="null3"/>
              <w:jc w:val="both"/>
            </w:pPr>
            <w:r>
              <w:rPr>
                <w:sz w:val="21"/>
              </w:rPr>
              <w:t>18、主机USB接口≥3个，原生自带图像刻录功能，可进行全高清（分辨率≥1920×1080）录像和4K超高清（分辨率≥3840×2160）照片拍照；</w:t>
            </w:r>
          </w:p>
          <w:p>
            <w:pPr>
              <w:pStyle w:val="null3"/>
              <w:jc w:val="both"/>
            </w:pPr>
            <w:r>
              <w:rPr>
                <w:sz w:val="21"/>
              </w:rPr>
              <w:t>19、信号输出端口：DP数字端口≥2个，12G-SDI数字端口≥1个， DVI-D数字端口≥1个；</w:t>
            </w:r>
          </w:p>
          <w:p>
            <w:pPr>
              <w:pStyle w:val="null3"/>
              <w:jc w:val="both"/>
            </w:pPr>
            <w:r>
              <w:rPr>
                <w:sz w:val="21"/>
              </w:rPr>
              <w:t>20、电气安全：医用设备电气安全CF-1类；</w:t>
            </w:r>
          </w:p>
          <w:p>
            <w:pPr>
              <w:pStyle w:val="null3"/>
              <w:jc w:val="both"/>
            </w:pPr>
            <w:r>
              <w:rPr>
                <w:sz w:val="21"/>
              </w:rPr>
              <w:t>21、设备使用年限≥8年；</w:t>
            </w:r>
          </w:p>
          <w:p>
            <w:pPr>
              <w:pStyle w:val="null3"/>
              <w:jc w:val="both"/>
            </w:pPr>
            <w:r>
              <w:rPr>
                <w:sz w:val="21"/>
                <w:b/>
              </w:rPr>
              <w:t>（二）</w:t>
            </w:r>
            <w:r>
              <w:rPr>
                <w:sz w:val="21"/>
                <w:b/>
              </w:rPr>
              <w:t>3D电子镜</w:t>
            </w:r>
          </w:p>
          <w:p>
            <w:pPr>
              <w:pStyle w:val="null3"/>
            </w:pPr>
            <w:r>
              <w:rPr>
                <w:sz w:val="21"/>
              </w:rPr>
              <w:t>1、3D 4K荧光三合一电子镜，晶片前置，具有头端防雾功能；</w:t>
            </w:r>
          </w:p>
          <w:p>
            <w:pPr>
              <w:pStyle w:val="null3"/>
            </w:pPr>
            <w:r>
              <w:rPr>
                <w:sz w:val="21"/>
              </w:rPr>
              <w:t>2、采集像素：电子镜像素为</w:t>
            </w:r>
            <w:r>
              <w:rPr>
                <w:sz w:val="21"/>
              </w:rPr>
              <w:t>≥</w:t>
            </w:r>
            <w:r>
              <w:rPr>
                <w:sz w:val="21"/>
              </w:rPr>
              <w:t>3840×2160，双路4K采集，逐行扫描；</w:t>
            </w:r>
          </w:p>
          <w:p>
            <w:pPr>
              <w:pStyle w:val="null3"/>
            </w:pPr>
            <w:r>
              <w:rPr>
                <w:sz w:val="21"/>
              </w:rPr>
              <w:t>3、电子镜整体均可以进行预真空高温高压灭菌；</w:t>
            </w:r>
          </w:p>
          <w:p>
            <w:pPr>
              <w:pStyle w:val="null3"/>
            </w:pPr>
            <w:r>
              <w:rPr>
                <w:sz w:val="21"/>
              </w:rPr>
              <w:t>4、3D/2D旋转模式，可360°旋转，具备180°自动翻转功能，支持自动水平校准；</w:t>
            </w:r>
          </w:p>
          <w:p>
            <w:pPr>
              <w:pStyle w:val="null3"/>
            </w:pPr>
            <w:r>
              <w:rPr>
                <w:sz w:val="21"/>
              </w:rPr>
              <w:t>5、显影模式≥5种：重叠荧光模式（绿/蓝可选）、黑白荧光模式、强度导航模式等；</w:t>
            </w:r>
          </w:p>
          <w:p>
            <w:pPr>
              <w:pStyle w:val="null3"/>
            </w:pPr>
            <w:r>
              <w:rPr>
                <w:sz w:val="21"/>
              </w:rPr>
              <w:t>6、电子放大≥5级；</w:t>
            </w:r>
          </w:p>
          <w:p>
            <w:pPr>
              <w:pStyle w:val="null3"/>
            </w:pPr>
            <w:r>
              <w:rPr>
                <w:sz w:val="21"/>
              </w:rPr>
              <w:t>7、重量≤450g，导光束与镜子连接可拆分式设计；</w:t>
            </w:r>
          </w:p>
          <w:p>
            <w:pPr>
              <w:pStyle w:val="null3"/>
            </w:pPr>
            <w:r>
              <w:rPr>
                <w:sz w:val="21"/>
              </w:rPr>
              <w:t>8、免调焦设计，在立体视觉中全部景深范围内均清晰呈现；</w:t>
            </w:r>
          </w:p>
          <w:p>
            <w:pPr>
              <w:pStyle w:val="null3"/>
            </w:pPr>
            <w:r>
              <w:rPr>
                <w:sz w:val="21"/>
              </w:rPr>
              <w:t>9、可通过摄像头按键控制气腹机，冷光源；</w:t>
            </w:r>
          </w:p>
          <w:p>
            <w:pPr>
              <w:pStyle w:val="null3"/>
            </w:pPr>
            <w:r>
              <w:rPr>
                <w:sz w:val="21"/>
              </w:rPr>
              <w:t>10、摄像头≥3个按键可设置≥4种快捷方式，可预设功能至少包括术野录像、拍照、打印、调节白平衡、FI模式、FI开关等；</w:t>
            </w:r>
          </w:p>
          <w:p>
            <w:pPr>
              <w:pStyle w:val="null3"/>
            </w:pPr>
            <w:r>
              <w:rPr>
                <w:sz w:val="21"/>
              </w:rPr>
              <w:t>11、电气安全：医用设备电气安全CF级别I类防护，可应用于心脏设备；</w:t>
            </w:r>
          </w:p>
          <w:p>
            <w:pPr>
              <w:pStyle w:val="null3"/>
              <w:jc w:val="both"/>
            </w:pPr>
            <w:r>
              <w:rPr>
                <w:sz w:val="21"/>
                <w:b/>
              </w:rPr>
              <w:t>（三）摄像头</w:t>
            </w:r>
          </w:p>
          <w:p>
            <w:pPr>
              <w:pStyle w:val="null3"/>
            </w:pPr>
            <w:r>
              <w:rPr>
                <w:sz w:val="21"/>
              </w:rPr>
              <w:t>1、采集像素：摄像头像素≥3840×2160；</w:t>
            </w:r>
          </w:p>
          <w:p>
            <w:pPr>
              <w:pStyle w:val="null3"/>
            </w:pPr>
            <w:r>
              <w:rPr>
                <w:sz w:val="21"/>
              </w:rPr>
              <w:t>2、白光和荧光独立图像传感器CMOS芯片，确保荧光图像传输质量；图像传感器≥1/2.5″；</w:t>
            </w:r>
          </w:p>
          <w:p>
            <w:pPr>
              <w:pStyle w:val="null3"/>
            </w:pPr>
            <w:r>
              <w:rPr>
                <w:sz w:val="21"/>
              </w:rPr>
              <w:t>3、摄像头图像采集比例</w:t>
            </w:r>
            <w:r>
              <w:rPr>
                <w:sz w:val="21"/>
              </w:rPr>
              <w:t>:</w:t>
            </w:r>
            <w:r>
              <w:rPr>
                <w:sz w:val="21"/>
              </w:rPr>
              <w:t>16：9；</w:t>
            </w:r>
          </w:p>
          <w:p>
            <w:pPr>
              <w:pStyle w:val="null3"/>
            </w:pPr>
            <w:r>
              <w:rPr>
                <w:sz w:val="21"/>
              </w:rPr>
              <w:t>4、重量≤260g，采用人体工程学防误触设计；</w:t>
            </w:r>
          </w:p>
          <w:p>
            <w:pPr>
              <w:pStyle w:val="null3"/>
            </w:pPr>
            <w:r>
              <w:rPr>
                <w:sz w:val="21"/>
              </w:rPr>
              <w:t>5、摄像头按键可控制同品牌具有集总控制功能的气腹机，冷光源；</w:t>
            </w:r>
          </w:p>
          <w:p>
            <w:pPr>
              <w:pStyle w:val="null3"/>
            </w:pPr>
            <w:r>
              <w:rPr>
                <w:sz w:val="21"/>
              </w:rPr>
              <w:t>6、摄像头≥2个按键，可预设功能至少包括术野录像、拍照、打印、白平衡、亮度和色彩增益等；</w:t>
            </w:r>
          </w:p>
          <w:p>
            <w:pPr>
              <w:pStyle w:val="null3"/>
            </w:pPr>
            <w:r>
              <w:rPr>
                <w:sz w:val="21"/>
              </w:rPr>
              <w:t>7、电气安全：医用设备电气安全CF-1类；</w:t>
            </w:r>
          </w:p>
          <w:p>
            <w:pPr>
              <w:pStyle w:val="null3"/>
              <w:jc w:val="both"/>
            </w:pPr>
            <w:r>
              <w:rPr>
                <w:sz w:val="21"/>
                <w:b/>
              </w:rPr>
              <w:t>（四）腹腔镜</w:t>
            </w:r>
          </w:p>
          <w:p>
            <w:pPr>
              <w:pStyle w:val="null3"/>
            </w:pPr>
            <w:r>
              <w:rPr>
                <w:sz w:val="21"/>
              </w:rPr>
              <w:t>1、30°内镜，超广角，光学硬镜；</w:t>
            </w:r>
          </w:p>
          <w:p>
            <w:pPr>
              <w:pStyle w:val="null3"/>
            </w:pPr>
            <w:r>
              <w:rPr>
                <w:sz w:val="21"/>
              </w:rPr>
              <w:t>2、直径≤10mm,长度≥31cm；</w:t>
            </w:r>
          </w:p>
          <w:p>
            <w:pPr>
              <w:pStyle w:val="null3"/>
            </w:pPr>
            <w:r>
              <w:rPr>
                <w:sz w:val="21"/>
              </w:rPr>
              <w:t>3、视场角≥80°（提供证明文件）；</w:t>
            </w:r>
          </w:p>
          <w:p>
            <w:pPr>
              <w:pStyle w:val="null3"/>
            </w:pPr>
            <w:r>
              <w:rPr>
                <w:sz w:val="21"/>
              </w:rPr>
              <w:t>4、可高温高压消毒；</w:t>
            </w:r>
          </w:p>
          <w:p>
            <w:pPr>
              <w:pStyle w:val="null3"/>
            </w:pPr>
            <w:r>
              <w:rPr>
                <w:sz w:val="21"/>
              </w:rPr>
              <w:t>5、可配合吲哚菁绿使用；</w:t>
            </w:r>
          </w:p>
          <w:p>
            <w:pPr>
              <w:pStyle w:val="null3"/>
            </w:pPr>
            <w:r>
              <w:rPr>
                <w:sz w:val="21"/>
              </w:rPr>
              <w:t>6、镜身</w:t>
            </w:r>
            <w:r>
              <w:rPr>
                <w:sz w:val="21"/>
              </w:rPr>
              <w:t>有颜色</w:t>
            </w:r>
            <w:r>
              <w:rPr>
                <w:sz w:val="21"/>
              </w:rPr>
              <w:t>标志，方便使用区分角度；</w:t>
            </w:r>
          </w:p>
          <w:p>
            <w:pPr>
              <w:pStyle w:val="null3"/>
            </w:pPr>
            <w:r>
              <w:rPr>
                <w:sz w:val="21"/>
              </w:rPr>
              <w:t>7、分辨率≥9.36lp/mm（提供证明文件）；</w:t>
            </w:r>
          </w:p>
          <w:p>
            <w:pPr>
              <w:pStyle w:val="null3"/>
            </w:pPr>
            <w:r>
              <w:rPr>
                <w:sz w:val="21"/>
              </w:rPr>
              <w:t>8、有效景深范围≥3mm</w:t>
            </w:r>
            <w:r>
              <w:rPr>
                <w:sz w:val="21"/>
              </w:rPr>
              <w:t>且</w:t>
            </w:r>
            <w:r>
              <w:rPr>
                <w:sz w:val="21"/>
              </w:rPr>
              <w:t>≤150mm（提供证明文件）；</w:t>
            </w:r>
          </w:p>
          <w:p>
            <w:pPr>
              <w:pStyle w:val="null3"/>
            </w:pPr>
            <w:r>
              <w:rPr>
                <w:sz w:val="21"/>
              </w:rPr>
              <w:t>9、视场中心角分辨力≤2.0C/(°)-10%（提供证明文件）；</w:t>
            </w:r>
          </w:p>
          <w:p>
            <w:pPr>
              <w:pStyle w:val="null3"/>
            </w:pPr>
            <w:r>
              <w:rPr>
                <w:sz w:val="21"/>
              </w:rPr>
              <w:t>10、和系统同品牌；</w:t>
            </w:r>
          </w:p>
          <w:p>
            <w:pPr>
              <w:pStyle w:val="null3"/>
            </w:pPr>
            <w:r>
              <w:rPr>
                <w:sz w:val="21"/>
              </w:rPr>
              <w:t>11、电气安全：医用设备电气安全CF-1类；</w:t>
            </w:r>
          </w:p>
          <w:p>
            <w:pPr>
              <w:pStyle w:val="null3"/>
              <w:jc w:val="both"/>
            </w:pPr>
            <w:r>
              <w:rPr>
                <w:sz w:val="21"/>
                <w:b/>
              </w:rPr>
              <w:t>（五）冷光源</w:t>
            </w:r>
          </w:p>
          <w:p>
            <w:pPr>
              <w:pStyle w:val="null3"/>
              <w:jc w:val="both"/>
            </w:pPr>
            <w:r>
              <w:rPr>
                <w:sz w:val="21"/>
              </w:rPr>
              <w:t>▲1、内置两种光源，分别为LED白光光源和LED近红外光光源；</w:t>
            </w:r>
          </w:p>
          <w:p>
            <w:pPr>
              <w:pStyle w:val="null3"/>
              <w:jc w:val="both"/>
            </w:pPr>
            <w:r>
              <w:rPr>
                <w:sz w:val="21"/>
              </w:rPr>
              <w:t>2、两种光源可独立或共同工作；</w:t>
            </w:r>
          </w:p>
          <w:p>
            <w:pPr>
              <w:pStyle w:val="null3"/>
              <w:jc w:val="both"/>
            </w:pPr>
            <w:r>
              <w:rPr>
                <w:sz w:val="21"/>
              </w:rPr>
              <w:t>3、LED灯泡色温≤6000K，寿命≥30000小时；</w:t>
            </w:r>
          </w:p>
          <w:p>
            <w:pPr>
              <w:pStyle w:val="null3"/>
              <w:jc w:val="both"/>
            </w:pPr>
            <w:r>
              <w:rPr>
                <w:sz w:val="21"/>
              </w:rPr>
              <w:t>4、具有集总控制功能，可实现光源亮度自动调节；</w:t>
            </w:r>
          </w:p>
          <w:p>
            <w:pPr>
              <w:pStyle w:val="null3"/>
              <w:jc w:val="both"/>
            </w:pPr>
            <w:r>
              <w:rPr>
                <w:sz w:val="21"/>
              </w:rPr>
              <w:t>5、触摸面板设计，可控制冷光源激发或待机、调节白光亮度等；具有待机键，可一键开启或关闭照明；</w:t>
            </w:r>
          </w:p>
          <w:p>
            <w:pPr>
              <w:pStyle w:val="null3"/>
              <w:jc w:val="both"/>
            </w:pPr>
            <w:r>
              <w:rPr>
                <w:sz w:val="21"/>
              </w:rPr>
              <w:t>6、可切换白光亮度为自动或手动调节模式，白光自动调节下亮度多级可调，手动调节下亮度每5%为一档进行调节；</w:t>
            </w:r>
          </w:p>
          <w:p>
            <w:pPr>
              <w:pStyle w:val="null3"/>
              <w:jc w:val="both"/>
            </w:pPr>
            <w:r>
              <w:rPr>
                <w:sz w:val="21"/>
              </w:rPr>
              <w:t>7、近红外光显示功能可通过脚踏控制；</w:t>
            </w:r>
          </w:p>
          <w:p>
            <w:pPr>
              <w:pStyle w:val="null3"/>
              <w:jc w:val="both"/>
            </w:pPr>
            <w:r>
              <w:rPr>
                <w:sz w:val="21"/>
              </w:rPr>
              <w:t>8、防触电保护等级：Ⅰ型；保护程度：CF型，对电击防护程度高，漏电流控制严格；</w:t>
            </w:r>
          </w:p>
          <w:p>
            <w:pPr>
              <w:pStyle w:val="null3"/>
              <w:jc w:val="both"/>
            </w:pPr>
            <w:r>
              <w:rPr>
                <w:sz w:val="21"/>
              </w:rPr>
              <w:t>9、纤维导光束，有效直径≥4.8mm，支持长度≥3000mm，可同时传输可见光及近红外光；</w:t>
            </w:r>
          </w:p>
          <w:p>
            <w:pPr>
              <w:pStyle w:val="null3"/>
              <w:jc w:val="both"/>
            </w:pPr>
            <w:r>
              <w:rPr>
                <w:sz w:val="21"/>
              </w:rPr>
              <w:t>10、电气安全：医用设备电气安全CF-1类；</w:t>
            </w:r>
          </w:p>
          <w:p>
            <w:pPr>
              <w:pStyle w:val="null3"/>
              <w:jc w:val="both"/>
            </w:pPr>
            <w:r>
              <w:rPr>
                <w:sz w:val="21"/>
              </w:rPr>
              <w:t>11、和系统为同品牌</w:t>
            </w:r>
          </w:p>
          <w:p>
            <w:pPr>
              <w:pStyle w:val="null3"/>
              <w:jc w:val="both"/>
            </w:pPr>
            <w:r>
              <w:rPr>
                <w:sz w:val="21"/>
                <w:b/>
              </w:rPr>
              <w:t>（六）气腹机</w:t>
            </w:r>
          </w:p>
          <w:p>
            <w:pPr>
              <w:pStyle w:val="null3"/>
              <w:jc w:val="both"/>
            </w:pPr>
            <w:r>
              <w:rPr>
                <w:sz w:val="21"/>
              </w:rPr>
              <w:t>1、高流量模式压力设置 1～30 mmHg；</w:t>
            </w:r>
          </w:p>
          <w:p>
            <w:pPr>
              <w:pStyle w:val="null3"/>
              <w:jc w:val="both"/>
            </w:pPr>
            <w:r>
              <w:rPr>
                <w:sz w:val="21"/>
              </w:rPr>
              <w:t>2、小儿模式压力设置 1～15 mmHg；</w:t>
            </w:r>
          </w:p>
          <w:p>
            <w:pPr>
              <w:pStyle w:val="null3"/>
              <w:jc w:val="both"/>
            </w:pPr>
            <w:r>
              <w:rPr>
                <w:sz w:val="21"/>
              </w:rPr>
              <w:t>3、压力单位 可选 mmHg/hPa；</w:t>
            </w:r>
          </w:p>
          <w:p>
            <w:pPr>
              <w:pStyle w:val="null3"/>
              <w:jc w:val="both"/>
            </w:pPr>
            <w:r>
              <w:rPr>
                <w:sz w:val="21"/>
              </w:rPr>
              <w:t>4、高流量模式气体流量 0～50 升/分钟；</w:t>
            </w:r>
          </w:p>
          <w:p>
            <w:pPr>
              <w:pStyle w:val="null3"/>
              <w:jc w:val="both"/>
            </w:pPr>
            <w:r>
              <w:rPr>
                <w:sz w:val="21"/>
              </w:rPr>
              <w:t>5、小儿模式气体流量0.1～15 升/分钟；</w:t>
            </w:r>
          </w:p>
          <w:p>
            <w:pPr>
              <w:pStyle w:val="null3"/>
              <w:jc w:val="both"/>
            </w:pPr>
            <w:r>
              <w:rPr>
                <w:sz w:val="21"/>
              </w:rPr>
              <w:t>6、每次调节单位:0.1～2 升/分钟：0.1 升/分钟，2～10 升/分钟：0.5 升/分钟，12～15 升/分钟：1 升/分钟；</w:t>
            </w:r>
          </w:p>
          <w:p>
            <w:pPr>
              <w:pStyle w:val="null3"/>
              <w:jc w:val="both"/>
            </w:pPr>
            <w:r>
              <w:rPr>
                <w:sz w:val="21"/>
              </w:rPr>
              <w:t>7、气体类型：医用二氧化碳；</w:t>
            </w:r>
          </w:p>
          <w:p>
            <w:pPr>
              <w:pStyle w:val="null3"/>
              <w:jc w:val="both"/>
            </w:pPr>
            <w:r>
              <w:rPr>
                <w:sz w:val="21"/>
              </w:rPr>
              <w:t>8、供气方式 中央供气/钢瓶；</w:t>
            </w:r>
          </w:p>
          <w:p>
            <w:pPr>
              <w:pStyle w:val="null3"/>
              <w:jc w:val="both"/>
            </w:pPr>
            <w:r>
              <w:rPr>
                <w:sz w:val="21"/>
              </w:rPr>
              <w:t>9、两种模式：小儿或高流量；</w:t>
            </w:r>
          </w:p>
          <w:p>
            <w:pPr>
              <w:pStyle w:val="null3"/>
              <w:jc w:val="both"/>
            </w:pPr>
            <w:r>
              <w:rPr>
                <w:sz w:val="21"/>
              </w:rPr>
              <w:t>10、</w:t>
            </w:r>
            <w:r>
              <w:rPr>
                <w:sz w:val="21"/>
              </w:rPr>
              <w:t>医用</w:t>
            </w:r>
            <w:r>
              <w:rPr>
                <w:sz w:val="21"/>
              </w:rPr>
              <w:t>触摸屏</w:t>
            </w:r>
            <w:r>
              <w:rPr>
                <w:sz w:val="21"/>
              </w:rPr>
              <w:t>≥</w:t>
            </w:r>
            <w:r>
              <w:rPr>
                <w:sz w:val="21"/>
              </w:rPr>
              <w:t>7</w:t>
            </w:r>
            <w:r>
              <w:rPr>
                <w:sz w:val="21"/>
              </w:rPr>
              <w:t>寸</w:t>
            </w:r>
            <w:r>
              <w:rPr>
                <w:sz w:val="21"/>
              </w:rPr>
              <w:t>；</w:t>
            </w:r>
          </w:p>
          <w:p>
            <w:pPr>
              <w:pStyle w:val="null3"/>
              <w:jc w:val="both"/>
            </w:pPr>
            <w:r>
              <w:rPr>
                <w:sz w:val="21"/>
              </w:rPr>
              <w:t>11、可应用于对气体压力非常敏感的手术，最高流量</w:t>
            </w:r>
            <w:r>
              <w:rPr>
                <w:sz w:val="21"/>
              </w:rPr>
              <w:t>≥</w:t>
            </w:r>
            <w:r>
              <w:rPr>
                <w:sz w:val="21"/>
              </w:rPr>
              <w:t>50 升/分钟，触摸屏控制，配置</w:t>
            </w:r>
            <w:r>
              <w:rPr>
                <w:sz w:val="21"/>
              </w:rPr>
              <w:t>集总控制功能</w:t>
            </w:r>
            <w:r>
              <w:rPr>
                <w:sz w:val="21"/>
              </w:rPr>
              <w:t>模块</w:t>
            </w:r>
            <w:r>
              <w:rPr>
                <w:sz w:val="21"/>
              </w:rPr>
              <w:t>，</w:t>
            </w:r>
            <w:r>
              <w:rPr>
                <w:sz w:val="21"/>
                <w:shd w:fill="FFFFFF" w:val="clear"/>
              </w:rPr>
              <w:t>稳定气腹压力</w:t>
            </w:r>
            <w:r>
              <w:rPr>
                <w:sz w:val="21"/>
              </w:rPr>
              <w:t>过压保护安全系统；</w:t>
            </w:r>
          </w:p>
          <w:p>
            <w:pPr>
              <w:pStyle w:val="null3"/>
            </w:pPr>
            <w:r>
              <w:rPr>
                <w:sz w:val="21"/>
              </w:rPr>
              <w:t>12、带气体加热功能，可重复使用加热气腹管；</w:t>
            </w:r>
          </w:p>
          <w:p>
            <w:pPr>
              <w:pStyle w:val="null3"/>
            </w:pPr>
            <w:r>
              <w:rPr>
                <w:sz w:val="21"/>
              </w:rPr>
              <w:t>13、电气安全：医用设备电气安全CF-1类；</w:t>
            </w:r>
          </w:p>
          <w:p>
            <w:pPr>
              <w:pStyle w:val="null3"/>
            </w:pPr>
            <w:r>
              <w:rPr>
                <w:sz w:val="21"/>
              </w:rPr>
              <w:t>14、和系统为同品牌</w:t>
            </w:r>
          </w:p>
          <w:p>
            <w:pPr>
              <w:pStyle w:val="null3"/>
              <w:jc w:val="both"/>
            </w:pPr>
            <w:r>
              <w:rPr>
                <w:sz w:val="21"/>
                <w:b/>
              </w:rPr>
              <w:t>（七）监视器</w:t>
            </w:r>
          </w:p>
          <w:p>
            <w:pPr>
              <w:pStyle w:val="null3"/>
              <w:jc w:val="both"/>
            </w:pPr>
            <w:r>
              <w:rPr>
                <w:sz w:val="21"/>
              </w:rPr>
              <w:t>1、能提供高分辨率的3D与2D图像；</w:t>
            </w:r>
          </w:p>
          <w:p>
            <w:pPr>
              <w:pStyle w:val="null3"/>
              <w:jc w:val="both"/>
            </w:pPr>
            <w:r>
              <w:rPr>
                <w:sz w:val="21"/>
              </w:rPr>
              <w:t>2、分辨率≥3840×2160，宽高比16：9；色域：BT.2020/BT.709；视角：178°/178°；</w:t>
            </w:r>
          </w:p>
          <w:p>
            <w:pPr>
              <w:pStyle w:val="null3"/>
              <w:jc w:val="both"/>
            </w:pPr>
            <w:r>
              <w:rPr>
                <w:sz w:val="21"/>
              </w:rPr>
              <w:t>3、监视器信号输入端口包含：DP、12G-SDI、DVI；信号输出端口包含：12G-SDI、DP、DVI；</w:t>
            </w:r>
          </w:p>
          <w:p>
            <w:pPr>
              <w:pStyle w:val="null3"/>
              <w:jc w:val="both"/>
            </w:pPr>
            <w:r>
              <w:rPr>
                <w:sz w:val="21"/>
                <w:b/>
              </w:rPr>
              <w:t>（八）图文工作</w:t>
            </w:r>
            <w:r>
              <w:rPr>
                <w:sz w:val="21"/>
                <w:b/>
              </w:rPr>
              <w:t>平台</w:t>
            </w:r>
          </w:p>
          <w:p>
            <w:pPr>
              <w:pStyle w:val="null3"/>
              <w:jc w:val="both"/>
            </w:pPr>
            <w:r>
              <w:rPr>
                <w:sz w:val="21"/>
              </w:rPr>
              <w:t>1、医用显示器≥24寸；</w:t>
            </w:r>
          </w:p>
          <w:p>
            <w:pPr>
              <w:pStyle w:val="null3"/>
              <w:jc w:val="both"/>
            </w:pPr>
            <w:r>
              <w:rPr>
                <w:sz w:val="21"/>
              </w:rPr>
              <w:t>2、</w:t>
            </w:r>
            <w:r>
              <w:rPr>
                <w:sz w:val="21"/>
              </w:rPr>
              <w:t>不低于</w:t>
            </w:r>
            <w:r>
              <w:rPr>
                <w:sz w:val="21"/>
              </w:rPr>
              <w:t>英特尔</w:t>
            </w:r>
            <w:r>
              <w:rPr>
                <w:sz w:val="21"/>
              </w:rPr>
              <w:t>I7或同等级处理器；</w:t>
            </w:r>
          </w:p>
          <w:p>
            <w:pPr>
              <w:pStyle w:val="null3"/>
              <w:jc w:val="both"/>
            </w:pPr>
            <w:r>
              <w:rPr>
                <w:sz w:val="21"/>
              </w:rPr>
              <w:t>3、运行内存≥16GB;</w:t>
            </w:r>
          </w:p>
          <w:p>
            <w:pPr>
              <w:pStyle w:val="null3"/>
              <w:jc w:val="both"/>
            </w:pPr>
            <w:r>
              <w:rPr>
                <w:sz w:val="21"/>
              </w:rPr>
              <w:t>4、储存硬盘≥1TB；</w:t>
            </w:r>
          </w:p>
          <w:p>
            <w:pPr>
              <w:pStyle w:val="null3"/>
              <w:jc w:val="both"/>
            </w:pPr>
            <w:r>
              <w:rPr>
                <w:sz w:val="21"/>
              </w:rPr>
              <w:t>5、移动硬盘≥1TB</w:t>
            </w:r>
          </w:p>
          <w:p>
            <w:pPr>
              <w:pStyle w:val="null3"/>
              <w:jc w:val="both"/>
            </w:pPr>
            <w:r>
              <w:rPr>
                <w:sz w:val="21"/>
              </w:rPr>
              <w:t>6、固态系统盘≥128GB；</w:t>
            </w:r>
          </w:p>
          <w:p>
            <w:pPr>
              <w:pStyle w:val="null3"/>
              <w:jc w:val="both"/>
            </w:pPr>
            <w:r>
              <w:rPr>
                <w:sz w:val="21"/>
              </w:rPr>
              <w:t>7、彩色图文输出设备；</w:t>
            </w:r>
          </w:p>
          <w:p>
            <w:pPr>
              <w:pStyle w:val="null3"/>
              <w:jc w:val="both"/>
            </w:pPr>
            <w:r>
              <w:rPr>
                <w:sz w:val="21"/>
              </w:rPr>
              <w:t>★</w:t>
            </w:r>
            <w:r>
              <w:rPr>
                <w:sz w:val="21"/>
                <w:b/>
              </w:rPr>
              <w:t>二、</w:t>
            </w:r>
            <w:r>
              <w:rPr>
                <w:sz w:val="21"/>
                <w:b/>
              </w:rPr>
              <w:t>配置</w:t>
            </w:r>
            <w:r>
              <w:rPr>
                <w:sz w:val="21"/>
                <w:b/>
              </w:rPr>
              <w:t>要求</w:t>
            </w:r>
            <w:r>
              <w:rPr>
                <w:sz w:val="21"/>
                <w:b/>
              </w:rPr>
              <w:t>：</w:t>
            </w:r>
          </w:p>
          <w:tbl>
            <w:tblPr>
              <w:tblInd w:type="dxa" w:w="120"/>
              <w:tblBorders>
                <w:top w:val="none" w:color="000000" w:sz="4"/>
                <w:left w:val="none" w:color="000000" w:sz="4"/>
                <w:bottom w:val="none" w:color="000000" w:sz="4"/>
                <w:right w:val="none" w:color="000000" w:sz="4"/>
                <w:insideH w:val="none"/>
                <w:insideV w:val="none"/>
              </w:tblBorders>
            </w:tblPr>
            <w:tblGrid>
              <w:gridCol w:w="587"/>
              <w:gridCol w:w="3695"/>
              <w:gridCol w:w="657"/>
              <w:gridCol w:w="657"/>
            </w:tblGrid>
            <w:tr>
              <w:tc>
                <w:tcPr>
                  <w:tcW w:type="dxa" w:w="5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3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5"/>
                    <w:jc w:val="center"/>
                  </w:pPr>
                  <w:r>
                    <w:rPr>
                      <w:sz w:val="21"/>
                    </w:rPr>
                    <w:t>主要配置</w:t>
                  </w:r>
                </w:p>
              </w:tc>
              <w:tc>
                <w:tcPr>
                  <w:tcW w:type="dxa" w:w="6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w:t>
                  </w:r>
                </w:p>
              </w:tc>
              <w:tc>
                <w:tcPr>
                  <w:tcW w:type="dxa" w:w="6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单位</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3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5"/>
                    <w:jc w:val="center"/>
                  </w:pPr>
                  <w:r>
                    <w:rPr>
                      <w:sz w:val="21"/>
                    </w:rPr>
                    <w:t>内窥镜摄像设备</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3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5"/>
                    <w:jc w:val="center"/>
                  </w:pPr>
                  <w:r>
                    <w:rPr>
                      <w:sz w:val="21"/>
                    </w:rPr>
                    <w:t>连接主机模块</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3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5"/>
                    <w:jc w:val="center"/>
                  </w:pPr>
                  <w:r>
                    <w:rPr>
                      <w:sz w:val="21"/>
                    </w:rPr>
                    <w:t>4K摄像头</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3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5"/>
                    <w:jc w:val="center"/>
                  </w:pPr>
                  <w:r>
                    <w:rPr>
                      <w:sz w:val="21"/>
                    </w:rPr>
                    <w:t>腹腔内窥镜</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根</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3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5"/>
                    <w:jc w:val="center"/>
                  </w:pPr>
                  <w:r>
                    <w:rPr>
                      <w:sz w:val="21"/>
                    </w:rPr>
                    <w:t>电子内窥镜</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根</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3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5"/>
                    <w:jc w:val="center"/>
                  </w:pPr>
                  <w:r>
                    <w:rPr>
                      <w:sz w:val="21"/>
                    </w:rPr>
                    <w:t>纤维导光束</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根</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3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5"/>
                    <w:jc w:val="center"/>
                  </w:pPr>
                  <w:r>
                    <w:rPr>
                      <w:sz w:val="21"/>
                    </w:rPr>
                    <w:t>内窥镜用</w:t>
                  </w:r>
                  <w:r>
                    <w:rPr>
                      <w:sz w:val="21"/>
                    </w:rPr>
                    <w:t>LED灯冷光源（含脚踏）</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3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气腹机（含气体过滤器、低压套件）</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3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5"/>
                    <w:jc w:val="center"/>
                  </w:pPr>
                  <w:r>
                    <w:rPr>
                      <w:sz w:val="21"/>
                    </w:rPr>
                    <w:t>可加热气腹管</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条</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3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5"/>
                    <w:jc w:val="center"/>
                  </w:pPr>
                  <w:r>
                    <w:rPr>
                      <w:sz w:val="21"/>
                    </w:rPr>
                    <w:t>监视器</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3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5"/>
                    <w:jc w:val="center"/>
                  </w:pPr>
                  <w:r>
                    <w:rPr>
                      <w:sz w:val="21"/>
                    </w:rPr>
                    <w:t>眼镜</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3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5"/>
                    <w:jc w:val="center"/>
                  </w:pPr>
                  <w:r>
                    <w:rPr>
                      <w:sz w:val="21"/>
                    </w:rPr>
                    <w:t>腹腔内窥镜消毒盒</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c>
                <w:tcPr>
                  <w:tcW w:type="dxa" w:w="3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5"/>
                    <w:jc w:val="center"/>
                  </w:pPr>
                  <w:r>
                    <w:rPr>
                      <w:sz w:val="21"/>
                    </w:rPr>
                    <w:t>消毒盒（电子镜专用）</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个</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p>
              </w:tc>
              <w:tc>
                <w:tcPr>
                  <w:tcW w:type="dxa" w:w="3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5"/>
                    <w:jc w:val="center"/>
                  </w:pPr>
                  <w:r>
                    <w:rPr>
                      <w:sz w:val="21"/>
                    </w:rPr>
                    <w:t>台车</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台</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p>
              </w:tc>
              <w:tc>
                <w:tcPr>
                  <w:tcW w:type="dxa" w:w="3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5"/>
                    <w:jc w:val="center"/>
                  </w:pPr>
                  <w:r>
                    <w:rPr>
                      <w:sz w:val="21"/>
                    </w:rPr>
                    <w:t>3D4K图文工作</w:t>
                  </w:r>
                  <w:r>
                    <w:rPr>
                      <w:sz w:val="21"/>
                    </w:rPr>
                    <w:t>平台</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套</w:t>
                  </w:r>
                </w:p>
              </w:tc>
            </w:tr>
          </w:tbl>
          <w:p>
            <w:pPr>
              <w:pStyle w:val="null3"/>
              <w:jc w:val="both"/>
            </w:pPr>
            <w:r>
              <w:rPr>
                <w:sz w:val="21"/>
              </w:rPr>
              <w:t>★</w:t>
            </w:r>
            <w:r>
              <w:rPr>
                <w:sz w:val="21"/>
                <w:b/>
              </w:rPr>
              <w:t>三、</w:t>
            </w:r>
            <w:r>
              <w:rPr>
                <w:sz w:val="21"/>
                <w:b/>
              </w:rPr>
              <w:t>质保期：</w:t>
            </w:r>
            <w:r>
              <w:rPr>
                <w:sz w:val="21"/>
                <w:b/>
              </w:rPr>
              <w:t>3</w:t>
            </w:r>
            <w:r>
              <w:rPr>
                <w:sz w:val="21"/>
                <w:b/>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采购包2（无影灯等设备）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合同完成签订，采购人通知后90个自然日内交货，货到7个自然日内完成安装。</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第1期为(预付款)：支付比例30%，★（1）签订合同后，收到申请审核无误后10个工作日内（中小企业中标的：5个工作日内）支付合同总价的30%。。</w:t>
            </w:r>
          </w:p>
          <w:p>
            <w:pPr>
              <w:pStyle w:val="null3"/>
            </w:pPr>
            <w:r>
              <w:rPr/>
              <w:t>第2期为(进度款)：支付比例70%，（2）设备到货安装运调试正常，验收通过后，采购人收到发票等资料，核实无误后10个工作日内向中标人支付合同总价的70%。（3）中标人应理解政府部门付款的相关程序，因采购人使用的是财政资金，采购人在前款规定的付款时间为向政府财政支付部门提出办理财政支付申请手续的时间，不含政府财政支付部门审核的时间。因政府财政支付审批流程及办理手续而造成项目支付进度有所推延，而导致采购人逾期付款的，采购人不承担逾期付款违约责任。。</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1期：★合同货物安装完成正常工作后 30 个工作日内中标人提出验收建议（特殊情况由采购人中标人双方协商确定），7日内验收应在采购人中标人双方共同参加下进行，验收需填写《南方医科大学顺德医院设备验收报告》。如果中标货物属于《中华人民共和国计量法》规定的强检计量器具的或属于压力容器的，应在验收交付前提交当地法定专业检定部门出具的检定合格证书，检定费用由中标人负责。因中标人原因导致设备无法验收的，采购人有权解除合同并要求中标人承担违约责任。如属放（辐）射诊疗设备的，中标人还必须负责代理采购人从委托国家认可的第三方检测机构进行检测开始，到办理完成放射诊疗许可证和辐射安全许可证的全过程工作，所发生的费用由中标人负责。取得放射诊疗许可证和辐射安全许可证后方可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报价不得超出采购包采购预算及最高限价，投标总价中应包含质保期费用。2)投标报价应为货交采购人指定地点/仓库（包括安装至指定位置）人民币含税价(包括但不限于设备、零配件的购置、包装、仓储、运输、安装、与信息系统软硬件相关的对接费用、验收合格之前及质保期与备品备件更换、保险、伴随服务、合同包含的所有风险、责任等各项应有费用及本项目发生的所有含税费用以及代理服务费；投标人报价时需考虑：如果医院需要将设备接入医院信息网络，由投标人负责按医院要求将设备接入医院网络，所需的硬件、软件以及接口费由投标人承担）。</w:t>
            </w:r>
          </w:p>
          <w:p>
            <w:pPr>
              <w:pStyle w:val="null3"/>
            </w:pPr>
            <w:r>
              <w:rPr/>
              <w:t>2.完全理解并接受合同条款要求，包括：合同标的、数量、质量、价款或者报酬、履行期限、履行地点和方式、违约责任和解决争议方法等，详见第五章 合同文本。</w:t>
            </w:r>
          </w:p>
          <w:p>
            <w:pPr>
              <w:pStyle w:val="null3"/>
            </w:pPr>
            <w:r>
              <w:rPr/>
              <w:t>3.真实性和有效性，同意采购方以任何形式对我方投标文件内容及采购方认为有必要的相关资料的真实性和有效性进行审查、验证。</w:t>
            </w:r>
          </w:p>
          <w:p>
            <w:pPr>
              <w:pStyle w:val="null3"/>
            </w:pPr>
            <w:r>
              <w:rPr/>
              <w:t>4.招标文件附件，投标人应将招标公告的招标文件附件中“补充附件”内容填写好相关信息后附在投标文件中。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质保期</w:t>
            </w:r>
          </w:p>
        </w:tc>
        <w:tc>
          <w:tcPr>
            <w:tcW w:type="dxa" w:w="2076"/>
          </w:tcPr>
          <w:p>
            <w:pPr>
              <w:pStyle w:val="null3"/>
              <w:jc w:val="left"/>
            </w:pPr>
            <w:r>
              <w:rPr/>
              <w:t>需在投标文件中提供设备的详细售后服务承诺。自供需双方代表在设备验收单上签字之日起计算。如无特别注明均为整机质保，质保期内免费更换零配件。</w:t>
            </w:r>
          </w:p>
        </w:tc>
      </w:tr>
      <w:tr>
        <w:tc>
          <w:tcPr>
            <w:tcW w:type="dxa" w:w="2076"/>
          </w:tcP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提供7×24小时电话维护响应服务，2小时内维修响应，24小时内到达现场，保证系统的正常运行。质保期内，维修时间超过5天，提供备用机；或按维修延误时间的1:5延长质保期。计量器具要求检定合格后，才能进入验收流程。计量器具包括强制检定器具、以及非强制检定器具，检定依据《中华人民共和国计量法》及其实施细则等法律法规执行。</w:t>
            </w:r>
          </w:p>
        </w:tc>
      </w:tr>
      <w:tr>
        <w:tc>
          <w:tcPr>
            <w:tcW w:type="dxa" w:w="2076"/>
          </w:tcPr>
          <w:p/>
        </w:tc>
        <w:tc>
          <w:tcPr>
            <w:tcW w:type="dxa" w:w="2076"/>
          </w:tcPr>
          <w:p>
            <w:pPr>
              <w:pStyle w:val="null3"/>
              <w:jc w:val="center"/>
            </w:pPr>
            <w:r>
              <w:rPr/>
              <w:t>3</w:t>
            </w:r>
          </w:p>
        </w:tc>
        <w:tc>
          <w:tcPr>
            <w:tcW w:type="dxa" w:w="2076"/>
          </w:tcPr>
          <w:p>
            <w:pPr>
              <w:pStyle w:val="null3"/>
              <w:jc w:val="left"/>
            </w:pPr>
            <w:r>
              <w:rPr/>
              <w:t>配置清单</w:t>
            </w:r>
          </w:p>
        </w:tc>
        <w:tc>
          <w:tcPr>
            <w:tcW w:type="dxa" w:w="2076"/>
          </w:tcPr>
          <w:p>
            <w:pPr>
              <w:pStyle w:val="null3"/>
              <w:jc w:val="left"/>
            </w:pPr>
            <w:r>
              <w:rPr/>
              <w:t>配置清单要求如无特别说明则为每套设备所需配置，包含但不仅仅限于配置清单需求，要求到货安装后，在不增加其他配置的情况下，能方便地使用设备的所有功能，否则，由中标人补齐所欠缺的配置。</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手术室设备及附件</w:t>
            </w:r>
          </w:p>
        </w:tc>
        <w:tc>
          <w:tcPr>
            <w:tcW w:type="dxa" w:w="831"/>
          </w:tcPr>
          <w:p>
            <w:pPr>
              <w:pStyle w:val="null3"/>
              <w:jc w:val="left"/>
            </w:pPr>
            <w:r>
              <w:rPr/>
              <w:t>无影灯</w:t>
            </w:r>
          </w:p>
        </w:tc>
        <w:tc>
          <w:tcPr>
            <w:tcW w:type="dxa" w:w="831"/>
          </w:tcPr>
          <w:p>
            <w:pPr>
              <w:pStyle w:val="null3"/>
              <w:jc w:val="left"/>
            </w:pPr>
            <w:r>
              <w:rPr/>
              <w:t>套</w:t>
            </w:r>
          </w:p>
        </w:tc>
        <w:tc>
          <w:tcPr>
            <w:tcW w:type="dxa" w:w="831"/>
          </w:tcPr>
          <w:p>
            <w:pPr>
              <w:pStyle w:val="null3"/>
              <w:jc w:val="right"/>
            </w:pPr>
            <w:r>
              <w:rPr/>
              <w:t>5.00</w:t>
            </w:r>
          </w:p>
        </w:tc>
        <w:tc>
          <w:tcPr>
            <w:tcW w:type="dxa" w:w="831"/>
          </w:tcPr>
          <w:p>
            <w:pPr>
              <w:pStyle w:val="null3"/>
              <w:jc w:val="right"/>
            </w:pPr>
            <w:r>
              <w:rPr/>
              <w:t>79,000.00</w:t>
            </w:r>
          </w:p>
        </w:tc>
        <w:tc>
          <w:tcPr>
            <w:tcW w:type="dxa" w:w="831"/>
          </w:tcPr>
          <w:p>
            <w:pPr>
              <w:pStyle w:val="null3"/>
              <w:jc w:val="right"/>
            </w:pPr>
            <w:r>
              <w:rPr/>
              <w:t>395,000.00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手术室设备及附件</w:t>
            </w:r>
          </w:p>
        </w:tc>
        <w:tc>
          <w:tcPr>
            <w:tcW w:type="dxa" w:w="831"/>
          </w:tcPr>
          <w:p>
            <w:pPr>
              <w:pStyle w:val="null3"/>
              <w:jc w:val="left"/>
            </w:pPr>
            <w:r>
              <w:rPr/>
              <w:t>电刀</w:t>
            </w:r>
          </w:p>
        </w:tc>
        <w:tc>
          <w:tcPr>
            <w:tcW w:type="dxa" w:w="831"/>
          </w:tcPr>
          <w:p>
            <w:pPr>
              <w:pStyle w:val="null3"/>
              <w:jc w:val="left"/>
            </w:pPr>
            <w:r>
              <w:rPr/>
              <w:t>套</w:t>
            </w:r>
          </w:p>
        </w:tc>
        <w:tc>
          <w:tcPr>
            <w:tcW w:type="dxa" w:w="831"/>
          </w:tcPr>
          <w:p>
            <w:pPr>
              <w:pStyle w:val="null3"/>
              <w:jc w:val="right"/>
            </w:pPr>
            <w:r>
              <w:rPr/>
              <w:t>5.00</w:t>
            </w:r>
          </w:p>
        </w:tc>
        <w:tc>
          <w:tcPr>
            <w:tcW w:type="dxa" w:w="831"/>
          </w:tcPr>
          <w:p>
            <w:pPr>
              <w:pStyle w:val="null3"/>
              <w:jc w:val="right"/>
            </w:pPr>
            <w:r>
              <w:rPr/>
              <w:t>105,000.00</w:t>
            </w:r>
          </w:p>
        </w:tc>
        <w:tc>
          <w:tcPr>
            <w:tcW w:type="dxa" w:w="831"/>
          </w:tcPr>
          <w:p>
            <w:pPr>
              <w:pStyle w:val="null3"/>
              <w:jc w:val="right"/>
            </w:pPr>
            <w:r>
              <w:rPr/>
              <w:t>525,000.00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pPr>
              <w:pStyle w:val="null3"/>
              <w:jc w:val="center"/>
            </w:pPr>
            <w:r>
              <w:rPr/>
              <w:t>△</w:t>
            </w:r>
          </w:p>
        </w:tc>
        <w:tc>
          <w:tcPr>
            <w:tcW w:type="dxa" w:w="831"/>
          </w:tcPr>
          <w:p>
            <w:pPr>
              <w:pStyle w:val="null3"/>
              <w:jc w:val="left"/>
            </w:pPr>
            <w:r>
              <w:rPr/>
              <w:t>医用光学仪器</w:t>
            </w:r>
          </w:p>
        </w:tc>
        <w:tc>
          <w:tcPr>
            <w:tcW w:type="dxa" w:w="831"/>
          </w:tcPr>
          <w:p>
            <w:pPr>
              <w:pStyle w:val="null3"/>
              <w:jc w:val="left"/>
            </w:pPr>
            <w:r>
              <w:rPr/>
              <w:t>手术显微镜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2,070,000.00</w:t>
            </w:r>
          </w:p>
        </w:tc>
        <w:tc>
          <w:tcPr>
            <w:tcW w:type="dxa" w:w="831"/>
          </w:tcPr>
          <w:p>
            <w:pPr>
              <w:pStyle w:val="null3"/>
              <w:jc w:val="right"/>
            </w:pPr>
            <w:r>
              <w:rPr/>
              <w:t>2,070,000.00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多功能监护仪</w:t>
            </w:r>
          </w:p>
        </w:tc>
        <w:tc>
          <w:tcPr>
            <w:tcW w:type="dxa" w:w="831"/>
          </w:tcPr>
          <w:p>
            <w:pPr>
              <w:pStyle w:val="null3"/>
              <w:jc w:val="left"/>
            </w:pPr>
            <w:r>
              <w:rPr/>
              <w:t>套</w:t>
            </w:r>
          </w:p>
        </w:tc>
        <w:tc>
          <w:tcPr>
            <w:tcW w:type="dxa" w:w="831"/>
          </w:tcPr>
          <w:p>
            <w:pPr>
              <w:pStyle w:val="null3"/>
              <w:jc w:val="right"/>
            </w:pPr>
            <w:r>
              <w:rPr/>
              <w:t>5.00</w:t>
            </w:r>
          </w:p>
        </w:tc>
        <w:tc>
          <w:tcPr>
            <w:tcW w:type="dxa" w:w="831"/>
          </w:tcPr>
          <w:p>
            <w:pPr>
              <w:pStyle w:val="null3"/>
              <w:jc w:val="right"/>
            </w:pPr>
            <w:r>
              <w:rPr/>
              <w:t>186,000.00</w:t>
            </w:r>
          </w:p>
        </w:tc>
        <w:tc>
          <w:tcPr>
            <w:tcW w:type="dxa" w:w="831"/>
          </w:tcPr>
          <w:p>
            <w:pPr>
              <w:pStyle w:val="null3"/>
              <w:jc w:val="right"/>
            </w:pPr>
            <w:r>
              <w:rPr/>
              <w:t>930,000.00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心率变异性检测仪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250,000.00</w:t>
            </w:r>
          </w:p>
        </w:tc>
        <w:tc>
          <w:tcPr>
            <w:tcW w:type="dxa" w:w="831"/>
          </w:tcPr>
          <w:p>
            <w:pPr>
              <w:pStyle w:val="null3"/>
              <w:jc w:val="right"/>
            </w:pPr>
            <w:r>
              <w:rPr/>
              <w:t>250,000.00</w:t>
            </w:r>
          </w:p>
        </w:tc>
        <w:tc>
          <w:tcPr>
            <w:tcW w:type="dxa" w:w="831"/>
          </w:tcPr>
          <w:p>
            <w:pPr>
              <w:pStyle w:val="null3"/>
            </w:pPr>
            <w:r>
              <w:rPr/>
              <w:t>工业</w:t>
            </w:r>
          </w:p>
        </w:tc>
        <w:tc>
          <w:tcPr>
            <w:tcW w:type="dxa" w:w="831"/>
          </w:tcPr>
          <w:p>
            <w:pPr>
              <w:pStyle w:val="null3"/>
            </w:pPr>
            <w:r>
              <w:rPr/>
              <w:t>详见附表五</w:t>
            </w:r>
          </w:p>
        </w:tc>
      </w:tr>
    </w:tbl>
    <w:p>
      <w:pPr>
        <w:pStyle w:val="null3"/>
      </w:pPr>
      <w:r>
        <w:rPr>
          <w:b/>
        </w:rPr>
        <w:t>附表</w:t>
      </w:r>
      <w:r>
        <w:rPr>
          <w:b/>
        </w:rPr>
        <w:t>一</w:t>
      </w:r>
      <w:r>
        <w:rPr>
          <w:b/>
        </w:rPr>
        <w:t>：</w:t>
      </w:r>
      <w:r>
        <w:rPr>
          <w:b/>
        </w:rPr>
        <w:t>无影灯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一、技术要求</w:t>
            </w:r>
          </w:p>
          <w:p>
            <w:pPr>
              <w:pStyle w:val="null3"/>
              <w:jc w:val="both"/>
            </w:pPr>
            <w:r>
              <w:rPr>
                <w:sz w:val="21"/>
              </w:rPr>
              <w:t>1</w:t>
            </w:r>
            <w:r>
              <w:rPr>
                <w:sz w:val="21"/>
              </w:rPr>
              <w:t>、采用</w:t>
            </w:r>
            <w:r>
              <w:rPr>
                <w:sz w:val="21"/>
              </w:rPr>
              <w:t>LED</w:t>
            </w:r>
            <w:r>
              <w:rPr>
                <w:sz w:val="21"/>
              </w:rPr>
              <w:t>冷光技术，每组</w:t>
            </w:r>
            <w:r>
              <w:rPr>
                <w:sz w:val="21"/>
              </w:rPr>
              <w:t>LED</w:t>
            </w:r>
            <w:r>
              <w:rPr>
                <w:sz w:val="21"/>
              </w:rPr>
              <w:t>光源都有单独的透镜聚光。</w:t>
            </w:r>
          </w:p>
          <w:p>
            <w:pPr>
              <w:pStyle w:val="null3"/>
              <w:jc w:val="both"/>
            </w:pPr>
            <w:r>
              <w:rPr>
                <w:sz w:val="21"/>
              </w:rPr>
              <w:t>2</w:t>
            </w:r>
            <w:r>
              <w:rPr>
                <w:sz w:val="21"/>
              </w:rPr>
              <w:t>、手术灯采用超薄型灯头设计，灯头直径≥</w:t>
            </w:r>
            <w:r>
              <w:rPr>
                <w:sz w:val="21"/>
              </w:rPr>
              <w:t>60cm</w:t>
            </w:r>
            <w:r>
              <w:rPr>
                <w:sz w:val="21"/>
              </w:rPr>
              <w:t>，厚度≤</w:t>
            </w:r>
            <w:r>
              <w:rPr>
                <w:sz w:val="21"/>
              </w:rPr>
              <w:t>6cm</w:t>
            </w:r>
            <w:r>
              <w:rPr>
                <w:sz w:val="21"/>
              </w:rPr>
              <w:t>；</w:t>
            </w:r>
          </w:p>
          <w:p>
            <w:pPr>
              <w:pStyle w:val="null3"/>
              <w:jc w:val="both"/>
            </w:pPr>
            <w:r>
              <w:rPr>
                <w:sz w:val="21"/>
              </w:rPr>
              <w:t>3</w:t>
            </w:r>
            <w:r>
              <w:rPr>
                <w:sz w:val="21"/>
              </w:rPr>
              <w:t>、灯头具有良好的层流穿透效果，符合现代层流手术室感控要求，扰流指数≤</w:t>
            </w:r>
            <w:r>
              <w:rPr>
                <w:sz w:val="21"/>
              </w:rPr>
              <w:t>20%</w:t>
            </w:r>
            <w:r>
              <w:rPr>
                <w:sz w:val="21"/>
              </w:rPr>
              <w:t>。</w:t>
            </w:r>
          </w:p>
          <w:p>
            <w:pPr>
              <w:pStyle w:val="null3"/>
              <w:jc w:val="both"/>
            </w:pPr>
            <w:r>
              <w:rPr>
                <w:sz w:val="21"/>
              </w:rPr>
              <w:t>4</w:t>
            </w:r>
            <w:r>
              <w:rPr>
                <w:sz w:val="21"/>
              </w:rPr>
              <w:t>、灯头采用一体化无螺钉设计，同时灯头操作扶手与灯头一体成型，中间无缝隙，便于非洁净区人员移动手术灯位置的同时医护人员清洁更方便，不会留残留污染而影响洁净消毒效果。</w:t>
            </w:r>
          </w:p>
          <w:p>
            <w:pPr>
              <w:pStyle w:val="null3"/>
              <w:jc w:val="both"/>
            </w:pPr>
            <w:r>
              <w:rPr>
                <w:sz w:val="21"/>
              </w:rPr>
              <w:t>5</w:t>
            </w:r>
            <w:r>
              <w:rPr>
                <w:sz w:val="21"/>
              </w:rPr>
              <w:t>、手术灯灯头≥</w:t>
            </w:r>
            <w:r>
              <w:rPr>
                <w:sz w:val="21"/>
              </w:rPr>
              <w:t>IP55</w:t>
            </w:r>
            <w:r>
              <w:rPr>
                <w:sz w:val="21"/>
              </w:rPr>
              <w:t>防水防尘等级。</w:t>
            </w:r>
          </w:p>
          <w:p>
            <w:pPr>
              <w:pStyle w:val="null3"/>
              <w:jc w:val="both"/>
            </w:pPr>
            <w:r>
              <w:rPr>
                <w:sz w:val="21"/>
              </w:rPr>
              <w:t>6</w:t>
            </w:r>
            <w:r>
              <w:rPr>
                <w:sz w:val="21"/>
              </w:rPr>
              <w:t>、手术灯中心照度≥</w:t>
            </w:r>
            <w:r>
              <w:rPr>
                <w:sz w:val="21"/>
              </w:rPr>
              <w:t>160,000Lux</w:t>
            </w:r>
            <w:r>
              <w:rPr>
                <w:sz w:val="21"/>
              </w:rPr>
              <w:t>。</w:t>
            </w:r>
          </w:p>
          <w:p>
            <w:pPr>
              <w:pStyle w:val="null3"/>
              <w:jc w:val="both"/>
            </w:pPr>
            <w:r>
              <w:rPr>
                <w:sz w:val="21"/>
              </w:rPr>
              <w:t>7</w:t>
            </w:r>
            <w:r>
              <w:rPr>
                <w:sz w:val="21"/>
              </w:rPr>
              <w:t>、▲光斑直径可以调节，母灯及子灯均满足最小光斑直径</w:t>
            </w:r>
            <w:r>
              <w:rPr>
                <w:sz w:val="21"/>
              </w:rPr>
              <w:t>d10</w:t>
            </w:r>
            <w:r>
              <w:rPr>
                <w:sz w:val="21"/>
              </w:rPr>
              <w:t>≤</w:t>
            </w:r>
            <w:r>
              <w:rPr>
                <w:sz w:val="21"/>
              </w:rPr>
              <w:t>150mm</w:t>
            </w:r>
            <w:r>
              <w:rPr>
                <w:sz w:val="21"/>
              </w:rPr>
              <w:t>，最大≥</w:t>
            </w:r>
            <w:r>
              <w:rPr>
                <w:sz w:val="21"/>
              </w:rPr>
              <w:t>260mm</w:t>
            </w:r>
          </w:p>
          <w:p>
            <w:pPr>
              <w:pStyle w:val="null3"/>
              <w:jc w:val="both"/>
            </w:pPr>
            <w:r>
              <w:rPr>
                <w:sz w:val="21"/>
              </w:rPr>
              <w:t>8</w:t>
            </w:r>
            <w:r>
              <w:rPr>
                <w:sz w:val="21"/>
              </w:rPr>
              <w:t>、照明深度≥</w:t>
            </w:r>
            <w:r>
              <w:rPr>
                <w:sz w:val="21"/>
              </w:rPr>
              <w:t>1300mm</w:t>
            </w:r>
          </w:p>
          <w:p>
            <w:pPr>
              <w:pStyle w:val="null3"/>
              <w:jc w:val="both"/>
            </w:pPr>
            <w:r>
              <w:rPr>
                <w:sz w:val="21"/>
              </w:rPr>
              <w:t>9</w:t>
            </w:r>
            <w:r>
              <w:rPr>
                <w:sz w:val="21"/>
              </w:rPr>
              <w:t>、光斑均匀性：</w:t>
            </w:r>
            <w:r>
              <w:rPr>
                <w:sz w:val="21"/>
              </w:rPr>
              <w:t>d50/d10</w:t>
            </w:r>
            <w:r>
              <w:rPr>
                <w:sz w:val="21"/>
              </w:rPr>
              <w:t>≥</w:t>
            </w:r>
            <w:r>
              <w:rPr>
                <w:sz w:val="21"/>
              </w:rPr>
              <w:t>50%</w:t>
            </w:r>
            <w:r>
              <w:rPr>
                <w:sz w:val="21"/>
              </w:rPr>
              <w:t>。</w:t>
            </w:r>
          </w:p>
          <w:p>
            <w:pPr>
              <w:pStyle w:val="null3"/>
              <w:jc w:val="both"/>
            </w:pPr>
            <w:r>
              <w:rPr>
                <w:sz w:val="21"/>
              </w:rPr>
              <w:t>10</w:t>
            </w:r>
            <w:r>
              <w:rPr>
                <w:sz w:val="21"/>
              </w:rPr>
              <w:t>、▲手术灯偏置单遮板</w:t>
            </w:r>
            <w:r>
              <w:rPr>
                <w:sz w:val="21"/>
              </w:rPr>
              <w:t>+</w:t>
            </w:r>
            <w:r>
              <w:rPr>
                <w:sz w:val="21"/>
              </w:rPr>
              <w:t>深腔无影率≥</w:t>
            </w:r>
            <w:r>
              <w:rPr>
                <w:sz w:val="21"/>
              </w:rPr>
              <w:t>65%</w:t>
            </w:r>
            <w:r>
              <w:rPr>
                <w:sz w:val="21"/>
              </w:rPr>
              <w:t>，同时满足双遮板深腔无影率≥</w:t>
            </w:r>
            <w:r>
              <w:rPr>
                <w:sz w:val="21"/>
              </w:rPr>
              <w:t>50%</w:t>
            </w:r>
            <w:r>
              <w:rPr>
                <w:sz w:val="21"/>
              </w:rPr>
              <w:t>。（提供国家认可的第三方检测报告）</w:t>
            </w:r>
          </w:p>
          <w:p>
            <w:pPr>
              <w:pStyle w:val="null3"/>
              <w:jc w:val="both"/>
            </w:pPr>
            <w:r>
              <w:rPr>
                <w:sz w:val="21"/>
              </w:rPr>
              <w:t>11</w:t>
            </w:r>
            <w:r>
              <w:rPr>
                <w:sz w:val="21"/>
              </w:rPr>
              <w:t>、显色指数</w:t>
            </w:r>
            <w:r>
              <w:rPr>
                <w:sz w:val="21"/>
              </w:rPr>
              <w:t>Ra</w:t>
            </w:r>
            <w:r>
              <w:rPr>
                <w:sz w:val="21"/>
              </w:rPr>
              <w:t>≥</w:t>
            </w:r>
            <w:r>
              <w:rPr>
                <w:sz w:val="21"/>
              </w:rPr>
              <w:t>99</w:t>
            </w:r>
            <w:r>
              <w:rPr>
                <w:sz w:val="21"/>
              </w:rPr>
              <w:t>，</w:t>
            </w:r>
            <w:r>
              <w:rPr>
                <w:sz w:val="21"/>
              </w:rPr>
              <w:t>R9</w:t>
            </w:r>
            <w:r>
              <w:rPr>
                <w:sz w:val="21"/>
              </w:rPr>
              <w:t>≥</w:t>
            </w:r>
            <w:r>
              <w:rPr>
                <w:sz w:val="21"/>
              </w:rPr>
              <w:t>97</w:t>
            </w:r>
          </w:p>
          <w:p>
            <w:pPr>
              <w:pStyle w:val="null3"/>
              <w:jc w:val="both"/>
            </w:pPr>
            <w:r>
              <w:rPr>
                <w:sz w:val="21"/>
              </w:rPr>
              <w:t>12</w:t>
            </w:r>
            <w:r>
              <w:rPr>
                <w:sz w:val="21"/>
              </w:rPr>
              <w:t>、无影灯照度≥</w:t>
            </w:r>
            <w:r>
              <w:rPr>
                <w:sz w:val="21"/>
              </w:rPr>
              <w:t>10</w:t>
            </w:r>
            <w:r>
              <w:rPr>
                <w:sz w:val="21"/>
              </w:rPr>
              <w:t>级可调节，同时具备一键腔镜模式。</w:t>
            </w:r>
          </w:p>
          <w:p>
            <w:pPr>
              <w:pStyle w:val="null3"/>
              <w:jc w:val="both"/>
            </w:pPr>
            <w:r>
              <w:rPr>
                <w:sz w:val="21"/>
              </w:rPr>
              <w:t>13</w:t>
            </w:r>
            <w:r>
              <w:rPr>
                <w:sz w:val="21"/>
              </w:rPr>
              <w:t>、无影灯采用模块化设计，安装时不需要拆卸天花且不会改变层流结构，可于无影灯旋转体基础上升级第三臂或第四臂显示器悬挂系统。</w:t>
            </w:r>
          </w:p>
          <w:p>
            <w:pPr>
              <w:pStyle w:val="null3"/>
              <w:jc w:val="both"/>
            </w:pPr>
            <w:r>
              <w:rPr>
                <w:sz w:val="21"/>
              </w:rPr>
              <w:t>14</w:t>
            </w:r>
            <w:r>
              <w:rPr>
                <w:sz w:val="21"/>
              </w:rPr>
              <w:t>、具备照度稳定技术，保证手术灯≥</w:t>
            </w:r>
            <w:r>
              <w:rPr>
                <w:sz w:val="21"/>
              </w:rPr>
              <w:t>10</w:t>
            </w:r>
            <w:r>
              <w:rPr>
                <w:sz w:val="21"/>
              </w:rPr>
              <w:t>年寿命周期内照度稳定。</w:t>
            </w:r>
          </w:p>
          <w:p>
            <w:pPr>
              <w:pStyle w:val="null3"/>
              <w:jc w:val="both"/>
            </w:pPr>
            <w:r>
              <w:rPr>
                <w:sz w:val="21"/>
              </w:rPr>
              <w:t>15</w:t>
            </w:r>
            <w:r>
              <w:rPr>
                <w:sz w:val="21"/>
              </w:rPr>
              <w:t>、手术灯具备抗频闪功能，使用</w:t>
            </w:r>
            <w:r>
              <w:rPr>
                <w:sz w:val="21"/>
              </w:rPr>
              <w:t>PWM</w:t>
            </w:r>
            <w:r>
              <w:rPr>
                <w:sz w:val="21"/>
              </w:rPr>
              <w:t>调光技术，非</w:t>
            </w:r>
            <w:r>
              <w:rPr>
                <w:sz w:val="21"/>
              </w:rPr>
              <w:t>DC</w:t>
            </w:r>
            <w:r>
              <w:rPr>
                <w:sz w:val="21"/>
              </w:rPr>
              <w:t>调光方式。</w:t>
            </w:r>
          </w:p>
          <w:p>
            <w:pPr>
              <w:pStyle w:val="null3"/>
              <w:jc w:val="both"/>
            </w:pPr>
            <w:r>
              <w:rPr>
                <w:sz w:val="21"/>
              </w:rPr>
              <w:t>16</w:t>
            </w:r>
            <w:r>
              <w:rPr>
                <w:sz w:val="21"/>
              </w:rPr>
              <w:t>、</w:t>
            </w:r>
            <w:r>
              <w:rPr>
                <w:sz w:val="21"/>
                <w:color w:val="000000"/>
              </w:rPr>
              <w:t>基础架平缓施加荷载至</w:t>
            </w:r>
            <w:r>
              <w:rPr>
                <w:sz w:val="21"/>
                <w:color w:val="000000"/>
              </w:rPr>
              <w:t>≥10000N.m</w:t>
            </w:r>
            <w:r>
              <w:rPr>
                <w:sz w:val="21"/>
                <w:color w:val="000000"/>
              </w:rPr>
              <w:t>的试验扭矩，持续</w:t>
            </w:r>
            <w:r>
              <w:rPr>
                <w:sz w:val="21"/>
                <w:color w:val="000000"/>
              </w:rPr>
              <w:t>10min</w:t>
            </w:r>
            <w:r>
              <w:rPr>
                <w:sz w:val="21"/>
                <w:color w:val="000000"/>
              </w:rPr>
              <w:t>，法兰盘水平偏角</w:t>
            </w:r>
            <w:r>
              <w:rPr>
                <w:sz w:val="21"/>
                <w:color w:val="000000"/>
              </w:rPr>
              <w:t>≤0.</w:t>
            </w:r>
            <w:r>
              <w:rPr>
                <w:sz w:val="21"/>
                <w:color w:val="000000"/>
              </w:rPr>
              <w:t>8</w:t>
            </w:r>
            <w:r>
              <w:rPr>
                <w:sz w:val="21"/>
                <w:color w:val="000000"/>
              </w:rPr>
              <w:t>°</w:t>
            </w:r>
          </w:p>
          <w:p>
            <w:pPr>
              <w:pStyle w:val="null3"/>
              <w:jc w:val="both"/>
            </w:pPr>
            <w:r>
              <w:rPr>
                <w:sz w:val="21"/>
                <w:b/>
              </w:rPr>
              <w:t>二、</w:t>
            </w:r>
            <w:r>
              <w:rPr>
                <w:sz w:val="21"/>
                <w:b/>
              </w:rPr>
              <w:t>配置要求（每套）：</w:t>
            </w:r>
          </w:p>
          <w:tbl>
            <w:tblPr>
              <w:tblBorders>
                <w:top w:val="none" w:color="000000" w:sz="4"/>
                <w:left w:val="none" w:color="000000" w:sz="4"/>
                <w:bottom w:val="none" w:color="000000" w:sz="4"/>
                <w:right w:val="none" w:color="000000" w:sz="4"/>
                <w:insideH w:val="none"/>
                <w:insideV w:val="none"/>
              </w:tblBorders>
            </w:tblPr>
            <w:tblGrid>
              <w:gridCol w:w="755"/>
              <w:gridCol w:w="4056"/>
              <w:gridCol w:w="776"/>
            </w:tblGrid>
            <w:tr>
              <w:tc>
                <w:tcPr>
                  <w:tcW w:type="dxa" w:w="755"/>
                  <w:tcBorders>
                    <w:top w:val="singl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b/>
                    </w:rPr>
                    <w:t>序号</w:t>
                  </w:r>
                </w:p>
              </w:tc>
              <w:tc>
                <w:tcPr>
                  <w:tcW w:type="dxa" w:w="4056"/>
                  <w:tcBorders>
                    <w:top w:val="singl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b/>
                    </w:rPr>
                    <w:t>主要配置</w:t>
                  </w:r>
                </w:p>
              </w:tc>
              <w:tc>
                <w:tcPr>
                  <w:tcW w:type="dxa" w:w="776"/>
                  <w:tcBorders>
                    <w:top w:val="singl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b/>
                    </w:rPr>
                    <w:t>数量</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悬吊系统</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1套</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2</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装饰罩</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1套</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3</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灯头及弹簧臂</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2</w:t>
                  </w:r>
                  <w:r>
                    <w:rPr>
                      <w:sz w:val="21"/>
                    </w:rPr>
                    <w:t>套</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4</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消毒手柄</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4</w:t>
                  </w:r>
                  <w:r>
                    <w:rPr>
                      <w:sz w:val="21"/>
                    </w:rPr>
                    <w:t>个</w:t>
                  </w:r>
                </w:p>
              </w:tc>
            </w:tr>
          </w:tbl>
          <w:p>
            <w:pPr>
              <w:pStyle w:val="null3"/>
              <w:jc w:val="both"/>
            </w:pPr>
            <w:r>
              <w:rPr>
                <w:sz w:val="21"/>
              </w:rPr>
              <w:t>★</w:t>
            </w:r>
            <w:r>
              <w:rPr>
                <w:sz w:val="21"/>
              </w:rPr>
              <w:t>三、</w:t>
            </w:r>
            <w:r>
              <w:rPr>
                <w:sz w:val="21"/>
                <w:b/>
              </w:rPr>
              <w:t>质保期</w:t>
            </w:r>
            <w:r>
              <w:rPr>
                <w:sz w:val="21"/>
                <w:b/>
              </w:rPr>
              <w:t>:整机</w:t>
            </w:r>
            <w:r>
              <w:rPr>
                <w:sz w:val="21"/>
                <w:b/>
              </w:rPr>
              <w:t>5</w:t>
            </w:r>
            <w:r>
              <w:rPr>
                <w:sz w:val="21"/>
                <w:b/>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电刀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w:t>
            </w:r>
            <w:r>
              <w:rPr>
                <w:sz w:val="21"/>
                <w:b/>
              </w:rPr>
              <w:t>技术参数</w:t>
            </w:r>
          </w:p>
          <w:p>
            <w:pPr>
              <w:pStyle w:val="null3"/>
              <w:jc w:val="left"/>
            </w:pPr>
            <w:r>
              <w:rPr>
                <w:sz w:val="21"/>
                <w:b/>
              </w:rPr>
              <w:t>（一）</w:t>
            </w:r>
            <w:r>
              <w:rPr>
                <w:sz w:val="21"/>
                <w:b/>
              </w:rPr>
              <w:t>系统</w:t>
            </w:r>
            <w:r>
              <w:rPr>
                <w:sz w:val="21"/>
                <w:b/>
              </w:rPr>
              <w:t>/主机性能</w:t>
            </w:r>
          </w:p>
          <w:p>
            <w:pPr>
              <w:pStyle w:val="null3"/>
              <w:jc w:val="left"/>
            </w:pPr>
            <w:r>
              <w:rPr>
                <w:sz w:val="21"/>
              </w:rPr>
              <w:t>▲1.1、可同时连接</w:t>
            </w:r>
            <w:r>
              <w:rPr>
                <w:sz w:val="21"/>
              </w:rPr>
              <w:t>不少于</w:t>
            </w:r>
            <w:r>
              <w:rPr>
                <w:sz w:val="21"/>
              </w:rPr>
              <w:t>2把单极器械、1把双极器械、1把超声刀头。</w:t>
            </w:r>
          </w:p>
          <w:p>
            <w:pPr>
              <w:pStyle w:val="null3"/>
              <w:jc w:val="left"/>
            </w:pPr>
            <w:r>
              <w:rPr>
                <w:sz w:val="21"/>
              </w:rPr>
              <w:t>1.2主机显示屏：具备清晰，高广角分辨率，</w:t>
            </w:r>
            <w:r>
              <w:rPr>
                <w:sz w:val="21"/>
              </w:rPr>
              <w:t>医用</w:t>
            </w:r>
            <w:r>
              <w:rPr>
                <w:sz w:val="21"/>
              </w:rPr>
              <w:t>全彩</w:t>
            </w:r>
            <w:r>
              <w:rPr>
                <w:sz w:val="21"/>
              </w:rPr>
              <w:t>LCD触摸屏，显示</w:t>
            </w:r>
            <w:r>
              <w:rPr>
                <w:sz w:val="21"/>
              </w:rPr>
              <w:t>≥</w:t>
            </w:r>
            <w:r>
              <w:rPr>
                <w:sz w:val="21"/>
              </w:rPr>
              <w:t>四种不同的工作模式，可以通过触摸屏进行设备、耗材及系统的设置与检测，操作简易。</w:t>
            </w:r>
          </w:p>
          <w:p>
            <w:pPr>
              <w:pStyle w:val="null3"/>
              <w:jc w:val="left"/>
            </w:pPr>
            <w:r>
              <w:rPr>
                <w:sz w:val="21"/>
              </w:rPr>
              <w:t>1.3所有器械均可使用自带手控按键或连接脚踏控制激发。</w:t>
            </w:r>
          </w:p>
          <w:p>
            <w:pPr>
              <w:pStyle w:val="null3"/>
              <w:jc w:val="left"/>
            </w:pPr>
            <w:r>
              <w:rPr>
                <w:sz w:val="21"/>
              </w:rPr>
              <w:t>1.4所有器械接口均有在位状态及工作状态指示灯。</w:t>
            </w:r>
          </w:p>
          <w:p>
            <w:pPr>
              <w:pStyle w:val="null3"/>
              <w:jc w:val="left"/>
            </w:pPr>
            <w:r>
              <w:rPr>
                <w:sz w:val="21"/>
                <w:b/>
              </w:rPr>
              <w:t>（二）</w:t>
            </w:r>
            <w:r>
              <w:rPr>
                <w:sz w:val="21"/>
                <w:b/>
              </w:rPr>
              <w:t>主机技术</w:t>
            </w:r>
          </w:p>
          <w:p>
            <w:pPr>
              <w:pStyle w:val="null3"/>
              <w:jc w:val="left"/>
            </w:pPr>
            <w:r>
              <w:rPr>
                <w:sz w:val="21"/>
              </w:rPr>
              <w:t>▲2.1</w:t>
            </w:r>
            <w:r>
              <w:rPr>
                <w:sz w:val="21"/>
              </w:rPr>
              <w:t>具备智能组织感应技术，实时侦测组织特性，根据组织特性及时准确调控能量，保证切割不同组织的效果同一性。具备能量补偿功能，精确补偿损耗，保证施加于组织上的能量始终与设定值一致。</w:t>
            </w:r>
          </w:p>
          <w:p>
            <w:pPr>
              <w:pStyle w:val="null3"/>
              <w:jc w:val="left"/>
            </w:pPr>
            <w:r>
              <w:rPr>
                <w:sz w:val="21"/>
              </w:rPr>
              <w:t>2.</w:t>
            </w:r>
            <w:r>
              <w:rPr>
                <w:sz w:val="21"/>
              </w:rPr>
              <w:t>2</w:t>
            </w:r>
            <w:r>
              <w:rPr>
                <w:sz w:val="21"/>
              </w:rPr>
              <w:t>具备自检功能，可诊断设备的连接及工作状况，根据出现问题的严重程度，分为高级和低级，提供不同声音的报警功能，当同时存在多个同类报警时，优先显示等级高的报警。</w:t>
            </w:r>
          </w:p>
          <w:p>
            <w:pPr>
              <w:pStyle w:val="null3"/>
              <w:jc w:val="left"/>
            </w:pPr>
            <w:r>
              <w:rPr>
                <w:sz w:val="21"/>
              </w:rPr>
              <w:t>2.</w:t>
            </w:r>
            <w:r>
              <w:rPr>
                <w:sz w:val="21"/>
              </w:rPr>
              <w:t>3</w:t>
            </w:r>
            <w:r>
              <w:rPr>
                <w:sz w:val="21"/>
              </w:rPr>
              <w:t>报警发生时，可点击查看解决措施，便于操作者及时处理故障。</w:t>
            </w:r>
          </w:p>
          <w:p>
            <w:pPr>
              <w:pStyle w:val="null3"/>
              <w:jc w:val="left"/>
            </w:pPr>
            <w:r>
              <w:rPr>
                <w:sz w:val="21"/>
              </w:rPr>
              <w:t>▲2.</w:t>
            </w:r>
            <w:r>
              <w:rPr>
                <w:sz w:val="21"/>
              </w:rPr>
              <w:t>4</w:t>
            </w:r>
            <w:r>
              <w:rPr>
                <w:sz w:val="21"/>
              </w:rPr>
              <w:t>具备</w:t>
            </w:r>
            <w:r>
              <w:rPr>
                <w:sz w:val="21"/>
              </w:rPr>
              <w:t>报警确认键，按此键可关闭报警音。</w:t>
            </w:r>
          </w:p>
          <w:p>
            <w:pPr>
              <w:pStyle w:val="null3"/>
              <w:jc w:val="left"/>
            </w:pPr>
            <w:r>
              <w:rPr>
                <w:sz w:val="21"/>
              </w:rPr>
              <w:t>2.</w:t>
            </w:r>
            <w:r>
              <w:rPr>
                <w:sz w:val="21"/>
              </w:rPr>
              <w:t>5</w:t>
            </w:r>
            <w:r>
              <w:rPr>
                <w:sz w:val="21"/>
              </w:rPr>
              <w:t>具备</w:t>
            </w:r>
            <w:r>
              <w:rPr>
                <w:sz w:val="21"/>
              </w:rPr>
              <w:t>一键恢复键，按此键恢复上次关机前的电刀参数设置</w:t>
            </w:r>
            <w:r>
              <w:rPr>
                <w:sz w:val="21"/>
              </w:rPr>
              <w:t>。</w:t>
            </w:r>
          </w:p>
          <w:p>
            <w:pPr>
              <w:pStyle w:val="null3"/>
              <w:jc w:val="left"/>
            </w:pPr>
            <w:r>
              <w:rPr>
                <w:sz w:val="21"/>
              </w:rPr>
              <w:t>2.</w:t>
            </w:r>
            <w:r>
              <w:rPr>
                <w:sz w:val="21"/>
              </w:rPr>
              <w:t>6</w:t>
            </w:r>
            <w:r>
              <w:rPr>
                <w:sz w:val="21"/>
              </w:rPr>
              <w:t>可根据用户使用习惯预设保存参数配置，并自定义名称，在选择配置界面可选择已保存的参数配置。</w:t>
            </w:r>
          </w:p>
          <w:p>
            <w:pPr>
              <w:pStyle w:val="null3"/>
              <w:jc w:val="left"/>
            </w:pPr>
            <w:r>
              <w:rPr>
                <w:sz w:val="21"/>
                <w:b/>
              </w:rPr>
              <w:t>（三）</w:t>
            </w:r>
            <w:r>
              <w:rPr>
                <w:sz w:val="21"/>
                <w:b/>
              </w:rPr>
              <w:t>功能及模式要求</w:t>
            </w:r>
          </w:p>
          <w:p>
            <w:pPr>
              <w:pStyle w:val="null3"/>
              <w:jc w:val="left"/>
            </w:pPr>
            <w:r>
              <w:rPr>
                <w:sz w:val="21"/>
                <w:b/>
              </w:rPr>
              <w:t>3.1单极功能</w:t>
            </w:r>
          </w:p>
          <w:p>
            <w:pPr>
              <w:pStyle w:val="null3"/>
              <w:jc w:val="left"/>
            </w:pPr>
            <w:r>
              <w:rPr>
                <w:sz w:val="21"/>
              </w:rPr>
              <w:t>3.1.1</w:t>
            </w:r>
            <w:r>
              <w:rPr>
                <w:sz w:val="21"/>
              </w:rPr>
              <w:t>单极切割模式：</w:t>
            </w:r>
            <w:r>
              <w:rPr>
                <w:sz w:val="21"/>
              </w:rPr>
              <w:t>单极切割模式可设置为纯切、混切。</w:t>
            </w:r>
          </w:p>
          <w:p>
            <w:pPr>
              <w:pStyle w:val="null3"/>
              <w:jc w:val="left"/>
            </w:pPr>
            <w:r>
              <w:rPr>
                <w:sz w:val="21"/>
              </w:rPr>
              <w:t>3.1.2</w:t>
            </w:r>
            <w:r>
              <w:rPr>
                <w:sz w:val="21"/>
              </w:rPr>
              <w:t>单极凝血模式：</w:t>
            </w:r>
            <w:r>
              <w:rPr>
                <w:sz w:val="21"/>
              </w:rPr>
              <w:t>单极凝血模式可设置为软凝、电灼、喷凝。</w:t>
            </w:r>
          </w:p>
          <w:p>
            <w:pPr>
              <w:pStyle w:val="null3"/>
              <w:jc w:val="left"/>
            </w:pPr>
            <w:r>
              <w:rPr>
                <w:sz w:val="21"/>
              </w:rPr>
              <w:t>▲3.1.3单极切割、凝血模式的工作频率≥43</w:t>
            </w:r>
            <w:r>
              <w:rPr>
                <w:sz w:val="21"/>
              </w:rPr>
              <w:t>4</w:t>
            </w:r>
            <w:r>
              <w:rPr>
                <w:sz w:val="21"/>
              </w:rPr>
              <w:t>kHz。</w:t>
            </w:r>
          </w:p>
          <w:p>
            <w:pPr>
              <w:pStyle w:val="null3"/>
              <w:jc w:val="left"/>
            </w:pPr>
            <w:r>
              <w:rPr>
                <w:sz w:val="21"/>
              </w:rPr>
              <w:t>3.1.4支持连接成人或新生儿类型中性电极，支持连接单片及双片类型中性电极。</w:t>
            </w:r>
          </w:p>
          <w:p>
            <w:pPr>
              <w:pStyle w:val="null3"/>
              <w:jc w:val="left"/>
            </w:pPr>
            <w:r>
              <w:rPr>
                <w:sz w:val="21"/>
              </w:rPr>
              <w:t>3.1.5具备中性电极监测电路，连续性监测中性电极与主机或病人之间的连接状态，并提供相应报警。</w:t>
            </w:r>
          </w:p>
          <w:p>
            <w:pPr>
              <w:pStyle w:val="null3"/>
              <w:jc w:val="left"/>
            </w:pPr>
            <w:r>
              <w:rPr>
                <w:sz w:val="21"/>
                <w:b/>
              </w:rPr>
              <w:t>3.2双极功能</w:t>
            </w:r>
          </w:p>
          <w:p>
            <w:pPr>
              <w:pStyle w:val="null3"/>
              <w:jc w:val="left"/>
            </w:pPr>
            <w:r>
              <w:rPr>
                <w:sz w:val="21"/>
              </w:rPr>
              <w:t>3.2.1双极凝血模式可设置为精确、标准、宏，以及双极柔和电凝。</w:t>
            </w:r>
          </w:p>
          <w:p>
            <w:pPr>
              <w:pStyle w:val="null3"/>
              <w:jc w:val="left"/>
            </w:pPr>
            <w:r>
              <w:rPr>
                <w:sz w:val="21"/>
              </w:rPr>
              <w:t>3.2.2双极凝血模式精确、标准、宏的工作频率≥43</w:t>
            </w:r>
            <w:r>
              <w:rPr>
                <w:sz w:val="21"/>
              </w:rPr>
              <w:t>4</w:t>
            </w:r>
            <w:r>
              <w:rPr>
                <w:sz w:val="21"/>
              </w:rPr>
              <w:t>kHz，双极柔和电凝的工作频率≥350kHz.</w:t>
            </w:r>
          </w:p>
          <w:p>
            <w:pPr>
              <w:pStyle w:val="null3"/>
              <w:ind w:firstLine="560"/>
              <w:jc w:val="both"/>
            </w:pPr>
            <w:r>
              <w:rPr>
                <w:sz w:val="21"/>
                <w:b/>
              </w:rPr>
              <w:t>3.3、超声刀功能</w:t>
            </w:r>
          </w:p>
          <w:p>
            <w:pPr>
              <w:pStyle w:val="null3"/>
              <w:jc w:val="left"/>
            </w:pPr>
            <w:r>
              <w:rPr>
                <w:sz w:val="21"/>
              </w:rPr>
              <w:t>3.3.1、可切割和凝闭直径≤5mm 的血管或其它软组织。</w:t>
            </w:r>
          </w:p>
          <w:p>
            <w:pPr>
              <w:pStyle w:val="null3"/>
              <w:jc w:val="left"/>
            </w:pPr>
            <w:r>
              <w:rPr>
                <w:sz w:val="21"/>
              </w:rPr>
              <w:t>▲3.3.2、具备智慧组织感应技术：通过超声刀头感应组织状态变化，调整能量输出，并提供声音反馈，从而提高切割效率，减少热损伤范围，使得手术操作更加高效安全。具备增强凝血功能：</w:t>
            </w:r>
            <w:r>
              <w:rPr>
                <w:sz w:val="24"/>
              </w:rPr>
              <w:t>基于刀头所夹持的血管状态精准输出能量</w:t>
            </w:r>
            <w:r>
              <w:rPr>
                <w:sz w:val="24"/>
              </w:rPr>
              <w:t>。</w:t>
            </w:r>
            <w:r>
              <w:rPr>
                <w:sz w:val="21"/>
              </w:rPr>
              <w:t>通过应用高级算法，同时结合超声刀头对组织的感应，实时调节能量输出，显著增强血管凝闭效果。</w:t>
            </w:r>
          </w:p>
          <w:p>
            <w:pPr>
              <w:pStyle w:val="null3"/>
              <w:jc w:val="left"/>
            </w:pPr>
            <w:r>
              <w:rPr>
                <w:sz w:val="21"/>
              </w:rPr>
              <w:t>3.3.</w:t>
            </w:r>
            <w:r>
              <w:rPr>
                <w:sz w:val="21"/>
              </w:rPr>
              <w:t>3</w:t>
            </w:r>
            <w:r>
              <w:rPr>
                <w:sz w:val="21"/>
              </w:rPr>
              <w:t>、输出功率</w:t>
            </w:r>
            <w:r>
              <w:rPr>
                <w:sz w:val="21"/>
              </w:rPr>
              <w:t>≥60W，输出频率30kHz～80kHz（典型值 55.5kHz）。</w:t>
            </w:r>
          </w:p>
          <w:p>
            <w:pPr>
              <w:pStyle w:val="null3"/>
              <w:jc w:val="left"/>
            </w:pPr>
            <w:r>
              <w:rPr>
                <w:sz w:val="21"/>
              </w:rPr>
              <w:t>3.3.</w:t>
            </w:r>
            <w:r>
              <w:rPr>
                <w:sz w:val="21"/>
              </w:rPr>
              <w:t>4</w:t>
            </w:r>
            <w:r>
              <w:rPr>
                <w:sz w:val="21"/>
              </w:rPr>
              <w:t>、</w:t>
            </w:r>
            <w:r>
              <w:rPr>
                <w:sz w:val="21"/>
              </w:rPr>
              <w:t>MIN 模式的档位可设置为 1～5 档， MAX 模式的档位固定为5。</w:t>
            </w:r>
          </w:p>
          <w:p>
            <w:pPr>
              <w:pStyle w:val="null3"/>
              <w:jc w:val="left"/>
            </w:pPr>
            <w:r>
              <w:rPr>
                <w:sz w:val="21"/>
                <w:b/>
              </w:rPr>
              <w:t>（四）</w:t>
            </w:r>
            <w:r>
              <w:rPr>
                <w:sz w:val="21"/>
                <w:b/>
              </w:rPr>
              <w:t>功率要求</w:t>
            </w:r>
          </w:p>
          <w:p>
            <w:pPr>
              <w:pStyle w:val="null3"/>
              <w:jc w:val="left"/>
            </w:pPr>
            <w:r>
              <w:rPr>
                <w:sz w:val="21"/>
              </w:rPr>
              <w:t>4.1电切功率</w:t>
            </w:r>
          </w:p>
          <w:p>
            <w:pPr>
              <w:pStyle w:val="null3"/>
              <w:jc w:val="left"/>
            </w:pPr>
            <w:r>
              <w:rPr>
                <w:sz w:val="21"/>
              </w:rPr>
              <w:t>4.1.1</w:t>
            </w:r>
            <w:r>
              <w:rPr>
                <w:sz w:val="21"/>
              </w:rPr>
              <w:t>纯切模式功率</w:t>
            </w:r>
            <w:r>
              <w:rPr>
                <w:sz w:val="21"/>
              </w:rPr>
              <w:t>0～300W可调</w:t>
            </w:r>
          </w:p>
          <w:p>
            <w:pPr>
              <w:pStyle w:val="null3"/>
              <w:jc w:val="left"/>
            </w:pPr>
            <w:r>
              <w:rPr>
                <w:sz w:val="21"/>
              </w:rPr>
              <w:t>4.1.2混切模式功率0～200W可调</w:t>
            </w:r>
          </w:p>
          <w:p>
            <w:pPr>
              <w:pStyle w:val="null3"/>
              <w:jc w:val="left"/>
            </w:pPr>
            <w:r>
              <w:rPr>
                <w:sz w:val="21"/>
              </w:rPr>
              <w:t>4.2电凝功率</w:t>
            </w:r>
          </w:p>
          <w:p>
            <w:pPr>
              <w:pStyle w:val="null3"/>
              <w:jc w:val="left"/>
            </w:pPr>
            <w:r>
              <w:rPr>
                <w:sz w:val="21"/>
              </w:rPr>
              <w:t>4.2.1软凝模式功率0～120W可调</w:t>
            </w:r>
          </w:p>
          <w:p>
            <w:pPr>
              <w:pStyle w:val="null3"/>
              <w:jc w:val="left"/>
            </w:pPr>
            <w:r>
              <w:rPr>
                <w:sz w:val="21"/>
              </w:rPr>
              <w:t>4.2.2电灼模式功率0～120W可调</w:t>
            </w:r>
          </w:p>
          <w:p>
            <w:pPr>
              <w:pStyle w:val="null3"/>
              <w:jc w:val="left"/>
            </w:pPr>
            <w:r>
              <w:rPr>
                <w:sz w:val="21"/>
              </w:rPr>
              <w:t>4.2.3喷凝模式功率0～120W可调</w:t>
            </w:r>
          </w:p>
          <w:p>
            <w:pPr>
              <w:pStyle w:val="null3"/>
              <w:jc w:val="left"/>
            </w:pPr>
            <w:r>
              <w:rPr>
                <w:sz w:val="21"/>
              </w:rPr>
              <w:t>4.3双极功率</w:t>
            </w:r>
          </w:p>
          <w:p>
            <w:pPr>
              <w:pStyle w:val="null3"/>
              <w:jc w:val="left"/>
            </w:pPr>
            <w:r>
              <w:rPr>
                <w:sz w:val="21"/>
              </w:rPr>
              <w:t>4.3.1精确模式功率0～70W可调</w:t>
            </w:r>
          </w:p>
          <w:p>
            <w:pPr>
              <w:pStyle w:val="null3"/>
              <w:jc w:val="left"/>
            </w:pPr>
            <w:r>
              <w:rPr>
                <w:sz w:val="21"/>
              </w:rPr>
              <w:t>4.3.2标准模式功率0～70W可调</w:t>
            </w:r>
          </w:p>
          <w:p>
            <w:pPr>
              <w:pStyle w:val="null3"/>
              <w:jc w:val="left"/>
            </w:pPr>
            <w:r>
              <w:rPr>
                <w:sz w:val="21"/>
              </w:rPr>
              <w:t>4.3.3宏模式功率0～70W可调</w:t>
            </w:r>
          </w:p>
          <w:p>
            <w:pPr>
              <w:pStyle w:val="null3"/>
              <w:jc w:val="left"/>
            </w:pPr>
            <w:r>
              <w:rPr>
                <w:sz w:val="21"/>
              </w:rPr>
              <w:t>4.3.4双极柔和电凝模式功率0～70W可调</w:t>
            </w:r>
          </w:p>
          <w:p>
            <w:pPr>
              <w:pStyle w:val="null3"/>
              <w:jc w:val="left"/>
            </w:pPr>
            <w:r>
              <w:rPr>
                <w:sz w:val="21"/>
                <w:b/>
              </w:rPr>
              <w:t>（</w:t>
            </w:r>
            <w:r>
              <w:rPr>
                <w:sz w:val="21"/>
                <w:b/>
              </w:rPr>
              <w:t>五</w:t>
            </w:r>
            <w:r>
              <w:rPr>
                <w:sz w:val="21"/>
                <w:b/>
              </w:rPr>
              <w:t>）</w:t>
            </w:r>
            <w:r>
              <w:rPr>
                <w:sz w:val="21"/>
                <w:b/>
              </w:rPr>
              <w:t>其他功能要求</w:t>
            </w:r>
          </w:p>
          <w:p>
            <w:pPr>
              <w:pStyle w:val="null3"/>
              <w:jc w:val="left"/>
            </w:pPr>
            <w:r>
              <w:rPr>
                <w:sz w:val="21"/>
              </w:rPr>
              <w:t>5.1支持75% 乙醇、3M全能强效多酶清洗液等多种清洁消毒剂对设备进行消毒。</w:t>
            </w:r>
          </w:p>
          <w:p>
            <w:pPr>
              <w:pStyle w:val="null3"/>
              <w:jc w:val="left"/>
            </w:pPr>
            <w:r>
              <w:rPr>
                <w:sz w:val="21"/>
              </w:rPr>
              <w:t>5.2输入功率 ≤ 800VA，额定输出功率≥300W。</w:t>
            </w:r>
          </w:p>
          <w:p>
            <w:pPr>
              <w:pStyle w:val="null3"/>
              <w:jc w:val="left"/>
            </w:pPr>
            <w:r>
              <w:rPr>
                <w:sz w:val="21"/>
              </w:rPr>
              <w:t>5.3有多种语言进行选择，可以设置中文菜单。</w:t>
            </w:r>
          </w:p>
          <w:p>
            <w:pPr>
              <w:pStyle w:val="null3"/>
              <w:jc w:val="left"/>
            </w:pPr>
            <w:r>
              <w:rPr>
                <w:sz w:val="21"/>
              </w:rPr>
              <w:t>5.4具备USB 接口，连接 USB 存储设备进行系统升级。</w:t>
            </w:r>
          </w:p>
          <w:p>
            <w:pPr>
              <w:pStyle w:val="null3"/>
              <w:jc w:val="left"/>
            </w:pPr>
            <w:r>
              <w:rPr>
                <w:sz w:val="21"/>
              </w:rPr>
              <w:t>5.5具备以太网接口，支持数据传输功能。</w:t>
            </w:r>
          </w:p>
          <w:p>
            <w:pPr>
              <w:pStyle w:val="null3"/>
              <w:jc w:val="left"/>
            </w:pPr>
            <w:r>
              <w:rPr>
                <w:sz w:val="21"/>
              </w:rPr>
              <w:t>5.6具备CAN接口，支持与其他设备互联，协同工作。</w:t>
            </w:r>
          </w:p>
          <w:p>
            <w:pPr>
              <w:pStyle w:val="null3"/>
              <w:jc w:val="left"/>
            </w:pPr>
            <w:r>
              <w:rPr>
                <w:sz w:val="21"/>
              </w:rPr>
              <w:t>5.7</w:t>
            </w:r>
            <w:r>
              <w:rPr>
                <w:sz w:val="21"/>
              </w:rPr>
              <w:t>具备</w:t>
            </w:r>
            <w:r>
              <w:rPr>
                <w:sz w:val="21"/>
              </w:rPr>
              <w:t>专用台车，</w:t>
            </w:r>
            <w:r>
              <w:rPr>
                <w:sz w:val="21"/>
              </w:rPr>
              <w:t>方便</w:t>
            </w:r>
            <w:r>
              <w:rPr>
                <w:sz w:val="21"/>
              </w:rPr>
              <w:t>转运。</w:t>
            </w:r>
          </w:p>
          <w:p>
            <w:pPr>
              <w:pStyle w:val="null3"/>
              <w:jc w:val="left"/>
            </w:pPr>
            <w:r>
              <w:rPr>
                <w:sz w:val="21"/>
              </w:rPr>
              <w:t>5.8</w:t>
            </w:r>
            <w:r>
              <w:rPr>
                <w:sz w:val="21"/>
              </w:rPr>
              <w:t>具备负极板接触质量监控系统，监测中性电极回路，避免患者烧伤风险，如发生中性电极撕脱，主机发出警报音并在显示屏提示报错，同时停止能量输出。</w:t>
            </w:r>
          </w:p>
          <w:p>
            <w:pPr>
              <w:pStyle w:val="null3"/>
              <w:ind w:left="555"/>
              <w:jc w:val="both"/>
            </w:pPr>
            <w:r>
              <w:rPr>
                <w:sz w:val="21"/>
                <w:b/>
              </w:rPr>
              <w:t>二、</w:t>
            </w:r>
            <w:r>
              <w:rPr>
                <w:sz w:val="21"/>
                <w:b/>
              </w:rPr>
              <w:t>配置要求</w:t>
            </w:r>
            <w:r>
              <w:rPr>
                <w:sz w:val="21"/>
                <w:b/>
              </w:rPr>
              <w:t>（</w:t>
            </w:r>
            <w:r>
              <w:rPr>
                <w:sz w:val="21"/>
                <w:b/>
              </w:rPr>
              <w:t>每套</w:t>
            </w:r>
            <w:r>
              <w:rPr>
                <w:sz w:val="21"/>
                <w:b/>
              </w:rPr>
              <w:t>）</w:t>
            </w:r>
            <w:r>
              <w:rPr>
                <w:sz w:val="21"/>
                <w:b/>
              </w:rPr>
              <w:t>：</w:t>
            </w:r>
          </w:p>
          <w:tbl>
            <w:tblPr>
              <w:tblBorders>
                <w:top w:val="none" w:color="000000" w:sz="4"/>
                <w:left w:val="none" w:color="000000" w:sz="4"/>
                <w:bottom w:val="none" w:color="000000" w:sz="4"/>
                <w:right w:val="none" w:color="000000" w:sz="4"/>
                <w:insideH w:val="none"/>
                <w:insideV w:val="none"/>
              </w:tblBorders>
            </w:tblPr>
            <w:tblGrid>
              <w:gridCol w:w="755"/>
              <w:gridCol w:w="4056"/>
              <w:gridCol w:w="776"/>
            </w:tblGrid>
            <w:tr>
              <w:tc>
                <w:tcPr>
                  <w:tcW w:type="dxa" w:w="755"/>
                  <w:tcBorders>
                    <w:top w:val="singl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b/>
                    </w:rPr>
                    <w:t>序号</w:t>
                  </w:r>
                </w:p>
              </w:tc>
              <w:tc>
                <w:tcPr>
                  <w:tcW w:type="dxa" w:w="4056"/>
                  <w:tcBorders>
                    <w:top w:val="singl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b/>
                    </w:rPr>
                    <w:t>主要配置</w:t>
                  </w:r>
                </w:p>
              </w:tc>
              <w:tc>
                <w:tcPr>
                  <w:tcW w:type="dxa" w:w="776"/>
                  <w:tcBorders>
                    <w:top w:val="singl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b/>
                    </w:rPr>
                    <w:t>数量</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主机及附件</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w:t>
                  </w:r>
                  <w:r>
                    <w:rPr>
                      <w:sz w:val="21"/>
                    </w:rPr>
                    <w:t>套</w:t>
                  </w:r>
                </w:p>
              </w:tc>
            </w:tr>
          </w:tbl>
          <w:p>
            <w:pPr>
              <w:pStyle w:val="null3"/>
              <w:jc w:val="both"/>
            </w:pPr>
            <w:r>
              <w:rPr>
                <w:sz w:val="21"/>
              </w:rPr>
              <w:t>★</w:t>
            </w:r>
            <w:r>
              <w:rPr>
                <w:sz w:val="21"/>
                <w:b/>
              </w:rPr>
              <w:t>三、</w:t>
            </w:r>
            <w:r>
              <w:rPr>
                <w:sz w:val="21"/>
                <w:b/>
              </w:rPr>
              <w:t>质保期</w:t>
            </w:r>
            <w:r>
              <w:rPr>
                <w:sz w:val="21"/>
                <w:b/>
              </w:rPr>
              <w:t>:整机</w:t>
            </w:r>
            <w:r>
              <w:rPr>
                <w:sz w:val="21"/>
                <w:b/>
              </w:rPr>
              <w:t>4</w:t>
            </w:r>
            <w:r>
              <w:rPr>
                <w:sz w:val="21"/>
                <w:b/>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手术显微镜</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w:t>
            </w:r>
            <w:r>
              <w:rPr>
                <w:sz w:val="21"/>
              </w:rPr>
              <w:t>技术要求</w:t>
            </w:r>
          </w:p>
          <w:p>
            <w:pPr>
              <w:pStyle w:val="null3"/>
              <w:ind w:left="210" w:firstLine="210"/>
              <w:jc w:val="left"/>
            </w:pPr>
            <w:r>
              <w:rPr>
                <w:sz w:val="21"/>
              </w:rPr>
              <w:t>1、主镜</w:t>
            </w:r>
          </w:p>
          <w:p>
            <w:pPr>
              <w:pStyle w:val="null3"/>
              <w:ind w:left="210" w:firstLine="210"/>
              <w:jc w:val="left"/>
            </w:pPr>
            <w:r>
              <w:rPr>
                <w:sz w:val="21"/>
              </w:rPr>
              <w:t>1.1无级变倍系统，放大倍数：最小放大倍率≤2×，最大放大倍率≥16×（12.5倍目镜下）；</w:t>
            </w:r>
          </w:p>
          <w:p>
            <w:pPr>
              <w:pStyle w:val="null3"/>
              <w:ind w:left="210" w:firstLine="210"/>
              <w:jc w:val="left"/>
            </w:pPr>
            <w:r>
              <w:rPr>
                <w:sz w:val="21"/>
              </w:rPr>
              <w:t>▲1.2</w:t>
            </w:r>
            <w:r>
              <w:rPr>
                <w:sz w:val="21"/>
                <w:color w:val="000000"/>
              </w:rPr>
              <w:t>单一连续可调物镜下，最小工作距离</w:t>
            </w:r>
            <w:r>
              <w:rPr>
                <w:sz w:val="21"/>
                <w:color w:val="000000"/>
              </w:rPr>
              <w:t>≤200mm</w:t>
            </w:r>
            <w:r>
              <w:rPr>
                <w:sz w:val="21"/>
                <w:color w:val="000000"/>
              </w:rPr>
              <w:t>，最大工作距离</w:t>
            </w:r>
            <w:r>
              <w:rPr>
                <w:sz w:val="21"/>
                <w:color w:val="000000"/>
              </w:rPr>
              <w:t>≥6</w:t>
            </w:r>
            <w:r>
              <w:rPr>
                <w:sz w:val="21"/>
                <w:color w:val="000000"/>
              </w:rPr>
              <w:t>0</w:t>
            </w:r>
            <w:r>
              <w:rPr>
                <w:sz w:val="21"/>
                <w:color w:val="000000"/>
              </w:rPr>
              <w:t>0mm</w:t>
            </w:r>
            <w:r>
              <w:rPr>
                <w:sz w:val="21"/>
                <w:color w:val="000000"/>
              </w:rPr>
              <w:t>；</w:t>
            </w:r>
          </w:p>
          <w:p>
            <w:pPr>
              <w:pStyle w:val="null3"/>
              <w:ind w:left="210" w:firstLine="210"/>
              <w:jc w:val="left"/>
            </w:pPr>
            <w:r>
              <w:rPr>
                <w:sz w:val="21"/>
              </w:rPr>
              <w:t>1.3广角目镜，屈光补偿+5D/-6D，眼杯高度可调；</w:t>
            </w:r>
          </w:p>
          <w:p>
            <w:pPr>
              <w:pStyle w:val="null3"/>
              <w:ind w:left="210" w:firstLine="210"/>
              <w:jc w:val="left"/>
            </w:pPr>
            <w:r>
              <w:rPr>
                <w:sz w:val="21"/>
              </w:rPr>
              <w:t>1.4 12.5×双目镜筒，0～180 可调；</w:t>
            </w:r>
          </w:p>
          <w:p>
            <w:pPr>
              <w:pStyle w:val="null3"/>
              <w:ind w:left="210" w:firstLine="210"/>
              <w:jc w:val="left"/>
            </w:pPr>
            <w:r>
              <w:rPr>
                <w:sz w:val="21"/>
              </w:rPr>
              <w:t>1.5全功能可编程手柄，可自由设定控制参数，如：调焦、变倍、亮度等；</w:t>
            </w:r>
          </w:p>
          <w:p>
            <w:pPr>
              <w:pStyle w:val="null3"/>
              <w:ind w:left="210" w:firstLine="210"/>
              <w:jc w:val="left"/>
            </w:pPr>
            <w:r>
              <w:rPr>
                <w:sz w:val="21"/>
              </w:rPr>
              <w:t>1.6变焦变倍关联：自动将聚焦速度与放大倍率相匹配，在较高放大倍率时，将自动降低预选的聚焦速度。</w:t>
            </w:r>
          </w:p>
          <w:p>
            <w:pPr>
              <w:pStyle w:val="null3"/>
              <w:ind w:left="210" w:firstLine="210"/>
              <w:jc w:val="left"/>
            </w:pPr>
            <w:r>
              <w:rPr>
                <w:sz w:val="21"/>
              </w:rPr>
              <w:t>2、助手镜</w:t>
            </w:r>
          </w:p>
          <w:p>
            <w:pPr>
              <w:pStyle w:val="null3"/>
              <w:ind w:left="210" w:firstLine="210"/>
              <w:jc w:val="left"/>
            </w:pPr>
            <w:r>
              <w:rPr>
                <w:sz w:val="21"/>
              </w:rPr>
              <w:t>2.1 助手镜目镜具备可按压开关的锁控功能，360°旋转可调至对手镜位置；</w:t>
            </w:r>
          </w:p>
          <w:p>
            <w:pPr>
              <w:pStyle w:val="null3"/>
              <w:ind w:left="210" w:firstLine="210"/>
              <w:jc w:val="left"/>
            </w:pPr>
            <w:r>
              <w:rPr>
                <w:sz w:val="21"/>
              </w:rPr>
              <w:t>2.2 悬浮助手镜：助手镜不跟随主刀旋转而旋转；</w:t>
            </w:r>
          </w:p>
          <w:p>
            <w:pPr>
              <w:pStyle w:val="null3"/>
              <w:ind w:left="210" w:firstLine="210"/>
              <w:jc w:val="left"/>
            </w:pPr>
            <w:r>
              <w:rPr>
                <w:sz w:val="21"/>
              </w:rPr>
              <w:t>2.3 助手镜接口内置于镜头中，不用叠加分光器。</w:t>
            </w:r>
          </w:p>
          <w:p>
            <w:pPr>
              <w:pStyle w:val="null3"/>
              <w:ind w:left="210" w:firstLine="210"/>
              <w:jc w:val="left"/>
            </w:pPr>
            <w:r>
              <w:rPr>
                <w:sz w:val="21"/>
              </w:rPr>
              <w:t>3、照明系统</w:t>
            </w:r>
          </w:p>
          <w:p>
            <w:pPr>
              <w:pStyle w:val="null3"/>
              <w:ind w:left="210" w:firstLine="210"/>
              <w:jc w:val="left"/>
            </w:pPr>
            <w:r>
              <w:rPr>
                <w:sz w:val="21"/>
              </w:rPr>
              <w:t>3.1支架上冷光源照明系统,经光纤传导到显微镜；</w:t>
            </w:r>
          </w:p>
          <w:p>
            <w:pPr>
              <w:pStyle w:val="null3"/>
              <w:ind w:left="210" w:firstLine="210"/>
              <w:jc w:val="left"/>
            </w:pPr>
            <w:r>
              <w:rPr>
                <w:sz w:val="21"/>
              </w:rPr>
              <w:t>3.2照明光源：使用LED照明；</w:t>
            </w:r>
          </w:p>
          <w:p>
            <w:pPr>
              <w:pStyle w:val="null3"/>
              <w:ind w:left="210" w:firstLine="210"/>
              <w:jc w:val="left"/>
            </w:pPr>
            <w:r>
              <w:rPr>
                <w:sz w:val="21"/>
              </w:rPr>
              <w:t>3.3照明安全：光亮度和工作距离联动，光照范围与术野联动；</w:t>
            </w:r>
          </w:p>
          <w:p>
            <w:pPr>
              <w:pStyle w:val="null3"/>
              <w:ind w:left="210" w:firstLine="210"/>
              <w:jc w:val="left"/>
            </w:pPr>
            <w:r>
              <w:rPr>
                <w:sz w:val="21"/>
              </w:rPr>
              <w:t>3.4设备触摸屏控制照明强度调整、照明速度调节、聚焦照明联动以及照明开关功能；</w:t>
            </w:r>
          </w:p>
          <w:p>
            <w:pPr>
              <w:pStyle w:val="null3"/>
              <w:ind w:left="210" w:firstLine="210"/>
              <w:jc w:val="left"/>
            </w:pPr>
            <w:r>
              <w:rPr>
                <w:sz w:val="21"/>
              </w:rPr>
              <w:t>3.5自动调节亮度：根据工作距离和放大倍率调整照明亮度，自动调整光场直径，保持目镜中图片亮度的稳定。</w:t>
            </w:r>
          </w:p>
          <w:p>
            <w:pPr>
              <w:pStyle w:val="null3"/>
              <w:ind w:left="210" w:firstLine="210"/>
              <w:jc w:val="left"/>
            </w:pPr>
            <w:r>
              <w:rPr>
                <w:sz w:val="21"/>
              </w:rPr>
              <w:t>4、支架系统</w:t>
            </w:r>
          </w:p>
          <w:p>
            <w:pPr>
              <w:pStyle w:val="null3"/>
              <w:ind w:left="210" w:firstLine="210"/>
              <w:jc w:val="left"/>
            </w:pPr>
            <w:r>
              <w:rPr>
                <w:sz w:val="21"/>
              </w:rPr>
              <w:t>4.1落地式电磁锁支架，显微镜图像显示，显微镜控制面板集成在≥24寸</w:t>
            </w:r>
            <w:r>
              <w:rPr>
                <w:sz w:val="21"/>
              </w:rPr>
              <w:t>医用</w:t>
            </w:r>
            <w:r>
              <w:rPr>
                <w:sz w:val="21"/>
              </w:rPr>
              <w:t>全触摸屏上；</w:t>
            </w:r>
          </w:p>
          <w:p>
            <w:pPr>
              <w:pStyle w:val="null3"/>
              <w:ind w:left="210" w:firstLine="210"/>
              <w:jc w:val="left"/>
            </w:pPr>
            <w:r>
              <w:rPr>
                <w:sz w:val="21"/>
              </w:rPr>
              <w:t>4.2显微镜支架底盘尺寸≥83</w:t>
            </w:r>
            <w:r>
              <w:rPr>
                <w:sz w:val="21"/>
              </w:rPr>
              <w:t>0</w:t>
            </w:r>
            <w:r>
              <w:rPr>
                <w:sz w:val="21"/>
              </w:rPr>
              <w:t>mm×83</w:t>
            </w:r>
            <w:r>
              <w:rPr>
                <w:sz w:val="21"/>
              </w:rPr>
              <w:t>0</w:t>
            </w:r>
            <w:r>
              <w:rPr>
                <w:sz w:val="21"/>
              </w:rPr>
              <w:t>mm；</w:t>
            </w:r>
          </w:p>
          <w:p>
            <w:pPr>
              <w:pStyle w:val="null3"/>
              <w:ind w:left="210" w:firstLine="210"/>
              <w:jc w:val="left"/>
            </w:pPr>
            <w:r>
              <w:rPr>
                <w:sz w:val="21"/>
              </w:rPr>
              <w:t>4.3防震颤支架：支架采用智能感应减震马达，使支架快速减震停摆；</w:t>
            </w:r>
          </w:p>
          <w:p>
            <w:pPr>
              <w:pStyle w:val="null3"/>
              <w:ind w:left="210" w:firstLine="210"/>
              <w:jc w:val="left"/>
            </w:pPr>
            <w:r>
              <w:rPr>
                <w:sz w:val="21"/>
              </w:rPr>
              <w:t>▲4.4过顶设计，支架最大高度≥23</w:t>
            </w:r>
            <w:r>
              <w:rPr>
                <w:sz w:val="21"/>
              </w:rPr>
              <w:t>7</w:t>
            </w:r>
            <w:r>
              <w:rPr>
                <w:sz w:val="21"/>
              </w:rPr>
              <w:t>0mm，有效臂展（立柱中心轴至光学系统中心轴之间的距离）≥1600mm；</w:t>
            </w:r>
          </w:p>
          <w:p>
            <w:pPr>
              <w:pStyle w:val="null3"/>
              <w:ind w:left="210" w:firstLine="210"/>
              <w:jc w:val="left"/>
            </w:pPr>
            <w:r>
              <w:rPr>
                <w:sz w:val="21"/>
              </w:rPr>
              <w:t>4.5内置自动抽真空功能：支架可通过触摸屏触发抽真空系统，智能识别消毒套，将消毒套内空气变频抽吸排除，使消毒套紧紧贴敷在支架臂上，降低术中污染风险；</w:t>
            </w:r>
          </w:p>
          <w:p>
            <w:pPr>
              <w:pStyle w:val="null3"/>
              <w:ind w:left="210" w:firstLine="210"/>
              <w:jc w:val="left"/>
            </w:pPr>
            <w:r>
              <w:rPr>
                <w:sz w:val="21"/>
              </w:rPr>
              <w:t>5、摄像系统</w:t>
            </w:r>
          </w:p>
          <w:p>
            <w:pPr>
              <w:pStyle w:val="null3"/>
              <w:ind w:left="210" w:firstLine="210"/>
              <w:jc w:val="left"/>
            </w:pPr>
            <w:r>
              <w:rPr>
                <w:sz w:val="21"/>
              </w:rPr>
              <w:t>▲5.1镜体内完全内置全高清摄像头，分辨率≥1920×1080，无外接线缆、分光器和视频适配器，便于线缆管理；</w:t>
            </w:r>
          </w:p>
          <w:p>
            <w:pPr>
              <w:pStyle w:val="null3"/>
              <w:ind w:left="210" w:firstLine="210"/>
              <w:jc w:val="left"/>
            </w:pPr>
            <w:r>
              <w:rPr>
                <w:sz w:val="21"/>
              </w:rPr>
              <w:t>5.2配置原厂≥24英寸</w:t>
            </w:r>
            <w:r>
              <w:rPr>
                <w:sz w:val="21"/>
              </w:rPr>
              <w:t>医用</w:t>
            </w:r>
            <w:r>
              <w:rPr>
                <w:sz w:val="21"/>
              </w:rPr>
              <w:t>高清触摸屏监视器，并配高清影像工作</w:t>
            </w:r>
            <w:r>
              <w:rPr>
                <w:sz w:val="21"/>
              </w:rPr>
              <w:t>平台</w:t>
            </w:r>
            <w:r>
              <w:rPr>
                <w:sz w:val="21"/>
              </w:rPr>
              <w:t>。</w:t>
            </w:r>
          </w:p>
          <w:p>
            <w:pPr>
              <w:pStyle w:val="null3"/>
              <w:ind w:left="210" w:firstLine="210"/>
              <w:jc w:val="left"/>
            </w:pPr>
            <w:r>
              <w:rPr>
                <w:sz w:val="21"/>
              </w:rPr>
              <w:t>6、冠状动脉搭桥术手术器械：</w:t>
            </w:r>
          </w:p>
          <w:p>
            <w:pPr>
              <w:pStyle w:val="null3"/>
              <w:ind w:left="210" w:firstLine="210"/>
              <w:jc w:val="left"/>
            </w:pPr>
            <w:r>
              <w:rPr>
                <w:sz w:val="21"/>
              </w:rPr>
              <w:t>6.1 显微持针钳（2把）：钻石粉末涂层钳口直头，弹簧圆柄把带锁扣，长度210mm，</w:t>
            </w:r>
            <w:r>
              <w:rPr>
                <w:sz w:val="21"/>
              </w:rPr>
              <w:t>可持</w:t>
            </w:r>
            <w:r>
              <w:rPr>
                <w:sz w:val="21"/>
              </w:rPr>
              <w:t>针</w:t>
            </w:r>
            <w:r>
              <w:rPr>
                <w:sz w:val="21"/>
              </w:rPr>
              <w:t>5-0</w:t>
            </w:r>
          </w:p>
          <w:p>
            <w:pPr>
              <w:pStyle w:val="null3"/>
              <w:ind w:left="210" w:firstLine="210"/>
              <w:jc w:val="left"/>
            </w:pPr>
            <w:r>
              <w:rPr>
                <w:sz w:val="21"/>
              </w:rPr>
              <w:t>6.2 显微持针钳（2把）：钻石粉末涂层钳口直头，弹簧圆柄把带锁扣，长度230mm，</w:t>
            </w:r>
            <w:r>
              <w:rPr>
                <w:sz w:val="21"/>
              </w:rPr>
              <w:t>可持</w:t>
            </w:r>
            <w:r>
              <w:rPr>
                <w:sz w:val="21"/>
              </w:rPr>
              <w:t>针</w:t>
            </w:r>
            <w:r>
              <w:rPr>
                <w:sz w:val="21"/>
              </w:rPr>
              <w:t>5-0</w:t>
            </w:r>
          </w:p>
          <w:p>
            <w:pPr>
              <w:pStyle w:val="null3"/>
              <w:ind w:left="210" w:firstLine="210"/>
              <w:jc w:val="left"/>
            </w:pPr>
            <w:r>
              <w:rPr>
                <w:sz w:val="21"/>
              </w:rPr>
              <w:t>6.3 显微持针钳（2把）：钻石粉末涂层钳口直头，弹簧圆柄把带锁扣，长度210mm，</w:t>
            </w:r>
            <w:r>
              <w:rPr>
                <w:sz w:val="21"/>
              </w:rPr>
              <w:t>可持</w:t>
            </w:r>
            <w:r>
              <w:rPr>
                <w:sz w:val="21"/>
              </w:rPr>
              <w:t>针</w:t>
            </w:r>
            <w:r>
              <w:rPr>
                <w:sz w:val="21"/>
              </w:rPr>
              <w:t>7-0</w:t>
            </w:r>
          </w:p>
          <w:p>
            <w:pPr>
              <w:pStyle w:val="null3"/>
              <w:ind w:left="210" w:firstLine="210"/>
              <w:jc w:val="left"/>
            </w:pPr>
            <w:r>
              <w:rPr>
                <w:sz w:val="21"/>
              </w:rPr>
              <w:t>6.4 显微持针钳（2把）：钻石粉末涂层钳口，弹簧圆柄把，带锁扣，长度250mm，重型，</w:t>
            </w:r>
            <w:r>
              <w:rPr>
                <w:sz w:val="21"/>
              </w:rPr>
              <w:t>可持</w:t>
            </w:r>
            <w:r>
              <w:rPr>
                <w:sz w:val="21"/>
              </w:rPr>
              <w:t>针</w:t>
            </w:r>
            <w:r>
              <w:rPr>
                <w:sz w:val="21"/>
              </w:rPr>
              <w:t>2-0</w:t>
            </w:r>
          </w:p>
          <w:p>
            <w:pPr>
              <w:pStyle w:val="null3"/>
              <w:ind w:left="210" w:firstLine="210"/>
              <w:jc w:val="left"/>
            </w:pPr>
            <w:r>
              <w:rPr>
                <w:sz w:val="21"/>
              </w:rPr>
              <w:t>6.5 持针钳（1把）：钻石粉末涂层钳口，环柄把，长度200mm，推荐针5-0</w:t>
            </w:r>
          </w:p>
          <w:p>
            <w:pPr>
              <w:pStyle w:val="null3"/>
              <w:ind w:left="210" w:firstLine="210"/>
              <w:jc w:val="left"/>
            </w:pPr>
            <w:r>
              <w:rPr>
                <w:sz w:val="21"/>
              </w:rPr>
              <w:t>6.6 显微剪（1把）：笔式圆柄显微角度剪刀，长度180mm，刃长10mm，角度45°</w:t>
            </w:r>
          </w:p>
          <w:p>
            <w:pPr>
              <w:pStyle w:val="null3"/>
              <w:ind w:left="210" w:firstLine="210"/>
              <w:jc w:val="left"/>
            </w:pPr>
            <w:r>
              <w:rPr>
                <w:sz w:val="21"/>
              </w:rPr>
              <w:t>6.7 显微剪（1把）：笔式圆柄显微角度剪刀，长度180mm，刃长10mm，角度60°</w:t>
            </w:r>
          </w:p>
          <w:p>
            <w:pPr>
              <w:pStyle w:val="null3"/>
              <w:ind w:left="210" w:firstLine="210"/>
              <w:jc w:val="left"/>
            </w:pPr>
            <w:r>
              <w:rPr>
                <w:sz w:val="21"/>
              </w:rPr>
              <w:t>6.8 显微剪（1把）：笔式圆柄显微角度剪刀，长度180mm，刃长10mm，角度125°</w:t>
            </w:r>
          </w:p>
          <w:p>
            <w:pPr>
              <w:pStyle w:val="null3"/>
              <w:ind w:left="210" w:firstLine="210"/>
              <w:jc w:val="left"/>
            </w:pPr>
            <w:r>
              <w:rPr>
                <w:sz w:val="21"/>
              </w:rPr>
              <w:t>6.9 显微组织镊（1把）：钻石粉末涂层钳口直头圈镊，头端φ1.2mm，圆柄把，长度210mm</w:t>
            </w:r>
          </w:p>
          <w:p>
            <w:pPr>
              <w:pStyle w:val="null3"/>
              <w:ind w:left="210" w:firstLine="210"/>
              <w:jc w:val="left"/>
            </w:pPr>
            <w:r>
              <w:rPr>
                <w:sz w:val="21"/>
              </w:rPr>
              <w:t>6.10 显微组织镊（1把）：笔式圆柄Debakey镊，长度210mm，头端1.2mm</w:t>
            </w:r>
          </w:p>
          <w:p>
            <w:pPr>
              <w:pStyle w:val="null3"/>
              <w:ind w:left="210" w:firstLine="210"/>
              <w:jc w:val="left"/>
            </w:pPr>
            <w:r>
              <w:rPr>
                <w:sz w:val="21"/>
              </w:rPr>
              <w:t>6.11 显微组织镊（1把）：笔式圆柄平台镊，碳化钨粉未涂钳口，长度210mm，头端0.7mm</w:t>
            </w:r>
          </w:p>
          <w:p>
            <w:pPr>
              <w:pStyle w:val="null3"/>
              <w:ind w:left="210" w:firstLine="210"/>
              <w:jc w:val="left"/>
            </w:pPr>
            <w:r>
              <w:rPr>
                <w:sz w:val="21"/>
              </w:rPr>
              <w:t>6.12 显微组织镊（1把）：Debakey扁柄无损伤直镊，头端1.1mm，长度200mm</w:t>
            </w:r>
          </w:p>
          <w:p>
            <w:pPr>
              <w:pStyle w:val="null3"/>
              <w:ind w:left="210" w:firstLine="210"/>
              <w:jc w:val="left"/>
            </w:pPr>
            <w:r>
              <w:rPr>
                <w:sz w:val="21"/>
              </w:rPr>
              <w:t>6.13 探条（1把）：忆合金，头端1.0mm，长度150mm</w:t>
            </w:r>
          </w:p>
          <w:p>
            <w:pPr>
              <w:pStyle w:val="null3"/>
              <w:ind w:left="210" w:firstLine="210"/>
              <w:jc w:val="left"/>
            </w:pPr>
            <w:r>
              <w:rPr>
                <w:sz w:val="21"/>
              </w:rPr>
              <w:t>6.14 探条（1把）：记忆合金，头端1.5mm，长度150mm</w:t>
            </w:r>
          </w:p>
          <w:p>
            <w:pPr>
              <w:pStyle w:val="null3"/>
              <w:ind w:left="210" w:firstLine="210"/>
              <w:jc w:val="left"/>
            </w:pPr>
            <w:r>
              <w:rPr>
                <w:sz w:val="21"/>
              </w:rPr>
              <w:t>6.15 探条（1把）：记忆合金，头端2.0mm，长度150mm</w:t>
            </w:r>
          </w:p>
          <w:p>
            <w:pPr>
              <w:pStyle w:val="null3"/>
              <w:ind w:left="210" w:firstLine="210"/>
              <w:jc w:val="left"/>
            </w:pPr>
            <w:r>
              <w:rPr>
                <w:sz w:val="21"/>
              </w:rPr>
              <w:t>6.16 显微止血夹（3个）：哈巴狗，Debakey齿直钳口，长度56/12mm，≤80g</w:t>
            </w:r>
          </w:p>
          <w:p>
            <w:pPr>
              <w:pStyle w:val="null3"/>
              <w:ind w:left="210" w:firstLine="210"/>
              <w:jc w:val="left"/>
            </w:pPr>
            <w:r>
              <w:rPr>
                <w:sz w:val="21"/>
              </w:rPr>
              <w:t>6.17 显微止血夹（3个）：哈巴狗，Debakey齿弯钳口，长度54/12mm，≤80g</w:t>
            </w:r>
          </w:p>
          <w:p>
            <w:pPr>
              <w:pStyle w:val="null3"/>
              <w:ind w:left="210" w:firstLine="210"/>
              <w:jc w:val="left"/>
            </w:pPr>
            <w:r>
              <w:rPr>
                <w:sz w:val="21"/>
              </w:rPr>
              <w:t>6.18 止血钳（2把）：Debakey齿侧壁钳，长度200mm</w:t>
            </w:r>
          </w:p>
          <w:p>
            <w:pPr>
              <w:pStyle w:val="null3"/>
              <w:ind w:left="210" w:firstLine="210"/>
              <w:jc w:val="left"/>
            </w:pPr>
            <w:r>
              <w:rPr>
                <w:sz w:val="21"/>
              </w:rPr>
              <w:t>6.19 止血钳（1把）：Debakey1x2齿阻断钳，长度270mm，齿长70mm</w:t>
            </w:r>
          </w:p>
          <w:p>
            <w:pPr>
              <w:pStyle w:val="null3"/>
              <w:ind w:left="210" w:firstLine="210"/>
              <w:jc w:val="left"/>
            </w:pPr>
            <w:r>
              <w:rPr>
                <w:sz w:val="21"/>
              </w:rPr>
              <w:t>6.20 止血钳（1把）：Debakey2x3齿阻断钳，长度320mm，齿长100mm</w:t>
            </w:r>
          </w:p>
          <w:p>
            <w:pPr>
              <w:pStyle w:val="null3"/>
              <w:ind w:left="210" w:firstLine="210"/>
              <w:jc w:val="left"/>
            </w:pPr>
            <w:r>
              <w:rPr>
                <w:sz w:val="21"/>
              </w:rPr>
              <w:t>6.21 组织拉钩（1把）：神经拉钩，长度200mm，角度90°</w:t>
            </w:r>
          </w:p>
          <w:p>
            <w:pPr>
              <w:pStyle w:val="null3"/>
              <w:ind w:left="210" w:firstLine="210"/>
              <w:jc w:val="left"/>
            </w:pPr>
            <w:r>
              <w:rPr>
                <w:sz w:val="21"/>
              </w:rPr>
              <w:t>6.22 吸引管（1根）：肝素针头,头端2.0mm，长度45mm，椭圆针头</w:t>
            </w:r>
          </w:p>
          <w:p>
            <w:pPr>
              <w:pStyle w:val="null3"/>
              <w:ind w:left="210" w:firstLine="210"/>
              <w:jc w:val="left"/>
            </w:pPr>
            <w:r>
              <w:rPr>
                <w:sz w:val="21"/>
              </w:rPr>
              <w:t>6.23 吸引管（1根）：肝素针头,头端3.0mm，长度45mm，椭圆针头</w:t>
            </w:r>
          </w:p>
          <w:p>
            <w:pPr>
              <w:pStyle w:val="null3"/>
              <w:ind w:left="210" w:firstLine="210"/>
              <w:jc w:val="left"/>
            </w:pPr>
            <w:r>
              <w:rPr>
                <w:sz w:val="21"/>
              </w:rPr>
              <w:t>6.24 医用剪（1把）：超锋利环柄剪刀，长度180mm，弯</w:t>
            </w:r>
          </w:p>
          <w:p>
            <w:pPr>
              <w:pStyle w:val="null3"/>
              <w:ind w:left="210" w:firstLine="210"/>
              <w:jc w:val="left"/>
            </w:pPr>
            <w:r>
              <w:rPr>
                <w:sz w:val="21"/>
              </w:rPr>
              <w:t>6.25 医用剪（1把）：超锋利环柄剪刀，长度200mm，弯</w:t>
            </w:r>
          </w:p>
          <w:p>
            <w:pPr>
              <w:pStyle w:val="null3"/>
              <w:ind w:left="210" w:firstLine="210"/>
              <w:jc w:val="left"/>
            </w:pPr>
            <w:r>
              <w:rPr>
                <w:sz w:val="21"/>
              </w:rPr>
              <w:t>6.26 医用剪（1把）：超锋利环柄窄头剪刀，长度180mm，弯</w:t>
            </w:r>
          </w:p>
          <w:p>
            <w:pPr>
              <w:pStyle w:val="null3"/>
              <w:ind w:left="210" w:firstLine="210"/>
              <w:jc w:val="left"/>
            </w:pPr>
            <w:r>
              <w:rPr>
                <w:sz w:val="21"/>
              </w:rPr>
              <w:t>6.27 冠脉刀柄（1把）：长度18cm</w:t>
            </w:r>
          </w:p>
          <w:p>
            <w:pPr>
              <w:pStyle w:val="null3"/>
              <w:ind w:left="210" w:firstLine="210"/>
              <w:jc w:val="left"/>
            </w:pPr>
            <w:r>
              <w:rPr>
                <w:sz w:val="21"/>
              </w:rPr>
              <w:t>6.28 血管打孔器（1把）：直径4.0mm</w:t>
            </w:r>
          </w:p>
          <w:p>
            <w:pPr>
              <w:pStyle w:val="null3"/>
              <w:ind w:left="210" w:firstLine="210"/>
              <w:jc w:val="left"/>
            </w:pPr>
            <w:r>
              <w:rPr>
                <w:sz w:val="21"/>
              </w:rPr>
              <w:t>6.29 钛夹钳（1把）：红钉，小号，长度19cm</w:t>
            </w:r>
          </w:p>
          <w:p>
            <w:pPr>
              <w:pStyle w:val="null3"/>
              <w:ind w:left="210" w:firstLine="210"/>
              <w:jc w:val="left"/>
            </w:pPr>
            <w:r>
              <w:rPr>
                <w:sz w:val="21"/>
              </w:rPr>
              <w:t>6.30 钛夹钳（1把）：蓝钉，中号，长度19cm</w:t>
            </w:r>
          </w:p>
          <w:p>
            <w:pPr>
              <w:pStyle w:val="null3"/>
              <w:ind w:left="210" w:firstLine="210"/>
              <w:jc w:val="left"/>
            </w:pPr>
            <w:r>
              <w:rPr>
                <w:sz w:val="21"/>
              </w:rPr>
              <w:t>6.31 钢丝剪（1把）：长度18cm</w:t>
            </w:r>
          </w:p>
          <w:p>
            <w:pPr>
              <w:pStyle w:val="null3"/>
              <w:ind w:left="210" w:firstLine="210"/>
              <w:jc w:val="left"/>
            </w:pPr>
            <w:r>
              <w:rPr>
                <w:sz w:val="21"/>
              </w:rPr>
              <w:t>6.32 心外膜牵开器（金螃蟹）（1个）：小号，尖28mm</w:t>
            </w:r>
          </w:p>
          <w:p>
            <w:pPr>
              <w:pStyle w:val="null3"/>
              <w:ind w:left="210" w:firstLine="210"/>
              <w:jc w:val="left"/>
            </w:pPr>
            <w:r>
              <w:rPr>
                <w:sz w:val="21"/>
              </w:rPr>
              <w:t>6.33 外科牵开器（2个）：开创器，双关节，165mm，3×4尖齿，17×19mm</w:t>
            </w:r>
          </w:p>
          <w:p>
            <w:pPr>
              <w:pStyle w:val="null3"/>
              <w:ind w:left="210" w:firstLine="210"/>
              <w:jc w:val="left"/>
            </w:pPr>
            <w:r>
              <w:rPr>
                <w:sz w:val="21"/>
              </w:rPr>
              <w:t>▲</w:t>
            </w:r>
            <w:r>
              <w:rPr>
                <w:sz w:val="21"/>
              </w:rPr>
              <w:t>6.34 医用放大镜（1个）：放大倍数2.5倍； 镜片：天文光学玻璃材质，精密光学涂层，传输≥99.5%的光进入放大镜，增强景深的同时增加耐磨特性；可依据个人自身度数矫正近视，远视，散光，老花；镜架材质：合金材质，表面不反射光线，各种镜框可选；景深：在16英寸（40.6厘米）的工作距离下为（7～8）厘米；景宽：在16英寸（40.6厘米）的工作距离下为（7～8）厘米。工作距离：可按照使用场景需求定制，可达60厘米以上；长方形视野镜头。</w:t>
            </w:r>
          </w:p>
          <w:p>
            <w:pPr>
              <w:pStyle w:val="null3"/>
              <w:ind w:left="210" w:firstLine="210"/>
              <w:jc w:val="left"/>
            </w:pPr>
            <w:r>
              <w:rPr>
                <w:sz w:val="21"/>
              </w:rPr>
              <w:t>▲</w:t>
            </w:r>
            <w:r>
              <w:rPr>
                <w:sz w:val="21"/>
              </w:rPr>
              <w:t>6.35 头灯（1个）：可固定于手术放大眼镜上或便携头戴，光照输出：≥55000LUX，光照范围≥57mm，色温≥5800K，重量≤15克，满电工作时间≥17小时。</w:t>
            </w:r>
          </w:p>
          <w:p>
            <w:pPr>
              <w:pStyle w:val="null3"/>
              <w:jc w:val="both"/>
            </w:pPr>
            <w:r>
              <w:rPr>
                <w:sz w:val="21"/>
              </w:rPr>
              <w:t>★</w:t>
            </w:r>
            <w:r>
              <w:rPr>
                <w:sz w:val="21"/>
                <w:b/>
              </w:rPr>
              <w:t>二、</w:t>
            </w:r>
            <w:r>
              <w:rPr>
                <w:sz w:val="21"/>
                <w:b/>
              </w:rPr>
              <w:t>配置</w:t>
            </w:r>
            <w:r>
              <w:rPr>
                <w:sz w:val="21"/>
                <w:b/>
              </w:rPr>
              <w:t>要求</w:t>
            </w:r>
            <w:r>
              <w:rPr>
                <w:sz w:val="21"/>
                <w:b/>
              </w:rPr>
              <w:t>：</w:t>
            </w:r>
          </w:p>
          <w:tbl>
            <w:tblPr>
              <w:tblBorders>
                <w:top w:val="none" w:color="000000" w:sz="4"/>
                <w:left w:val="none" w:color="000000" w:sz="4"/>
                <w:bottom w:val="none" w:color="000000" w:sz="4"/>
                <w:right w:val="none" w:color="000000" w:sz="4"/>
                <w:insideH w:val="none"/>
                <w:insideV w:val="none"/>
              </w:tblBorders>
            </w:tblPr>
            <w:tblGrid>
              <w:gridCol w:w="1282"/>
              <w:gridCol w:w="3102"/>
              <w:gridCol w:w="1189"/>
            </w:tblGrid>
            <w:tr>
              <w:tc>
                <w:tcPr>
                  <w:tcW w:type="dxa" w:w="1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1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主要配置</w:t>
                  </w:r>
                </w:p>
              </w:tc>
              <w:tc>
                <w:tcPr>
                  <w:tcW w:type="dxa" w:w="11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1</w:t>
                  </w:r>
                </w:p>
              </w:tc>
              <w:tc>
                <w:tcPr>
                  <w:tcW w:type="dxa" w:w="3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主镜头</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2</w:t>
                  </w:r>
                </w:p>
              </w:tc>
              <w:tc>
                <w:tcPr>
                  <w:tcW w:type="dxa" w:w="3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LED光源</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3</w:t>
                  </w:r>
                </w:p>
              </w:tc>
              <w:tc>
                <w:tcPr>
                  <w:tcW w:type="dxa" w:w="3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防尘套</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4</w:t>
                  </w:r>
                </w:p>
              </w:tc>
              <w:tc>
                <w:tcPr>
                  <w:tcW w:type="dxa" w:w="3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落地式电磁锁支架</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5</w:t>
                  </w:r>
                </w:p>
              </w:tc>
              <w:tc>
                <w:tcPr>
                  <w:tcW w:type="dxa" w:w="3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0-180度翻转主镜</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6</w:t>
                  </w:r>
                </w:p>
              </w:tc>
              <w:tc>
                <w:tcPr>
                  <w:tcW w:type="dxa" w:w="3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插入式目镜</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2个</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7</w:t>
                  </w:r>
                </w:p>
              </w:tc>
              <w:tc>
                <w:tcPr>
                  <w:tcW w:type="dxa" w:w="3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助手镜</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8</w:t>
                  </w:r>
                </w:p>
              </w:tc>
              <w:tc>
                <w:tcPr>
                  <w:tcW w:type="dxa" w:w="3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连续变焦物镜</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9</w:t>
                  </w:r>
                </w:p>
              </w:tc>
              <w:tc>
                <w:tcPr>
                  <w:tcW w:type="dxa" w:w="3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多功能手柄</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2个</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10</w:t>
                  </w:r>
                </w:p>
              </w:tc>
              <w:tc>
                <w:tcPr>
                  <w:tcW w:type="dxa" w:w="3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内置全高清摄像头</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11</w:t>
                  </w:r>
                </w:p>
              </w:tc>
              <w:tc>
                <w:tcPr>
                  <w:tcW w:type="dxa" w:w="3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抽真空系统</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12</w:t>
                  </w:r>
                </w:p>
              </w:tc>
              <w:tc>
                <w:tcPr>
                  <w:tcW w:type="dxa" w:w="3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一体化</w:t>
                  </w:r>
                  <w:r>
                    <w:rPr>
                      <w:sz w:val="21"/>
                    </w:rPr>
                    <w:t>≥24寸</w:t>
                  </w:r>
                  <w:r>
                    <w:rPr>
                      <w:sz w:val="21"/>
                    </w:rPr>
                    <w:t>医用</w:t>
                  </w:r>
                  <w:r>
                    <w:rPr>
                      <w:sz w:val="21"/>
                    </w:rPr>
                    <w:t>全触摸屏监视器</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13</w:t>
                  </w:r>
                </w:p>
              </w:tc>
              <w:tc>
                <w:tcPr>
                  <w:tcW w:type="dxa" w:w="3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高清影像工作</w:t>
                  </w:r>
                  <w:r>
                    <w:rPr>
                      <w:sz w:val="21"/>
                    </w:rPr>
                    <w:t>平台</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14</w:t>
                  </w:r>
                </w:p>
              </w:tc>
              <w:tc>
                <w:tcPr>
                  <w:tcW w:type="dxa" w:w="3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冠状动脉搭桥术手术器械</w:t>
                  </w:r>
                </w:p>
              </w:tc>
              <w:tc>
                <w:tcPr>
                  <w:tcW w:type="dxa" w:w="1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35种48件</w:t>
                  </w:r>
                </w:p>
              </w:tc>
            </w:tr>
          </w:tbl>
          <w:p>
            <w:pPr>
              <w:pStyle w:val="null3"/>
              <w:jc w:val="both"/>
            </w:pPr>
            <w:r>
              <w:rPr>
                <w:sz w:val="21"/>
              </w:rPr>
              <w:t>★</w:t>
            </w:r>
            <w:r>
              <w:rPr>
                <w:sz w:val="21"/>
                <w:b/>
              </w:rPr>
              <w:t>三、</w:t>
            </w:r>
            <w:r>
              <w:rPr>
                <w:sz w:val="21"/>
                <w:b/>
              </w:rPr>
              <w:t>质保期</w:t>
            </w:r>
            <w:r>
              <w:rPr>
                <w:sz w:val="21"/>
                <w:b/>
              </w:rPr>
              <w:t>:整机3年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多功能监护仪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（一）技术参数</w:t>
            </w:r>
          </w:p>
          <w:p>
            <w:pPr>
              <w:pStyle w:val="null3"/>
              <w:jc w:val="both"/>
            </w:pPr>
            <w:r>
              <w:rPr>
                <w:sz w:val="21"/>
              </w:rPr>
              <w:t>1.</w:t>
            </w:r>
            <w:r>
              <w:rPr>
                <w:sz w:val="21"/>
              </w:rPr>
              <w:t>硬件：</w:t>
            </w:r>
          </w:p>
          <w:p>
            <w:pPr>
              <w:pStyle w:val="null3"/>
              <w:jc w:val="both"/>
            </w:pPr>
            <w:r>
              <w:rPr>
                <w:sz w:val="21"/>
              </w:rPr>
              <w:t>1.1.</w:t>
            </w:r>
            <w:r>
              <w:rPr>
                <w:sz w:val="21"/>
              </w:rPr>
              <w:t>一体化全插件式设计；</w:t>
            </w:r>
          </w:p>
          <w:p>
            <w:pPr>
              <w:pStyle w:val="null3"/>
              <w:jc w:val="both"/>
            </w:pPr>
            <w:r>
              <w:rPr>
                <w:sz w:val="21"/>
              </w:rPr>
              <w:t>1.2.</w:t>
            </w:r>
            <w:r>
              <w:rPr>
                <w:sz w:val="21"/>
              </w:rPr>
              <w:t>低功耗材料，无硬盘，无风扇等散热装置；</w:t>
            </w:r>
          </w:p>
          <w:p>
            <w:pPr>
              <w:pStyle w:val="null3"/>
              <w:jc w:val="both"/>
            </w:pPr>
            <w:r>
              <w:rPr>
                <w:sz w:val="21"/>
              </w:rPr>
              <w:t>1.3.</w:t>
            </w:r>
            <w:r>
              <w:rPr>
                <w:sz w:val="21"/>
              </w:rPr>
              <w:t>医用专业显示器：彩色触摸屏≥</w:t>
            </w:r>
            <w:r>
              <w:rPr>
                <w:sz w:val="21"/>
              </w:rPr>
              <w:t>15</w:t>
            </w:r>
            <w:r>
              <w:rPr>
                <w:sz w:val="21"/>
              </w:rPr>
              <w:t>英寸，</w:t>
            </w:r>
            <w:r>
              <w:rPr>
                <w:sz w:val="21"/>
              </w:rPr>
              <w:t>WXGA TFT</w:t>
            </w:r>
            <w:r>
              <w:rPr>
                <w:sz w:val="21"/>
              </w:rPr>
              <w:t>显示屏，分辨率≥</w:t>
            </w:r>
            <w:r>
              <w:rPr>
                <w:sz w:val="21"/>
              </w:rPr>
              <w:t>1280</w:t>
            </w:r>
            <w:r>
              <w:rPr>
                <w:sz w:val="21"/>
              </w:rPr>
              <w:t>×</w:t>
            </w:r>
            <w:r>
              <w:rPr>
                <w:sz w:val="21"/>
              </w:rPr>
              <w:t>768</w:t>
            </w:r>
            <w:r>
              <w:rPr>
                <w:sz w:val="21"/>
              </w:rPr>
              <w:t>；</w:t>
            </w:r>
          </w:p>
          <w:p>
            <w:pPr>
              <w:pStyle w:val="null3"/>
              <w:jc w:val="both"/>
            </w:pPr>
            <w:r>
              <w:rPr>
                <w:sz w:val="21"/>
              </w:rPr>
              <w:t>1.4.</w:t>
            </w:r>
            <w:r>
              <w:rPr>
                <w:sz w:val="21"/>
              </w:rPr>
              <w:t>屏幕为电阻屏，可用棉签操作屏幕；</w:t>
            </w:r>
          </w:p>
          <w:p>
            <w:pPr>
              <w:pStyle w:val="null3"/>
              <w:jc w:val="both"/>
            </w:pPr>
            <w:r>
              <w:rPr>
                <w:sz w:val="21"/>
              </w:rPr>
              <w:t>1.5.</w:t>
            </w:r>
            <w:r>
              <w:rPr>
                <w:sz w:val="21"/>
              </w:rPr>
              <w:t>整合式电源，无需电源适配器；</w:t>
            </w:r>
          </w:p>
          <w:p>
            <w:pPr>
              <w:pStyle w:val="null3"/>
              <w:jc w:val="both"/>
            </w:pPr>
            <w:r>
              <w:rPr>
                <w:sz w:val="21"/>
              </w:rPr>
              <w:t>1.6.</w:t>
            </w:r>
            <w:r>
              <w:rPr>
                <w:sz w:val="21"/>
              </w:rPr>
              <w:t>三色报警显示灯独立于显示屏幕之外，可远距离观察；</w:t>
            </w:r>
          </w:p>
          <w:p>
            <w:pPr>
              <w:pStyle w:val="null3"/>
              <w:jc w:val="both"/>
            </w:pPr>
            <w:r>
              <w:rPr>
                <w:sz w:val="21"/>
              </w:rPr>
              <w:t>1.7.</w:t>
            </w:r>
            <w:r>
              <w:rPr>
                <w:sz w:val="21"/>
              </w:rPr>
              <w:t>▲具备床旁数据采集模块，可连接呼吸机、麻醉机等第三方设备，并将设备参数及波形连接至监护仪进行显示，可连接不同类型的设备及型号数量≥</w:t>
            </w:r>
            <w:r>
              <w:rPr>
                <w:sz w:val="21"/>
              </w:rPr>
              <w:t>100</w:t>
            </w:r>
            <w:r>
              <w:rPr>
                <w:sz w:val="21"/>
              </w:rPr>
              <w:t>种（提供可连接设备清单）。</w:t>
            </w:r>
          </w:p>
          <w:p>
            <w:pPr>
              <w:pStyle w:val="null3"/>
              <w:jc w:val="both"/>
            </w:pPr>
            <w:r>
              <w:rPr>
                <w:sz w:val="21"/>
              </w:rPr>
              <w:t xml:space="preserve">1.8. </w:t>
            </w:r>
            <w:r>
              <w:rPr>
                <w:sz w:val="21"/>
              </w:rPr>
              <w:t>▲心电监测时用≤</w:t>
            </w:r>
            <w:r>
              <w:rPr>
                <w:sz w:val="21"/>
              </w:rPr>
              <w:t>6</w:t>
            </w:r>
            <w:r>
              <w:rPr>
                <w:sz w:val="21"/>
              </w:rPr>
              <w:t>个电极获得</w:t>
            </w:r>
            <w:r>
              <w:rPr>
                <w:sz w:val="21"/>
              </w:rPr>
              <w:t>12</w:t>
            </w:r>
            <w:r>
              <w:rPr>
                <w:sz w:val="21"/>
              </w:rPr>
              <w:t>导联心电。血氧饱和度监测采用</w:t>
            </w:r>
            <w:r>
              <w:rPr>
                <w:sz w:val="21"/>
              </w:rPr>
              <w:t>FAST</w:t>
            </w:r>
            <w:r>
              <w:rPr>
                <w:sz w:val="21"/>
              </w:rPr>
              <w:t>或者</w:t>
            </w:r>
            <w:r>
              <w:rPr>
                <w:sz w:val="21"/>
              </w:rPr>
              <w:t>Masimo</w:t>
            </w:r>
            <w:r>
              <w:rPr>
                <w:sz w:val="21"/>
              </w:rPr>
              <w:t>金标准血氧技术，并提供原厂技术的附件</w:t>
            </w:r>
          </w:p>
          <w:p>
            <w:pPr>
              <w:pStyle w:val="null3"/>
              <w:jc w:val="both"/>
            </w:pPr>
            <w:r>
              <w:rPr>
                <w:sz w:val="21"/>
              </w:rPr>
              <w:t>2.</w:t>
            </w:r>
            <w:r>
              <w:rPr>
                <w:sz w:val="21"/>
              </w:rPr>
              <w:t>测量模块设计：</w:t>
            </w:r>
          </w:p>
          <w:p>
            <w:pPr>
              <w:pStyle w:val="null3"/>
              <w:jc w:val="both"/>
            </w:pPr>
            <w:r>
              <w:rPr>
                <w:sz w:val="21"/>
              </w:rPr>
              <w:t>2.1.</w:t>
            </w:r>
            <w:r>
              <w:rPr>
                <w:sz w:val="21"/>
              </w:rPr>
              <w:t>主插件槽兼容单</w:t>
            </w:r>
            <w:r>
              <w:rPr>
                <w:sz w:val="21"/>
              </w:rPr>
              <w:t>/</w:t>
            </w:r>
            <w:r>
              <w:rPr>
                <w:sz w:val="21"/>
              </w:rPr>
              <w:t>多参数插件模块，可支持≥</w:t>
            </w:r>
            <w:r>
              <w:rPr>
                <w:sz w:val="21"/>
              </w:rPr>
              <w:t>13</w:t>
            </w:r>
            <w:r>
              <w:rPr>
                <w:sz w:val="21"/>
              </w:rPr>
              <w:t>种功能同时监测，</w:t>
            </w:r>
            <w:r>
              <w:rPr>
                <w:sz w:val="21"/>
              </w:rPr>
              <w:t>6</w:t>
            </w:r>
            <w:r>
              <w:rPr>
                <w:sz w:val="21"/>
              </w:rPr>
              <w:t>个基本参数</w:t>
            </w:r>
            <w:r>
              <w:rPr>
                <w:sz w:val="21"/>
              </w:rPr>
              <w:t>+IBP+EtCO2</w:t>
            </w:r>
            <w:r>
              <w:rPr>
                <w:sz w:val="21"/>
              </w:rPr>
              <w:t>等</w:t>
            </w:r>
          </w:p>
          <w:p>
            <w:pPr>
              <w:pStyle w:val="null3"/>
              <w:jc w:val="both"/>
            </w:pPr>
            <w:r>
              <w:rPr>
                <w:sz w:val="21"/>
              </w:rPr>
              <w:t>2.2.</w:t>
            </w:r>
            <w:r>
              <w:rPr>
                <w:sz w:val="21"/>
              </w:rPr>
              <w:t>监测模块</w:t>
            </w:r>
            <w:r>
              <w:rPr>
                <w:sz w:val="21"/>
              </w:rPr>
              <w:t xml:space="preserve">, </w:t>
            </w:r>
            <w:r>
              <w:rPr>
                <w:sz w:val="21"/>
              </w:rPr>
              <w:t>可直接接入到任意一台同品牌插件式监护仪上使用</w:t>
            </w:r>
          </w:p>
          <w:p>
            <w:pPr>
              <w:pStyle w:val="null3"/>
              <w:jc w:val="both"/>
            </w:pPr>
            <w:r>
              <w:rPr>
                <w:sz w:val="21"/>
              </w:rPr>
              <w:t>3.</w:t>
            </w:r>
            <w:r>
              <w:rPr>
                <w:sz w:val="21"/>
              </w:rPr>
              <w:t>用户界面：</w:t>
            </w:r>
          </w:p>
          <w:p>
            <w:pPr>
              <w:pStyle w:val="null3"/>
              <w:jc w:val="both"/>
            </w:pPr>
            <w:r>
              <w:rPr>
                <w:sz w:val="21"/>
              </w:rPr>
              <w:t>3.1.</w:t>
            </w:r>
            <w:r>
              <w:rPr>
                <w:sz w:val="21"/>
              </w:rPr>
              <w:t>可自定显示界面≥</w:t>
            </w:r>
            <w:r>
              <w:rPr>
                <w:sz w:val="21"/>
              </w:rPr>
              <w:t>10</w:t>
            </w:r>
            <w:r>
              <w:rPr>
                <w:sz w:val="21"/>
              </w:rPr>
              <w:t>种</w:t>
            </w:r>
          </w:p>
          <w:p>
            <w:pPr>
              <w:pStyle w:val="null3"/>
              <w:jc w:val="both"/>
            </w:pPr>
            <w:r>
              <w:rPr>
                <w:sz w:val="21"/>
              </w:rPr>
              <w:t>3.2.</w:t>
            </w:r>
            <w:r>
              <w:rPr>
                <w:sz w:val="21"/>
              </w:rPr>
              <w:t>波形冻结功能，可分别冻结单个波形，不影响其他实时波形的显示和全部参数的报警；</w:t>
            </w:r>
          </w:p>
          <w:p>
            <w:pPr>
              <w:pStyle w:val="null3"/>
              <w:jc w:val="both"/>
            </w:pPr>
            <w:r>
              <w:rPr>
                <w:sz w:val="21"/>
              </w:rPr>
              <w:t>3.3.</w:t>
            </w:r>
            <w:r>
              <w:rPr>
                <w:sz w:val="21"/>
              </w:rPr>
              <w:t>动态波形大小调整。屏幕包含“动态波形”区域，在此区域内，可根据实际监测参数波形的数量，自动平均分配显示空间，避免频繁切换屏幕及调整通道显示</w:t>
            </w:r>
          </w:p>
          <w:p>
            <w:pPr>
              <w:pStyle w:val="null3"/>
              <w:jc w:val="both"/>
            </w:pPr>
            <w:r>
              <w:rPr>
                <w:sz w:val="21"/>
              </w:rPr>
              <w:t>3.4.</w:t>
            </w:r>
            <w:r>
              <w:rPr>
                <w:sz w:val="21"/>
              </w:rPr>
              <w:t>支持任意床边机上显示同一网络内其他床位的隔床跨视窗口，包括实时波形和数值</w:t>
            </w:r>
          </w:p>
          <w:p>
            <w:pPr>
              <w:pStyle w:val="null3"/>
              <w:jc w:val="both"/>
            </w:pPr>
            <w:r>
              <w:rPr>
                <w:sz w:val="21"/>
              </w:rPr>
              <w:t>3.5.</w:t>
            </w:r>
            <w:r>
              <w:rPr>
                <w:sz w:val="21"/>
              </w:rPr>
              <w:t>屏幕上可设置“重叠波形显示区域”，在此区域内，可选择不同波形进行重叠显示。便于临床工作人将各种参数波形进行比较，可更方便地发现并定位各类临床事件发生的先后顺序</w:t>
            </w:r>
          </w:p>
          <w:p>
            <w:pPr>
              <w:pStyle w:val="null3"/>
              <w:jc w:val="both"/>
            </w:pPr>
            <w:r>
              <w:rPr>
                <w:sz w:val="21"/>
              </w:rPr>
              <w:t>4.</w:t>
            </w:r>
            <w:r>
              <w:rPr>
                <w:sz w:val="21"/>
              </w:rPr>
              <w:t>测量参数：</w:t>
            </w:r>
            <w:r>
              <w:rPr>
                <w:sz w:val="21"/>
              </w:rPr>
              <w:t>5/12</w:t>
            </w:r>
            <w:r>
              <w:rPr>
                <w:sz w:val="21"/>
              </w:rPr>
              <w:t>导联心电、呼吸、血氧饱和度、脉搏、无创血压、可选有创血压、体温、呼吸末</w:t>
            </w:r>
            <w:r>
              <w:rPr>
                <w:sz w:val="21"/>
              </w:rPr>
              <w:t>CO2</w:t>
            </w:r>
            <w:r>
              <w:rPr>
                <w:sz w:val="21"/>
              </w:rPr>
              <w:t>等</w:t>
            </w:r>
          </w:p>
          <w:p>
            <w:pPr>
              <w:pStyle w:val="null3"/>
              <w:jc w:val="both"/>
            </w:pPr>
            <w:r>
              <w:rPr>
                <w:sz w:val="21"/>
              </w:rPr>
              <w:t>4.1.</w:t>
            </w:r>
            <w:r>
              <w:rPr>
                <w:sz w:val="21"/>
              </w:rPr>
              <w:t>心电监测：</w:t>
            </w:r>
          </w:p>
          <w:p>
            <w:pPr>
              <w:pStyle w:val="null3"/>
              <w:jc w:val="both"/>
            </w:pPr>
            <w:r>
              <w:rPr>
                <w:sz w:val="21"/>
              </w:rPr>
              <w:t>4.1.1.</w:t>
            </w:r>
            <w:r>
              <w:rPr>
                <w:sz w:val="21"/>
              </w:rPr>
              <w:t>心电监测算法采用公认的</w:t>
            </w:r>
            <w:r>
              <w:rPr>
                <w:sz w:val="21"/>
              </w:rPr>
              <w:t>ST/AR ECG</w:t>
            </w:r>
            <w:r>
              <w:rPr>
                <w:sz w:val="21"/>
              </w:rPr>
              <w:t xml:space="preserve">、 </w:t>
            </w:r>
            <w:r>
              <w:rPr>
                <w:sz w:val="21"/>
              </w:rPr>
              <w:t>Marquette 12SL ECG</w:t>
            </w:r>
            <w:r>
              <w:rPr>
                <w:sz w:val="21"/>
              </w:rPr>
              <w:t>和</w:t>
            </w:r>
            <w:r>
              <w:rPr>
                <w:sz w:val="21"/>
              </w:rPr>
              <w:t>Mortara ECG</w:t>
            </w:r>
            <w:r>
              <w:rPr>
                <w:sz w:val="21"/>
              </w:rPr>
              <w:t>三种金标准心电算法之一，并提供原厂技术的附件。</w:t>
            </w:r>
          </w:p>
          <w:p>
            <w:pPr>
              <w:pStyle w:val="null3"/>
              <w:jc w:val="both"/>
            </w:pPr>
            <w:r>
              <w:rPr>
                <w:sz w:val="21"/>
              </w:rPr>
              <w:t>4.1.2.</w:t>
            </w:r>
            <w:r>
              <w:rPr>
                <w:sz w:val="21"/>
              </w:rPr>
              <w:t>具备多导联心律失常分析软件</w:t>
            </w:r>
            <w:r>
              <w:rPr>
                <w:sz w:val="21"/>
              </w:rPr>
              <w:t>(</w:t>
            </w:r>
            <w:r>
              <w:rPr>
                <w:sz w:val="21"/>
              </w:rPr>
              <w:t>≥</w:t>
            </w:r>
            <w:r>
              <w:rPr>
                <w:sz w:val="21"/>
              </w:rPr>
              <w:t>25</w:t>
            </w:r>
            <w:r>
              <w:rPr>
                <w:sz w:val="21"/>
              </w:rPr>
              <w:t>种心律失常</w:t>
            </w:r>
            <w:r>
              <w:rPr>
                <w:sz w:val="21"/>
              </w:rPr>
              <w:t>)</w:t>
            </w:r>
            <w:r>
              <w:rPr>
                <w:sz w:val="21"/>
              </w:rPr>
              <w:t>。</w:t>
            </w:r>
          </w:p>
          <w:p>
            <w:pPr>
              <w:pStyle w:val="null3"/>
              <w:jc w:val="both"/>
            </w:pPr>
            <w:r>
              <w:rPr>
                <w:sz w:val="21"/>
              </w:rPr>
              <w:t>4.1.3.</w:t>
            </w:r>
            <w:r>
              <w:rPr>
                <w:sz w:val="21"/>
              </w:rPr>
              <w:t>十二导联实时</w:t>
            </w:r>
            <w:r>
              <w:rPr>
                <w:sz w:val="21"/>
              </w:rPr>
              <w:t>ECG</w:t>
            </w:r>
            <w:r>
              <w:rPr>
                <w:sz w:val="21"/>
              </w:rPr>
              <w:t>和</w:t>
            </w:r>
            <w:r>
              <w:rPr>
                <w:sz w:val="21"/>
              </w:rPr>
              <w:t>12</w:t>
            </w:r>
            <w:r>
              <w:rPr>
                <w:sz w:val="21"/>
              </w:rPr>
              <w:t>导联</w:t>
            </w:r>
            <w:r>
              <w:rPr>
                <w:sz w:val="21"/>
              </w:rPr>
              <w:t>ST</w:t>
            </w:r>
            <w:r>
              <w:rPr>
                <w:sz w:val="21"/>
              </w:rPr>
              <w:t>值同屏显示，实时更新。</w:t>
            </w:r>
          </w:p>
          <w:p>
            <w:pPr>
              <w:pStyle w:val="null3"/>
              <w:jc w:val="both"/>
            </w:pPr>
            <w:r>
              <w:rPr>
                <w:sz w:val="21"/>
              </w:rPr>
              <w:t>4.1.4.</w:t>
            </w:r>
            <w:r>
              <w:rPr>
                <w:sz w:val="21"/>
              </w:rPr>
              <w:t>十二导联</w:t>
            </w:r>
            <w:r>
              <w:rPr>
                <w:sz w:val="21"/>
              </w:rPr>
              <w:t xml:space="preserve">ST </w:t>
            </w:r>
            <w:r>
              <w:rPr>
                <w:sz w:val="21"/>
              </w:rPr>
              <w:t>数值可以图形形式标记，动态观察</w:t>
            </w:r>
            <w:r>
              <w:rPr>
                <w:sz w:val="21"/>
              </w:rPr>
              <w:t>ST</w:t>
            </w:r>
            <w:r>
              <w:rPr>
                <w:sz w:val="21"/>
              </w:rPr>
              <w:t>段变化趋势，心肌缺血定位。</w:t>
            </w:r>
          </w:p>
          <w:p>
            <w:pPr>
              <w:pStyle w:val="null3"/>
              <w:jc w:val="both"/>
            </w:pPr>
            <w:r>
              <w:rPr>
                <w:sz w:val="21"/>
              </w:rPr>
              <w:t>4.1.5.</w:t>
            </w:r>
            <w:r>
              <w:rPr>
                <w:sz w:val="21"/>
              </w:rPr>
              <w:t>具备多导联高级心律失常分析软件，有房颤分析功能。</w:t>
            </w:r>
          </w:p>
          <w:p>
            <w:pPr>
              <w:pStyle w:val="null3"/>
              <w:jc w:val="both"/>
            </w:pPr>
            <w:r>
              <w:rPr>
                <w:sz w:val="21"/>
              </w:rPr>
              <w:t>4.1.6.</w:t>
            </w:r>
            <w:r>
              <w:rPr>
                <w:sz w:val="21"/>
              </w:rPr>
              <w:t>具备连续的</w:t>
            </w:r>
            <w:r>
              <w:rPr>
                <w:sz w:val="21"/>
              </w:rPr>
              <w:t>QT/QTc</w:t>
            </w:r>
            <w:r>
              <w:rPr>
                <w:sz w:val="21"/>
              </w:rPr>
              <w:t>测量，非间断测量</w:t>
            </w:r>
            <w:r>
              <w:rPr>
                <w:sz w:val="21"/>
              </w:rPr>
              <w:t xml:space="preserve">, </w:t>
            </w:r>
            <w:r>
              <w:rPr>
                <w:sz w:val="21"/>
              </w:rPr>
              <w:t>并可显示Δ</w:t>
            </w:r>
            <w:r>
              <w:rPr>
                <w:sz w:val="21"/>
              </w:rPr>
              <w:t>QT</w:t>
            </w:r>
            <w:r>
              <w:rPr>
                <w:sz w:val="21"/>
              </w:rPr>
              <w:t>和Δ</w:t>
            </w:r>
            <w:r>
              <w:rPr>
                <w:sz w:val="21"/>
              </w:rPr>
              <w:t>QTc</w:t>
            </w:r>
            <w:r>
              <w:rPr>
                <w:sz w:val="21"/>
              </w:rPr>
              <w:t>数值。</w:t>
            </w:r>
          </w:p>
          <w:p>
            <w:pPr>
              <w:pStyle w:val="null3"/>
              <w:jc w:val="both"/>
            </w:pPr>
            <w:r>
              <w:rPr>
                <w:sz w:val="21"/>
              </w:rPr>
              <w:t>4.1.7.</w:t>
            </w:r>
            <w:r>
              <w:rPr>
                <w:sz w:val="21"/>
              </w:rPr>
              <w:t>除颤后波形恢复时间≤</w:t>
            </w:r>
            <w:r>
              <w:rPr>
                <w:sz w:val="21"/>
              </w:rPr>
              <w:t>2s</w:t>
            </w:r>
            <w:r>
              <w:rPr>
                <w:sz w:val="21"/>
              </w:rPr>
              <w:t>。</w:t>
            </w:r>
          </w:p>
          <w:p>
            <w:pPr>
              <w:pStyle w:val="null3"/>
              <w:jc w:val="both"/>
            </w:pPr>
            <w:r>
              <w:rPr>
                <w:sz w:val="21"/>
              </w:rPr>
              <w:t>4.2.</w:t>
            </w:r>
            <w:r>
              <w:rPr>
                <w:sz w:val="21"/>
              </w:rPr>
              <w:t>无创血压</w:t>
            </w:r>
          </w:p>
          <w:p>
            <w:pPr>
              <w:pStyle w:val="null3"/>
              <w:jc w:val="both"/>
            </w:pPr>
            <w:r>
              <w:rPr>
                <w:sz w:val="21"/>
              </w:rPr>
              <w:t>4.2.1.</w:t>
            </w:r>
            <w:r>
              <w:rPr>
                <w:sz w:val="21"/>
              </w:rPr>
              <w:t>双参考点校正：血管内测量法和水银柱测量法</w:t>
            </w:r>
          </w:p>
          <w:p>
            <w:pPr>
              <w:pStyle w:val="null3"/>
              <w:jc w:val="both"/>
            </w:pPr>
            <w:r>
              <w:rPr>
                <w:sz w:val="21"/>
              </w:rPr>
              <w:t>4.2.2.</w:t>
            </w:r>
            <w:r>
              <w:rPr>
                <w:sz w:val="21"/>
              </w:rPr>
              <w:t>监测模式≥</w:t>
            </w:r>
            <w:r>
              <w:rPr>
                <w:sz w:val="21"/>
              </w:rPr>
              <w:t>4</w:t>
            </w:r>
            <w:r>
              <w:rPr>
                <w:sz w:val="21"/>
              </w:rPr>
              <w:t>种：除手动、自动、快速测量外，还具有序列测量模式等（根据患者的病情设定测量次数与时间）。</w:t>
            </w:r>
          </w:p>
          <w:p>
            <w:pPr>
              <w:pStyle w:val="null3"/>
              <w:jc w:val="both"/>
            </w:pPr>
            <w:r>
              <w:rPr>
                <w:sz w:val="21"/>
              </w:rPr>
              <w:t>4.3.</w:t>
            </w:r>
            <w:r>
              <w:rPr>
                <w:sz w:val="21"/>
              </w:rPr>
              <w:t>脉搏血氧饱和度</w:t>
            </w:r>
          </w:p>
          <w:p>
            <w:pPr>
              <w:pStyle w:val="null3"/>
              <w:jc w:val="both"/>
            </w:pPr>
            <w:r>
              <w:rPr>
                <w:sz w:val="21"/>
              </w:rPr>
              <w:t>4.3.1.</w:t>
            </w:r>
            <w:r>
              <w:rPr>
                <w:sz w:val="21"/>
              </w:rPr>
              <w:t>具备防运动和抗低灌注干扰；</w:t>
            </w:r>
          </w:p>
          <w:p>
            <w:pPr>
              <w:pStyle w:val="null3"/>
              <w:jc w:val="both"/>
            </w:pPr>
            <w:r>
              <w:rPr>
                <w:sz w:val="21"/>
              </w:rPr>
              <w:t>4.3.2.</w:t>
            </w:r>
            <w:r>
              <w:rPr>
                <w:sz w:val="21"/>
              </w:rPr>
              <w:t>具备灌注指数</w:t>
            </w:r>
            <w:r>
              <w:rPr>
                <w:sz w:val="21"/>
              </w:rPr>
              <w:t>Perf</w:t>
            </w:r>
            <w:r>
              <w:rPr>
                <w:sz w:val="21"/>
              </w:rPr>
              <w:t>、信号质量指示器评估患者末梢灌注；</w:t>
            </w:r>
          </w:p>
          <w:p>
            <w:pPr>
              <w:pStyle w:val="null3"/>
              <w:jc w:val="both"/>
            </w:pPr>
            <w:r>
              <w:rPr>
                <w:sz w:val="21"/>
              </w:rPr>
              <w:t>4.3.3.</w:t>
            </w:r>
            <w:r>
              <w:rPr>
                <w:sz w:val="21"/>
              </w:rPr>
              <w:t>可同时提供灌注指示和智能延迟报警。</w:t>
            </w:r>
          </w:p>
          <w:p>
            <w:pPr>
              <w:pStyle w:val="null3"/>
              <w:jc w:val="both"/>
            </w:pPr>
            <w:r>
              <w:rPr>
                <w:sz w:val="21"/>
              </w:rPr>
              <w:t>4.4.</w:t>
            </w:r>
            <w:r>
              <w:rPr>
                <w:sz w:val="21"/>
              </w:rPr>
              <w:t>有创压力</w:t>
            </w:r>
          </w:p>
          <w:p>
            <w:pPr>
              <w:pStyle w:val="null3"/>
              <w:jc w:val="both"/>
            </w:pPr>
            <w:r>
              <w:rPr>
                <w:sz w:val="21"/>
              </w:rPr>
              <w:t>4.4.1.</w:t>
            </w:r>
            <w:r>
              <w:rPr>
                <w:sz w:val="21"/>
              </w:rPr>
              <w:t>测压范围：</w:t>
            </w:r>
            <w:r>
              <w:rPr>
                <w:sz w:val="21"/>
              </w:rPr>
              <w:t>-40</w:t>
            </w:r>
            <w:r>
              <w:rPr>
                <w:sz w:val="21"/>
              </w:rPr>
              <w:t>～</w:t>
            </w:r>
            <w:r>
              <w:rPr>
                <w:sz w:val="21"/>
              </w:rPr>
              <w:t>360mmHg</w:t>
            </w:r>
            <w:r>
              <w:rPr>
                <w:sz w:val="21"/>
              </w:rPr>
              <w:t>，</w:t>
            </w:r>
          </w:p>
          <w:p>
            <w:pPr>
              <w:pStyle w:val="null3"/>
              <w:jc w:val="both"/>
            </w:pPr>
            <w:r>
              <w:rPr>
                <w:sz w:val="21"/>
              </w:rPr>
              <w:t>4.4.2.</w:t>
            </w:r>
            <w:r>
              <w:rPr>
                <w:sz w:val="21"/>
              </w:rPr>
              <w:t>在测定</w:t>
            </w:r>
            <w:r>
              <w:rPr>
                <w:sz w:val="21"/>
              </w:rPr>
              <w:t>IBP</w:t>
            </w:r>
            <w:r>
              <w:rPr>
                <w:sz w:val="21"/>
              </w:rPr>
              <w:t>时，可同时获得脉搏压力变异值（</w:t>
            </w:r>
            <w:r>
              <w:rPr>
                <w:sz w:val="21"/>
              </w:rPr>
              <w:t>PPV</w:t>
            </w:r>
            <w:r>
              <w:rPr>
                <w:sz w:val="21"/>
              </w:rPr>
              <w:t>），用于指导容量管理</w:t>
            </w:r>
          </w:p>
          <w:p>
            <w:pPr>
              <w:pStyle w:val="null3"/>
              <w:jc w:val="both"/>
            </w:pPr>
            <w:r>
              <w:rPr>
                <w:sz w:val="21"/>
              </w:rPr>
              <w:t>4.4.3.</w:t>
            </w:r>
            <w:r>
              <w:rPr>
                <w:sz w:val="21"/>
              </w:rPr>
              <w:t>具备测量所有有创压力功能，并能以相应的标识分别注明，包含：肺动脉楔压（</w:t>
            </w:r>
            <w:r>
              <w:rPr>
                <w:sz w:val="21"/>
              </w:rPr>
              <w:t>PAWP</w:t>
            </w:r>
            <w:r>
              <w:rPr>
                <w:sz w:val="21"/>
              </w:rPr>
              <w:t>），腹内压（</w:t>
            </w:r>
            <w:r>
              <w:rPr>
                <w:sz w:val="21"/>
              </w:rPr>
              <w:t>IAP</w:t>
            </w:r>
            <w:r>
              <w:rPr>
                <w:sz w:val="21"/>
              </w:rPr>
              <w:t>）压力标名</w:t>
            </w:r>
          </w:p>
          <w:p>
            <w:pPr>
              <w:pStyle w:val="null3"/>
              <w:jc w:val="both"/>
            </w:pPr>
            <w:r>
              <w:rPr>
                <w:sz w:val="21"/>
              </w:rPr>
              <w:t>4.5.</w:t>
            </w:r>
            <w:r>
              <w:rPr>
                <w:sz w:val="21"/>
              </w:rPr>
              <w:t>体温</w:t>
            </w:r>
          </w:p>
          <w:p>
            <w:pPr>
              <w:pStyle w:val="null3"/>
              <w:jc w:val="both"/>
            </w:pPr>
            <w:r>
              <w:rPr>
                <w:sz w:val="21"/>
              </w:rPr>
              <w:t>4.5.1.</w:t>
            </w:r>
            <w:r>
              <w:rPr>
                <w:sz w:val="21"/>
              </w:rPr>
              <w:t>可升级一次性和可重复使用体温探头</w:t>
            </w:r>
          </w:p>
          <w:p>
            <w:pPr>
              <w:pStyle w:val="null3"/>
              <w:jc w:val="both"/>
            </w:pPr>
            <w:r>
              <w:rPr>
                <w:sz w:val="21"/>
              </w:rPr>
              <w:t>4.5.2.</w:t>
            </w:r>
            <w:r>
              <w:rPr>
                <w:sz w:val="21"/>
              </w:rPr>
              <w:t>根据不同测量部位</w:t>
            </w:r>
            <w:r>
              <w:rPr>
                <w:sz w:val="21"/>
              </w:rPr>
              <w:t>,</w:t>
            </w:r>
            <w:r>
              <w:rPr>
                <w:sz w:val="21"/>
              </w:rPr>
              <w:t>有相应温度标名</w:t>
            </w:r>
            <w:r>
              <w:rPr>
                <w:sz w:val="21"/>
              </w:rPr>
              <w:t>(</w:t>
            </w:r>
            <w:r>
              <w:rPr>
                <w:sz w:val="21"/>
              </w:rPr>
              <w:t>如皮肤温</w:t>
            </w:r>
            <w:r>
              <w:rPr>
                <w:sz w:val="21"/>
              </w:rPr>
              <w:t>,</w:t>
            </w:r>
            <w:r>
              <w:rPr>
                <w:sz w:val="21"/>
              </w:rPr>
              <w:t>肛温</w:t>
            </w:r>
            <w:r>
              <w:rPr>
                <w:sz w:val="21"/>
              </w:rPr>
              <w:t>,</w:t>
            </w:r>
            <w:r>
              <w:rPr>
                <w:sz w:val="21"/>
              </w:rPr>
              <w:t>鼻咽温等</w:t>
            </w:r>
            <w:r>
              <w:rPr>
                <w:sz w:val="21"/>
              </w:rPr>
              <w:t>)</w:t>
            </w:r>
          </w:p>
          <w:p>
            <w:pPr>
              <w:pStyle w:val="null3"/>
              <w:jc w:val="both"/>
            </w:pPr>
            <w:r>
              <w:rPr>
                <w:sz w:val="21"/>
              </w:rPr>
              <w:t>4.6.</w:t>
            </w:r>
            <w:r>
              <w:rPr>
                <w:sz w:val="21"/>
              </w:rPr>
              <w:t>呼气末二氧化碳</w:t>
            </w:r>
          </w:p>
          <w:p>
            <w:pPr>
              <w:pStyle w:val="null3"/>
              <w:jc w:val="both"/>
            </w:pPr>
            <w:r>
              <w:rPr>
                <w:sz w:val="21"/>
              </w:rPr>
              <w:t>4.6.1.</w:t>
            </w:r>
            <w:r>
              <w:rPr>
                <w:sz w:val="21"/>
              </w:rPr>
              <w:t>▲主路与旁路一体化设计，二氧化碳模块可使用主路与旁路两种监测方式</w:t>
            </w:r>
          </w:p>
          <w:p>
            <w:pPr>
              <w:pStyle w:val="null3"/>
              <w:jc w:val="both"/>
            </w:pPr>
            <w:r>
              <w:rPr>
                <w:sz w:val="21"/>
              </w:rPr>
              <w:t>4.6.2.</w:t>
            </w:r>
            <w:r>
              <w:rPr>
                <w:sz w:val="21"/>
              </w:rPr>
              <w:t>主路监测潮气末二氧化碳</w:t>
            </w:r>
            <w:r>
              <w:rPr>
                <w:sz w:val="21"/>
              </w:rPr>
              <w:t>,</w:t>
            </w:r>
            <w:r>
              <w:rPr>
                <w:sz w:val="21"/>
              </w:rPr>
              <w:t>无须耗材</w:t>
            </w:r>
          </w:p>
          <w:p>
            <w:pPr>
              <w:pStyle w:val="null3"/>
              <w:jc w:val="both"/>
            </w:pPr>
            <w:r>
              <w:rPr>
                <w:sz w:val="21"/>
              </w:rPr>
              <w:t>4.6.3.</w:t>
            </w:r>
            <w:r>
              <w:rPr>
                <w:sz w:val="21"/>
              </w:rPr>
              <w:t>测量范围：</w:t>
            </w:r>
            <w:r>
              <w:rPr>
                <w:sz w:val="21"/>
              </w:rPr>
              <w:t>0</w:t>
            </w:r>
            <w:r>
              <w:rPr>
                <w:sz w:val="21"/>
              </w:rPr>
              <w:t>～</w:t>
            </w:r>
            <w:r>
              <w:rPr>
                <w:sz w:val="21"/>
              </w:rPr>
              <w:t>150 mmHg</w:t>
            </w:r>
          </w:p>
          <w:p>
            <w:pPr>
              <w:pStyle w:val="null3"/>
              <w:jc w:val="both"/>
            </w:pPr>
            <w:r>
              <w:rPr>
                <w:sz w:val="21"/>
              </w:rPr>
              <w:t>5.</w:t>
            </w:r>
            <w:r>
              <w:rPr>
                <w:sz w:val="21"/>
              </w:rPr>
              <w:t>具有≥</w:t>
            </w:r>
            <w:r>
              <w:rPr>
                <w:sz w:val="21"/>
              </w:rPr>
              <w:t>48</w:t>
            </w:r>
            <w:r>
              <w:rPr>
                <w:sz w:val="21"/>
              </w:rPr>
              <w:t>小时表格与图形趋势。</w:t>
            </w:r>
          </w:p>
          <w:p>
            <w:pPr>
              <w:pStyle w:val="null3"/>
              <w:jc w:val="both"/>
            </w:pPr>
            <w:r>
              <w:rPr>
                <w:sz w:val="21"/>
              </w:rPr>
              <w:t>6.</w:t>
            </w:r>
            <w:r>
              <w:rPr>
                <w:sz w:val="21"/>
              </w:rPr>
              <w:t>报警：采用声光色报警，报警上下限可调，具有机器故障报警，所有报警均可回顾。</w:t>
            </w:r>
          </w:p>
          <w:p>
            <w:pPr>
              <w:pStyle w:val="null3"/>
              <w:jc w:val="both"/>
            </w:pPr>
            <w:r>
              <w:rPr>
                <w:sz w:val="21"/>
              </w:rPr>
              <w:t>7.</w:t>
            </w:r>
            <w:r>
              <w:rPr>
                <w:sz w:val="21"/>
              </w:rPr>
              <w:t>临床决策支持</w:t>
            </w:r>
          </w:p>
          <w:p>
            <w:pPr>
              <w:pStyle w:val="null3"/>
              <w:jc w:val="both"/>
            </w:pPr>
            <w:r>
              <w:rPr>
                <w:sz w:val="21"/>
              </w:rPr>
              <w:t>7.1.</w:t>
            </w:r>
            <w:r>
              <w:rPr>
                <w:sz w:val="21"/>
              </w:rPr>
              <w:t>目标导向性治疗决策支持</w:t>
            </w:r>
          </w:p>
          <w:p>
            <w:pPr>
              <w:pStyle w:val="null3"/>
              <w:jc w:val="both"/>
            </w:pPr>
            <w:r>
              <w:rPr>
                <w:sz w:val="21"/>
              </w:rPr>
              <w:t>7.1.1.</w:t>
            </w:r>
            <w:r>
              <w:rPr>
                <w:sz w:val="21"/>
              </w:rPr>
              <w:t>可设置各个参数的治疗目标值</w:t>
            </w:r>
          </w:p>
          <w:p>
            <w:pPr>
              <w:pStyle w:val="null3"/>
              <w:jc w:val="both"/>
            </w:pPr>
            <w:r>
              <w:rPr>
                <w:sz w:val="21"/>
              </w:rPr>
              <w:t>7.1.2.</w:t>
            </w:r>
            <w:r>
              <w:rPr>
                <w:sz w:val="21"/>
              </w:rPr>
              <w:t>可用柱状图显示当前值与目标值的偏移程度</w:t>
            </w:r>
          </w:p>
          <w:p>
            <w:pPr>
              <w:pStyle w:val="null3"/>
              <w:jc w:val="both"/>
            </w:pPr>
            <w:r>
              <w:rPr>
                <w:sz w:val="21"/>
              </w:rPr>
              <w:t>7.1.3.</w:t>
            </w:r>
            <w:r>
              <w:rPr>
                <w:sz w:val="21"/>
              </w:rPr>
              <w:t>可用箭头方式显示监测参数变化趋势，方便进行前瞻性风险评估</w:t>
            </w:r>
          </w:p>
          <w:p>
            <w:pPr>
              <w:pStyle w:val="null3"/>
              <w:jc w:val="both"/>
            </w:pPr>
            <w:r>
              <w:rPr>
                <w:sz w:val="21"/>
              </w:rPr>
              <w:t>7.2.ST</w:t>
            </w:r>
            <w:r>
              <w:rPr>
                <w:sz w:val="21"/>
              </w:rPr>
              <w:t>环形图</w:t>
            </w:r>
          </w:p>
          <w:p>
            <w:pPr>
              <w:pStyle w:val="null3"/>
              <w:jc w:val="both"/>
            </w:pPr>
            <w:r>
              <w:rPr>
                <w:sz w:val="21"/>
              </w:rPr>
              <w:t>7.2.1.</w:t>
            </w:r>
            <w:r>
              <w:rPr>
                <w:sz w:val="21"/>
              </w:rPr>
              <w:t>可使用环状图显示</w:t>
            </w:r>
            <w:r>
              <w:rPr>
                <w:sz w:val="21"/>
              </w:rPr>
              <w:t>ST</w:t>
            </w:r>
            <w:r>
              <w:rPr>
                <w:sz w:val="21"/>
              </w:rPr>
              <w:t>段抬高和压低趋势，以图形的方式帮助识别</w:t>
            </w:r>
            <w:r>
              <w:rPr>
                <w:sz w:val="21"/>
              </w:rPr>
              <w:t>ST</w:t>
            </w:r>
            <w:r>
              <w:rPr>
                <w:sz w:val="21"/>
              </w:rPr>
              <w:t>段改变</w:t>
            </w:r>
            <w:r>
              <w:rPr>
                <w:sz w:val="21"/>
              </w:rPr>
              <w:t>,</w:t>
            </w:r>
          </w:p>
          <w:p>
            <w:pPr>
              <w:pStyle w:val="null3"/>
              <w:jc w:val="both"/>
            </w:pPr>
            <w:r>
              <w:rPr>
                <w:sz w:val="21"/>
              </w:rPr>
              <w:t>7.2.2.</w:t>
            </w:r>
            <w:r>
              <w:rPr>
                <w:sz w:val="21"/>
              </w:rPr>
              <w:t>可创建并使用参照基线，方便观察干预措施是否取得了理想的效果</w:t>
            </w:r>
          </w:p>
          <w:p>
            <w:pPr>
              <w:pStyle w:val="null3"/>
              <w:jc w:val="both"/>
            </w:pPr>
            <w:r>
              <w:rPr>
                <w:sz w:val="21"/>
              </w:rPr>
              <w:t>7.2.3.</w:t>
            </w:r>
            <w:r>
              <w:rPr>
                <w:sz w:val="21"/>
              </w:rPr>
              <w:t>可提供趋势视图，根据同时显示的不同颜色的环形图，动态观察</w:t>
            </w:r>
            <w:r>
              <w:rPr>
                <w:sz w:val="21"/>
              </w:rPr>
              <w:t>ST</w:t>
            </w:r>
            <w:r>
              <w:rPr>
                <w:sz w:val="21"/>
              </w:rPr>
              <w:t>段的变化</w:t>
            </w:r>
          </w:p>
          <w:p>
            <w:pPr>
              <w:pStyle w:val="null3"/>
              <w:jc w:val="both"/>
            </w:pPr>
            <w:r>
              <w:rPr>
                <w:sz w:val="21"/>
              </w:rPr>
              <w:t>7.3.</w:t>
            </w:r>
            <w:r>
              <w:rPr>
                <w:sz w:val="21"/>
              </w:rPr>
              <w:t>直方图统计工具</w:t>
            </w:r>
          </w:p>
          <w:p>
            <w:pPr>
              <w:pStyle w:val="null3"/>
              <w:jc w:val="both"/>
            </w:pPr>
            <w:r>
              <w:rPr>
                <w:sz w:val="21"/>
              </w:rPr>
              <w:t>7.3.1.</w:t>
            </w:r>
            <w:r>
              <w:rPr>
                <w:sz w:val="21"/>
              </w:rPr>
              <w:t>直方图采样精度可达每秒</w:t>
            </w:r>
            <w:r>
              <w:rPr>
                <w:sz w:val="21"/>
              </w:rPr>
              <w:t>1</w:t>
            </w:r>
            <w:r>
              <w:rPr>
                <w:sz w:val="21"/>
              </w:rPr>
              <w:t>次，可统计≥</w:t>
            </w:r>
            <w:r>
              <w:rPr>
                <w:sz w:val="21"/>
              </w:rPr>
              <w:t>24</w:t>
            </w:r>
            <w:r>
              <w:rPr>
                <w:sz w:val="21"/>
              </w:rPr>
              <w:t>小时实时数据（提供图片截图）</w:t>
            </w:r>
          </w:p>
          <w:p>
            <w:pPr>
              <w:pStyle w:val="null3"/>
              <w:jc w:val="both"/>
            </w:pPr>
            <w:r>
              <w:rPr>
                <w:sz w:val="21"/>
              </w:rPr>
              <w:t>7.3.2.</w:t>
            </w:r>
            <w:r>
              <w:rPr>
                <w:sz w:val="21"/>
              </w:rPr>
              <w:t>样本取值范围，可根据临床需求随时调整并实时统计。</w:t>
            </w:r>
          </w:p>
          <w:p>
            <w:pPr>
              <w:pStyle w:val="null3"/>
              <w:jc w:val="both"/>
            </w:pPr>
            <w:r>
              <w:rPr>
                <w:sz w:val="21"/>
              </w:rPr>
              <w:t>7.3.3.</w:t>
            </w:r>
            <w:r>
              <w:rPr>
                <w:sz w:val="21"/>
              </w:rPr>
              <w:t>可使用直方图方式统计各种生命体征参数如</w:t>
            </w:r>
            <w:r>
              <w:rPr>
                <w:sz w:val="21"/>
              </w:rPr>
              <w:t>HR/SPO2/RR/ABP</w:t>
            </w:r>
            <w:r>
              <w:rPr>
                <w:sz w:val="21"/>
              </w:rPr>
              <w:t>等</w:t>
            </w:r>
          </w:p>
          <w:p>
            <w:pPr>
              <w:pStyle w:val="null3"/>
              <w:jc w:val="both"/>
            </w:pPr>
            <w:r>
              <w:rPr>
                <w:sz w:val="21"/>
              </w:rPr>
              <w:t>7.3.4.</w:t>
            </w:r>
            <w:r>
              <w:rPr>
                <w:sz w:val="21"/>
              </w:rPr>
              <w:t>可打印直方图统计报告（含采样起止时间，采样频率，参数统计百分比及柱状图）</w:t>
            </w:r>
          </w:p>
          <w:p>
            <w:pPr>
              <w:pStyle w:val="null3"/>
              <w:ind w:left="555"/>
              <w:jc w:val="both"/>
            </w:pPr>
            <w:r>
              <w:rPr>
                <w:sz w:val="21"/>
                <w:b/>
              </w:rPr>
              <w:t>二、</w:t>
            </w:r>
            <w:r>
              <w:rPr>
                <w:sz w:val="21"/>
                <w:b/>
              </w:rPr>
              <w:t>配置要求</w:t>
            </w:r>
            <w:r>
              <w:rPr>
                <w:sz w:val="21"/>
                <w:b/>
              </w:rPr>
              <w:t>（</w:t>
            </w:r>
            <w:r>
              <w:rPr>
                <w:sz w:val="21"/>
                <w:b/>
              </w:rPr>
              <w:t>每套</w:t>
            </w:r>
            <w:r>
              <w:rPr>
                <w:sz w:val="21"/>
                <w:b/>
              </w:rPr>
              <w:t>）</w:t>
            </w:r>
            <w:r>
              <w:rPr>
                <w:sz w:val="21"/>
                <w:b/>
              </w:rPr>
              <w:t>：</w:t>
            </w:r>
          </w:p>
          <w:tbl>
            <w:tblPr>
              <w:tblBorders>
                <w:top w:val="none" w:color="000000" w:sz="4"/>
                <w:left w:val="none" w:color="000000" w:sz="4"/>
                <w:bottom w:val="none" w:color="000000" w:sz="4"/>
                <w:right w:val="none" w:color="000000" w:sz="4"/>
                <w:insideH w:val="none"/>
                <w:insideV w:val="none"/>
              </w:tblBorders>
            </w:tblPr>
            <w:tblGrid>
              <w:gridCol w:w="755"/>
              <w:gridCol w:w="4056"/>
              <w:gridCol w:w="776"/>
            </w:tblGrid>
            <w:tr>
              <w:tc>
                <w:tcPr>
                  <w:tcW w:type="dxa" w:w="755"/>
                  <w:tcBorders>
                    <w:top w:val="singl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b/>
                    </w:rPr>
                    <w:t>序号</w:t>
                  </w:r>
                </w:p>
              </w:tc>
              <w:tc>
                <w:tcPr>
                  <w:tcW w:type="dxa" w:w="4056"/>
                  <w:tcBorders>
                    <w:top w:val="singl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b/>
                    </w:rPr>
                    <w:t>主要配置</w:t>
                  </w:r>
                </w:p>
              </w:tc>
              <w:tc>
                <w:tcPr>
                  <w:tcW w:type="dxa" w:w="776"/>
                  <w:tcBorders>
                    <w:top w:val="singl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b/>
                    </w:rPr>
                    <w:t>数量</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插件式监护仪主机</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1台</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2</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多功能测量模块</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1套</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3</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12导心电监测功能及附件</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1套</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4</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血氧饱和度监测功能及附件</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1套</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5</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无创血压监测功能及附件</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1套</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6</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双有创血压测量功能</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1套</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7</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体温测量功能</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1套</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8</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主路呼气末二氧化碳测量功能及附件</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1套</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9</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水平趋势图</w:t>
                  </w:r>
                  <w:r>
                    <w:rPr>
                      <w:sz w:val="21"/>
                    </w:rPr>
                    <w:t>、</w:t>
                  </w:r>
                  <w:r>
                    <w:rPr>
                      <w:sz w:val="21"/>
                    </w:rPr>
                    <w:t>直方图等临床决策支持工具</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1套</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10</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第三方设备数据采集模块</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1套</w:t>
                  </w:r>
                </w:p>
              </w:tc>
            </w:tr>
          </w:tbl>
          <w:p>
            <w:pPr>
              <w:pStyle w:val="null3"/>
              <w:jc w:val="both"/>
            </w:pPr>
            <w:r>
              <w:rPr>
                <w:sz w:val="21"/>
              </w:rPr>
              <w:t>★</w:t>
            </w:r>
            <w:r>
              <w:rPr>
                <w:sz w:val="21"/>
                <w:b/>
              </w:rPr>
              <w:t>三、</w:t>
            </w:r>
            <w:r>
              <w:rPr>
                <w:sz w:val="21"/>
                <w:b/>
              </w:rPr>
              <w:t>质保期</w:t>
            </w:r>
            <w:r>
              <w:rPr>
                <w:sz w:val="21"/>
                <w:b/>
              </w:rPr>
              <w:t>:整机3年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心率变异性检测仪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、技术要求</w:t>
            </w:r>
          </w:p>
          <w:p>
            <w:pPr>
              <w:pStyle w:val="null3"/>
            </w:pPr>
            <w:r>
              <w:rPr>
                <w:sz w:val="21"/>
              </w:rPr>
              <w:t>1.用于测量患者的心率变异性。</w:t>
            </w:r>
          </w:p>
          <w:p>
            <w:pPr>
              <w:pStyle w:val="null3"/>
            </w:pPr>
            <w:r>
              <w:rPr>
                <w:sz w:val="21"/>
              </w:rPr>
              <w:t>▲2.数据采集模块：信号采集指标包含心电(ECG)信号。</w:t>
            </w:r>
            <w:r>
              <w:br/>
            </w:r>
            <w:r>
              <w:rPr>
                <w:sz w:val="21"/>
              </w:rPr>
              <w:t>3.检测模式≥3种，包括心率变异(HRV)健康评估、量表评估、ECG评估等多种模式可供选择。测试过程有语音提示功能，测量完成可以通过详情分类浏览相关测试结果。</w:t>
            </w:r>
            <w:r>
              <w:br/>
            </w:r>
            <w:r>
              <w:rPr>
                <w:sz w:val="21"/>
              </w:rPr>
              <w:t>4.基于心电信号提供标准的心率变异分析:对受试者的身体压力指数(PSI),心理压力指数(MSI), 抗压能力，心脏稳定性，自主神经平衡等指标进行评估,基于报告内容给予辅助的诊断意见，同时</w:t>
            </w:r>
            <w:r>
              <w:rPr>
                <w:sz w:val="21"/>
              </w:rPr>
              <w:t>使用者</w:t>
            </w:r>
            <w:r>
              <w:rPr>
                <w:sz w:val="21"/>
              </w:rPr>
              <w:t>可对</w:t>
            </w:r>
            <w:r>
              <w:rPr>
                <w:sz w:val="21"/>
              </w:rPr>
              <w:t>辅助</w:t>
            </w:r>
            <w:r>
              <w:rPr>
                <w:sz w:val="21"/>
              </w:rPr>
              <w:t>诊断意见进行修改和提交。</w:t>
            </w:r>
          </w:p>
          <w:p>
            <w:pPr>
              <w:pStyle w:val="null3"/>
            </w:pPr>
            <w:r>
              <w:rPr>
                <w:sz w:val="21"/>
              </w:rPr>
              <w:t>5.ECG分析:根据对心电波形的分析，可预测室性和室上性期前收缩及心律不齐出现的次数，可回放测试过程的心电图和查看相关分析结果，并生成ECG分析报告。</w:t>
            </w:r>
          </w:p>
          <w:p>
            <w:pPr>
              <w:pStyle w:val="null3"/>
            </w:pPr>
            <w:r>
              <w:rPr>
                <w:sz w:val="21"/>
              </w:rPr>
              <w:t>6.一体机:一体机</w:t>
            </w:r>
            <w:r>
              <w:rPr>
                <w:sz w:val="21"/>
              </w:rPr>
              <w:t>具备</w:t>
            </w:r>
            <w:r>
              <w:rPr>
                <w:sz w:val="21"/>
              </w:rPr>
              <w:t>数据分析软件，以实现对患者的管理</w:t>
            </w:r>
            <w:r>
              <w:rPr>
                <w:sz w:val="21"/>
              </w:rPr>
              <w:t>、</w:t>
            </w:r>
            <w:r>
              <w:rPr>
                <w:sz w:val="21"/>
              </w:rPr>
              <w:t>测量记录的管理和系统的管理</w:t>
            </w:r>
            <w:r>
              <w:rPr>
                <w:sz w:val="21"/>
              </w:rPr>
              <w:t>,运行的系统为WIN10或以上,荧幕尺寸≥21</w:t>
            </w:r>
            <w:r>
              <w:rPr>
                <w:sz w:val="21"/>
              </w:rPr>
              <w:t>英寸</w:t>
            </w:r>
            <w:r>
              <w:rPr>
                <w:sz w:val="21"/>
              </w:rPr>
              <w:t>。</w:t>
            </w:r>
            <w:r>
              <w:br/>
            </w:r>
            <w:r>
              <w:rPr>
                <w:sz w:val="21"/>
              </w:rPr>
              <w:t>7.数据采集模块的LCD屏尺寸≥10</w:t>
            </w:r>
            <w:r>
              <w:rPr>
                <w:sz w:val="21"/>
              </w:rPr>
              <w:t>英寸</w:t>
            </w:r>
            <w:r>
              <w:rPr>
                <w:sz w:val="21"/>
              </w:rPr>
              <w:t>,可通过锂电池供电。</w:t>
            </w:r>
            <w:r>
              <w:rPr>
                <w:sz w:val="21"/>
              </w:rPr>
              <w:t>保证</w:t>
            </w:r>
            <w:r>
              <w:rPr>
                <w:sz w:val="21"/>
              </w:rPr>
              <w:t>在</w:t>
            </w:r>
            <w:r>
              <w:rPr>
                <w:sz w:val="21"/>
              </w:rPr>
              <w:t>外电源</w:t>
            </w:r>
            <w:r>
              <w:rPr>
                <w:sz w:val="21"/>
              </w:rPr>
              <w:t>断电</w:t>
            </w:r>
            <w:r>
              <w:rPr>
                <w:sz w:val="21"/>
              </w:rPr>
              <w:t>情况</w:t>
            </w:r>
            <w:r>
              <w:rPr>
                <w:sz w:val="21"/>
              </w:rPr>
              <w:t>下</w:t>
            </w:r>
            <w:r>
              <w:rPr>
                <w:sz w:val="21"/>
              </w:rPr>
              <w:t>设备正常</w:t>
            </w:r>
            <w:r>
              <w:rPr>
                <w:sz w:val="21"/>
              </w:rPr>
              <w:t>使用。</w:t>
            </w:r>
            <w:r>
              <w:br/>
            </w:r>
            <w:r>
              <w:rPr>
                <w:sz w:val="21"/>
              </w:rPr>
              <w:t>8.高信能数据采集模块, 生理信号采样频率≥500Hz。</w:t>
            </w:r>
            <w:r>
              <w:br/>
            </w:r>
            <w:r>
              <w:rPr>
                <w:sz w:val="21"/>
              </w:rPr>
              <w:t>▲9.QRS波幅度和间期范围：QRS波幅度范围0.5～5mV，±0</w:t>
            </w:r>
            <w:r>
              <w:rPr>
                <w:sz w:val="21"/>
              </w:rPr>
              <w:t>.</w:t>
            </w:r>
            <w:r>
              <w:rPr>
                <w:sz w:val="21"/>
              </w:rPr>
              <w:t>1mV，QRS间期范围70～120ms，±2ms。</w:t>
            </w:r>
          </w:p>
          <w:p>
            <w:pPr>
              <w:pStyle w:val="null3"/>
            </w:pPr>
            <w:r>
              <w:rPr>
                <w:sz w:val="21"/>
              </w:rPr>
              <w:t>10.心率测量范围不窄于30bpm～250 bpm,其测量误差应为不超过±10%或5bpm，取较大者。</w:t>
            </w:r>
            <w:r>
              <w:br/>
            </w:r>
            <w:r>
              <w:rPr>
                <w:sz w:val="21"/>
              </w:rPr>
              <w:t>11.传输数据性能要求: 可采用有线或无线传输方式, 可实现一台主机连接数据采集模块的应用场景。实现对多人进行数据采集、分析、处理和生成评估结果。软件应可通过有线网口或WiFi在心率变异分析软件和数据采集软件之间进行传输（需附检验报告）</w:t>
            </w:r>
            <w:r>
              <w:br/>
            </w:r>
            <w:r>
              <w:rPr>
                <w:sz w:val="21"/>
              </w:rPr>
              <w:t>12.测试时间可选3/5/10/15分钟和手动模式进行心率变异性(HRV)健康评估, 方便临床根据实际情况选择检测时间。13.测试模式可选择成人、儿童模式, 提高信号采样的精确度。</w:t>
            </w:r>
            <w:r>
              <w:br/>
            </w:r>
            <w:r>
              <w:rPr>
                <w:sz w:val="21"/>
              </w:rPr>
              <w:t>14.HRV非线性分析指标:通过心率变异的散点图, 可以分析相邻心跳间期分布的短轴(SD1)、相邻心跳间期分布的长轴(SD2)和短轴与长轴的比值(SD1/SD2)。</w:t>
            </w:r>
          </w:p>
          <w:p>
            <w:pPr>
              <w:pStyle w:val="null3"/>
            </w:pPr>
            <w:r>
              <w:rPr>
                <w:sz w:val="21"/>
              </w:rPr>
              <w:t>15.量表评估:软件带有≥4种以上的评估量表,包含汉密尔顿焦虑量表(HAMA)、汉密尔顿抑郁量表(HAMD)、疲劳量表(FS-14)、匹兹堡睡眠质量指数量表(PSQI)｡</w:t>
            </w:r>
          </w:p>
          <w:p>
            <w:pPr>
              <w:pStyle w:val="null3"/>
            </w:pPr>
            <w:r>
              <w:rPr>
                <w:sz w:val="21"/>
              </w:rPr>
              <w:t>16.数据管理:产品需采用HTTP服务形式提供接口, 数据编码格式为JSON格式, restful API接口,OAuth2.0鉴权</w:t>
            </w:r>
            <w:r>
              <w:rPr>
                <w:sz w:val="21"/>
              </w:rPr>
              <w:t>保证</w:t>
            </w:r>
            <w:r>
              <w:rPr>
                <w:sz w:val="21"/>
              </w:rPr>
              <w:t>安全。</w:t>
            </w:r>
          </w:p>
          <w:p>
            <w:pPr>
              <w:pStyle w:val="null3"/>
            </w:pPr>
            <w:r>
              <w:rPr>
                <w:sz w:val="21"/>
              </w:rPr>
              <w:t>17.数据回放和分析:可以对测试过程的心电数据进行手动和自动地回放，便于查看测试过程的细节，同时可以对心电数据进行频谱分析、直方图分析和散点图分析等。</w:t>
            </w:r>
          </w:p>
          <w:p>
            <w:pPr>
              <w:pStyle w:val="null3"/>
            </w:pPr>
            <w:r>
              <w:rPr>
                <w:sz w:val="21"/>
                <w:b/>
              </w:rPr>
              <w:t>二、</w:t>
            </w:r>
            <w:r>
              <w:rPr>
                <w:sz w:val="21"/>
                <w:b/>
              </w:rPr>
              <w:t>配置</w:t>
            </w:r>
            <w:r>
              <w:rPr>
                <w:sz w:val="21"/>
                <w:b/>
              </w:rPr>
              <w:t>要求</w:t>
            </w:r>
            <w:r>
              <w:rPr>
                <w:sz w:val="21"/>
                <w:b/>
              </w:rPr>
              <w:t>：</w:t>
            </w:r>
          </w:p>
          <w:tbl>
            <w:tblPr>
              <w:tblInd w:type="dxa" w:w="120"/>
              <w:tblBorders>
                <w:top w:val="none" w:color="000000" w:sz="4"/>
                <w:left w:val="none" w:color="000000" w:sz="4"/>
                <w:bottom w:val="none" w:color="000000" w:sz="4"/>
                <w:right w:val="none" w:color="000000" w:sz="4"/>
                <w:insideH w:val="none"/>
                <w:insideV w:val="none"/>
              </w:tblBorders>
            </w:tblPr>
            <w:tblGrid>
              <w:gridCol w:w="1043"/>
              <w:gridCol w:w="2689"/>
              <w:gridCol w:w="1866"/>
            </w:tblGrid>
            <w:tr>
              <w:tc>
                <w:tcPr>
                  <w:tcW w:type="dxa" w:w="10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6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主要配置</w:t>
                  </w:r>
                </w:p>
              </w:tc>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1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心率变异分析数据采集模块</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配套专用</w:t>
                  </w:r>
                  <w:r>
                    <w:rPr>
                      <w:sz w:val="21"/>
                    </w:rPr>
                    <w:t>心率变异分析软件</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一体机</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ECG心电导联线</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条</w:t>
                  </w:r>
                </w:p>
              </w:tc>
            </w:tr>
            <w:tr>
              <w:tc>
                <w:tcPr>
                  <w:tcW w:type="dxa" w:w="1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心电肢体夹</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移动式台车</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1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彩色图文输出设备</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bl>
          <w:p>
            <w:pPr>
              <w:pStyle w:val="null3"/>
              <w:jc w:val="both"/>
            </w:pPr>
            <w:r>
              <w:rPr>
                <w:sz w:val="21"/>
              </w:rPr>
              <w:t>★</w:t>
            </w:r>
            <w:r>
              <w:rPr>
                <w:sz w:val="21"/>
                <w:b/>
              </w:rPr>
              <w:t>三、</w:t>
            </w:r>
            <w:r>
              <w:rPr>
                <w:sz w:val="21"/>
                <w:b/>
              </w:rPr>
              <w:t>质保期</w:t>
            </w:r>
            <w:r>
              <w:rPr>
                <w:sz w:val="21"/>
                <w:b/>
              </w:rPr>
              <w:t>:整机5年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采购包3（血液回收机等设备）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合同完成签订，采购人通知后30个自然日内交货，货到7个自然日内完成安装。</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第1期为(预付款)：支付比例30%，★（1）签订合同后，收到申请审核无误后10个工作日内（中小企业中标的：5个工作日内）支付合同总价的30%。。</w:t>
            </w:r>
          </w:p>
          <w:p>
            <w:pPr>
              <w:pStyle w:val="null3"/>
            </w:pPr>
            <w:r>
              <w:rPr/>
              <w:t>第2期为(进度款)：支付比例70%，（2）设备到货安装运调试正常，验收通过后，采购人收到发票等资料，核实无误后10个工作日内向中标人支付合同总价的70%。（3）中标人应理解政府部门付款的相关程序，因采购人使用的是财政资金，采购人在前款规定的付款时间为向政府财政支付部门提出办理财政支付申请手续的时间，不含政府财政支付部门审核的时间。因政府财政支付审批流程及办理手续而造成项目支付进度有所推延，而导致采购人逾期付款的，采购人不承担逾期付款违约责任。。</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1期：★合同货物安装完成正常工作后 30 个工作日内中标人提出验收建议（特殊情况由采购人中标人双方协商确定），7日内验收应在采购人中标人双方共同参加下进行，验收需填写《南方医科大学顺德医院设备验收报告》。如果中标货物属于《中华人民共和国计量法》规定的强检计量器具的或属于压力容器的，应在验收交付前提交当地法定专业检定部门出具的检定合格证书，检定费用由中标人负责。因中标人原因导致设备无法验收的，采购人有权解除合同并要求中标人承担违约责任。如属放（辐）射诊疗设备的，中标人还必须负责代理采购人从委托国家认可的第三方检测机构进行检测开始，到办理完成放射诊疗许可证和辐射安全许可证的全过程工作，所发生的费用由中标人负责。取得放射诊疗许可证和辐射安全许可证后方可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报价不得超出采购包采购预算及最高限价，投标总价中应包含质保期费用。2)投标报价应为货交采购人指定地点/仓库（包括安装至指定位置）人民币含税价(包括但不限于设备、零配件的购置、包装、仓储、运输、安装、与信息系统软硬件相关的对接费用、验收合格之前及质保期与备品备件更换、保险、伴随服务、合同包含的所有风险、责任等各项应有费用及本项目发生的所有含税费用以及代理服务费；投标人报价时需考虑：如果医院需要将设备接入医院信息网络，由投标人负责按医院要求将设备接入医院网络，所需的硬件、软件以及接口费由投标人承担）。</w:t>
            </w:r>
          </w:p>
          <w:p>
            <w:pPr>
              <w:pStyle w:val="null3"/>
            </w:pPr>
            <w:r>
              <w:rPr/>
              <w:t>2.完全理解并接受合同条款要求，包括：合同标的、数量、质量、价款或者报酬、履行期限、履行地点和方式、违约责任和解决争议方法等，详见第五章 合同文本。</w:t>
            </w:r>
          </w:p>
          <w:p>
            <w:pPr>
              <w:pStyle w:val="null3"/>
            </w:pPr>
            <w:r>
              <w:rPr/>
              <w:t>3.真实性和有效性，同意采购方以任何形式对我方投标文件内容及采购方认为有必要的相关资料的真实性和有效性进行审查、验证。</w:t>
            </w:r>
          </w:p>
          <w:p>
            <w:pPr>
              <w:pStyle w:val="null3"/>
            </w:pPr>
            <w:r>
              <w:rPr/>
              <w:t>4.招标文件附件，投标人应将招标公告的招标文件附件中“补充附件”内容填写好相关信息后附在投标文件中。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质保期</w:t>
            </w:r>
          </w:p>
        </w:tc>
        <w:tc>
          <w:tcPr>
            <w:tcW w:type="dxa" w:w="2076"/>
          </w:tcPr>
          <w:p>
            <w:pPr>
              <w:pStyle w:val="null3"/>
              <w:jc w:val="left"/>
            </w:pPr>
            <w:r>
              <w:rPr/>
              <w:t>需在投标文件中提供设备的详细售后服务承诺。自供需双方代表在设备验收单上签字之日起计算。如无特别注明均为整机质保，质保期内免费更换零配件。</w:t>
            </w:r>
          </w:p>
        </w:tc>
      </w:tr>
      <w:tr>
        <w:tc>
          <w:tcPr>
            <w:tcW w:type="dxa" w:w="2076"/>
          </w:tcP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提供7×24小时电话维护响应服务，2小时内维修响应，24小时内到达现场，保证系统的正常运行。质保期内，维修时间超过5天，提供备用机；或按维修延误时间的1:5延长质保期。计量器具要求检定合格后，才能进入验收流程。计量器具包括强制检定器具、以及非强制检定器具，检定依据《中华人民共和国计量法》及其实施细则等法律法规执行。</w:t>
            </w:r>
          </w:p>
        </w:tc>
      </w:tr>
      <w:tr>
        <w:tc>
          <w:tcPr>
            <w:tcW w:type="dxa" w:w="2076"/>
          </w:tcPr>
          <w:p/>
        </w:tc>
        <w:tc>
          <w:tcPr>
            <w:tcW w:type="dxa" w:w="2076"/>
          </w:tcPr>
          <w:p>
            <w:pPr>
              <w:pStyle w:val="null3"/>
              <w:jc w:val="center"/>
            </w:pPr>
            <w:r>
              <w:rPr/>
              <w:t>3</w:t>
            </w:r>
          </w:p>
        </w:tc>
        <w:tc>
          <w:tcPr>
            <w:tcW w:type="dxa" w:w="2076"/>
          </w:tcPr>
          <w:p>
            <w:pPr>
              <w:pStyle w:val="null3"/>
              <w:jc w:val="left"/>
            </w:pPr>
            <w:r>
              <w:rPr/>
              <w:t>配置清单</w:t>
            </w:r>
          </w:p>
        </w:tc>
        <w:tc>
          <w:tcPr>
            <w:tcW w:type="dxa" w:w="2076"/>
          </w:tcPr>
          <w:p>
            <w:pPr>
              <w:pStyle w:val="null3"/>
              <w:jc w:val="left"/>
            </w:pPr>
            <w:r>
              <w:rPr/>
              <w:t>配置清单要求如无特别说明则为每套设备所需配置，包含但不仅仅限于配置清单需求，要求到货安装后，在不增加其他配置的情况下，能方便地使用设备的所有功能，否则，由中标人补齐所欠缺的配置。</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体外循环设备</w:t>
            </w:r>
          </w:p>
        </w:tc>
        <w:tc>
          <w:tcPr>
            <w:tcW w:type="dxa" w:w="831"/>
          </w:tcPr>
          <w:p>
            <w:pPr>
              <w:pStyle w:val="null3"/>
              <w:jc w:val="left"/>
            </w:pPr>
            <w:r>
              <w:rPr/>
              <w:t>血液回收机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279,000.00</w:t>
            </w:r>
          </w:p>
        </w:tc>
        <w:tc>
          <w:tcPr>
            <w:tcW w:type="dxa" w:w="831"/>
          </w:tcPr>
          <w:p>
            <w:pPr>
              <w:pStyle w:val="null3"/>
              <w:jc w:val="right"/>
            </w:pPr>
            <w:r>
              <w:rPr/>
              <w:t>279,000.00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医用内窥镜</w:t>
            </w:r>
          </w:p>
        </w:tc>
        <w:tc>
          <w:tcPr>
            <w:tcW w:type="dxa" w:w="831"/>
          </w:tcPr>
          <w:p>
            <w:pPr>
              <w:pStyle w:val="null3"/>
              <w:jc w:val="left"/>
            </w:pPr>
            <w:r>
              <w:rPr/>
              <w:t>4K高清腹腔镜系统</w:t>
            </w:r>
          </w:p>
        </w:tc>
        <w:tc>
          <w:tcPr>
            <w:tcW w:type="dxa" w:w="831"/>
          </w:tcPr>
          <w:p>
            <w:pPr>
              <w:pStyle w:val="null3"/>
              <w:jc w:val="left"/>
            </w:pPr>
            <w:r>
              <w:rPr/>
              <w:t>套</w:t>
            </w:r>
          </w:p>
        </w:tc>
        <w:tc>
          <w:tcPr>
            <w:tcW w:type="dxa" w:w="831"/>
          </w:tcPr>
          <w:p>
            <w:pPr>
              <w:pStyle w:val="null3"/>
              <w:jc w:val="right"/>
            </w:pPr>
            <w:r>
              <w:rPr/>
              <w:t>3.00</w:t>
            </w:r>
          </w:p>
        </w:tc>
        <w:tc>
          <w:tcPr>
            <w:tcW w:type="dxa" w:w="831"/>
          </w:tcPr>
          <w:p>
            <w:pPr>
              <w:pStyle w:val="null3"/>
              <w:jc w:val="right"/>
            </w:pPr>
            <w:r>
              <w:rPr/>
              <w:t>1,210,000.00</w:t>
            </w:r>
          </w:p>
        </w:tc>
        <w:tc>
          <w:tcPr>
            <w:tcW w:type="dxa" w:w="831"/>
          </w:tcPr>
          <w:p>
            <w:pPr>
              <w:pStyle w:val="null3"/>
              <w:jc w:val="right"/>
            </w:pPr>
            <w:r>
              <w:rPr/>
              <w:t>3,630,000.00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血液回收机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w:t>
            </w:r>
            <w:r>
              <w:rPr>
                <w:sz w:val="21"/>
                <w:b/>
              </w:rPr>
              <w:t>技术参数</w:t>
            </w:r>
          </w:p>
          <w:p>
            <w:pPr>
              <w:pStyle w:val="null3"/>
              <w:jc w:val="both"/>
            </w:pPr>
            <w:r>
              <w:rPr>
                <w:sz w:val="21"/>
              </w:rPr>
              <w:t>▲1</w:t>
            </w:r>
            <w:r>
              <w:rPr>
                <w:sz w:val="21"/>
              </w:rPr>
              <w:t xml:space="preserve">. </w:t>
            </w:r>
            <w:r>
              <w:rPr>
                <w:sz w:val="21"/>
              </w:rPr>
              <w:t>产品适应范围：用于临床自体红细胞回收、治疗性血浆置换和自体血小板分离。</w:t>
            </w:r>
          </w:p>
          <w:p>
            <w:pPr>
              <w:pStyle w:val="null3"/>
              <w:jc w:val="both"/>
            </w:pPr>
            <w:r>
              <w:rPr>
                <w:sz w:val="21"/>
              </w:rPr>
              <w:t>2</w:t>
            </w:r>
            <w:r>
              <w:rPr>
                <w:sz w:val="21"/>
              </w:rPr>
              <w:t xml:space="preserve">. </w:t>
            </w:r>
            <w:r>
              <w:rPr>
                <w:sz w:val="21"/>
              </w:rPr>
              <w:t>对血液回收技术有临床应用给予的安全性和有效性评估。</w:t>
            </w:r>
          </w:p>
          <w:p>
            <w:pPr>
              <w:pStyle w:val="null3"/>
              <w:jc w:val="both"/>
            </w:pPr>
            <w:r>
              <w:rPr>
                <w:sz w:val="21"/>
              </w:rPr>
              <w:t>3</w:t>
            </w:r>
            <w:r>
              <w:rPr>
                <w:sz w:val="21"/>
              </w:rPr>
              <w:t xml:space="preserve">. </w:t>
            </w:r>
            <w:r>
              <w:rPr>
                <w:sz w:val="21"/>
              </w:rPr>
              <w:t>一泵三夹结构（能更有效的避免清洗好的血液二次污染）</w:t>
            </w:r>
          </w:p>
          <w:p>
            <w:pPr>
              <w:pStyle w:val="null3"/>
              <w:jc w:val="both"/>
            </w:pPr>
            <w:r>
              <w:rPr>
                <w:sz w:val="21"/>
              </w:rPr>
              <w:t>4</w:t>
            </w:r>
            <w:r>
              <w:rPr>
                <w:sz w:val="21"/>
              </w:rPr>
              <w:t xml:space="preserve">. </w:t>
            </w:r>
            <w:r>
              <w:rPr>
                <w:sz w:val="21"/>
              </w:rPr>
              <w:t>液体滚压泵流量：（分级可调）</w:t>
            </w:r>
            <w:r>
              <w:rPr>
                <w:sz w:val="21"/>
              </w:rPr>
              <w:t>20～1000毫升/分（分级可调）50～1000毫升/分，每档50毫升增减；20～200毫升/分，100毫升/分以下时，每档10毫升增减，100～200毫升/分时，每档20毫升增减。</w:t>
            </w:r>
          </w:p>
          <w:p>
            <w:pPr>
              <w:pStyle w:val="null3"/>
              <w:jc w:val="both"/>
            </w:pPr>
            <w:r>
              <w:rPr>
                <w:sz w:val="21"/>
              </w:rPr>
              <w:t>5</w:t>
            </w:r>
            <w:r>
              <w:rPr>
                <w:sz w:val="21"/>
              </w:rPr>
              <w:t xml:space="preserve">. </w:t>
            </w:r>
            <w:r>
              <w:rPr>
                <w:sz w:val="21"/>
              </w:rPr>
              <w:t>抗凝泵流量：</w:t>
            </w:r>
            <w:r>
              <w:rPr>
                <w:sz w:val="21"/>
              </w:rPr>
              <w:t>0.5～40毫升/分</w:t>
            </w:r>
          </w:p>
          <w:p>
            <w:pPr>
              <w:pStyle w:val="null3"/>
              <w:jc w:val="both"/>
            </w:pPr>
            <w:r>
              <w:rPr>
                <w:sz w:val="21"/>
              </w:rPr>
              <w:t>6</w:t>
            </w:r>
            <w:r>
              <w:rPr>
                <w:sz w:val="21"/>
              </w:rPr>
              <w:t xml:space="preserve">. </w:t>
            </w:r>
            <w:r>
              <w:rPr>
                <w:sz w:val="21"/>
              </w:rPr>
              <w:t>离心机转速：</w:t>
            </w:r>
            <w:r>
              <w:rPr>
                <w:sz w:val="21"/>
              </w:rPr>
              <w:t>5600转/分；2400转/分</w:t>
            </w:r>
          </w:p>
          <w:p>
            <w:pPr>
              <w:pStyle w:val="null3"/>
              <w:jc w:val="both"/>
            </w:pPr>
            <w:r>
              <w:rPr>
                <w:sz w:val="21"/>
              </w:rPr>
              <w:t>7</w:t>
            </w:r>
            <w:r>
              <w:rPr>
                <w:sz w:val="21"/>
              </w:rPr>
              <w:t>.</w:t>
            </w:r>
            <w:r>
              <w:rPr>
                <w:sz w:val="21"/>
              </w:rPr>
              <w:t>血液回收设备生产厂家</w:t>
            </w:r>
            <w:r>
              <w:rPr>
                <w:sz w:val="21"/>
              </w:rPr>
              <w:t>可</w:t>
            </w:r>
            <w:r>
              <w:rPr>
                <w:sz w:val="21"/>
              </w:rPr>
              <w:t>同</w:t>
            </w:r>
            <w:r>
              <w:rPr>
                <w:sz w:val="21"/>
              </w:rPr>
              <w:t>时生产供应本设备的</w:t>
            </w:r>
            <w:r>
              <w:rPr>
                <w:sz w:val="21"/>
              </w:rPr>
              <w:t>耗材</w:t>
            </w:r>
          </w:p>
          <w:p>
            <w:pPr>
              <w:pStyle w:val="null3"/>
              <w:jc w:val="both"/>
            </w:pPr>
            <w:r>
              <w:rPr>
                <w:sz w:val="21"/>
              </w:rPr>
              <w:t>▲8</w:t>
            </w:r>
            <w:r>
              <w:rPr>
                <w:sz w:val="21"/>
              </w:rPr>
              <w:t xml:space="preserve">. </w:t>
            </w:r>
            <w:r>
              <w:rPr>
                <w:sz w:val="21"/>
              </w:rPr>
              <w:t>≥</w:t>
            </w:r>
            <w:r>
              <w:rPr>
                <w:sz w:val="21"/>
              </w:rPr>
              <w:t>250ml回收罐内含有血液过滤器：自体血回输过程中，能有效滤除直径大于40微米的微聚体</w:t>
            </w:r>
            <w:r>
              <w:rPr>
                <w:sz w:val="21"/>
              </w:rPr>
              <w:t>，</w:t>
            </w:r>
            <w:r>
              <w:rPr>
                <w:sz w:val="21"/>
              </w:rPr>
              <w:t>如：退化的白细胞、血小板、红细胞碎片及其他细胞、脂蛋白、沉淀的不饱和蛋白等。</w:t>
            </w:r>
          </w:p>
          <w:p>
            <w:pPr>
              <w:pStyle w:val="null3"/>
              <w:jc w:val="both"/>
            </w:pPr>
            <w:r>
              <w:rPr>
                <w:sz w:val="21"/>
              </w:rPr>
              <w:t>▲9</w:t>
            </w:r>
            <w:r>
              <w:rPr>
                <w:sz w:val="21"/>
              </w:rPr>
              <w:t xml:space="preserve">. </w:t>
            </w:r>
            <w:r>
              <w:rPr>
                <w:sz w:val="21"/>
                <w:color w:val="000000"/>
              </w:rPr>
              <w:t>自体血液回输常规处理速度：处理回收</w:t>
            </w:r>
            <w:r>
              <w:rPr>
                <w:sz w:val="21"/>
                <w:color w:val="000000"/>
              </w:rPr>
              <w:t>250ml</w:t>
            </w:r>
            <w:r>
              <w:rPr>
                <w:sz w:val="21"/>
                <w:color w:val="000000"/>
              </w:rPr>
              <w:t>浓缩血细胞</w:t>
            </w:r>
            <w:r>
              <w:rPr>
                <w:sz w:val="21"/>
                <w:color w:val="000000"/>
              </w:rPr>
              <w:t>≤</w:t>
            </w:r>
            <w:r>
              <w:rPr>
                <w:sz w:val="21"/>
                <w:color w:val="000000"/>
              </w:rPr>
              <w:t>5</w:t>
            </w:r>
            <w:r>
              <w:rPr>
                <w:sz w:val="21"/>
                <w:color w:val="000000"/>
              </w:rPr>
              <w:t>分钟</w:t>
            </w:r>
            <w:r>
              <w:rPr>
                <w:sz w:val="21"/>
                <w:color w:val="000000"/>
              </w:rPr>
              <w:t>。</w:t>
            </w:r>
          </w:p>
          <w:p>
            <w:pPr>
              <w:pStyle w:val="null3"/>
              <w:jc w:val="both"/>
            </w:pPr>
            <w:r>
              <w:rPr>
                <w:sz w:val="21"/>
              </w:rPr>
              <w:t>10</w:t>
            </w:r>
            <w:r>
              <w:rPr>
                <w:sz w:val="21"/>
              </w:rPr>
              <w:t xml:space="preserve">. </w:t>
            </w:r>
            <w:r>
              <w:rPr>
                <w:sz w:val="21"/>
              </w:rPr>
              <w:t>血液回收处理方式：根据临床实际情况，有慢速、中速、快速和紧急大出血等多种处理方式，满足临床不同手术出血需要。</w:t>
            </w:r>
          </w:p>
          <w:p>
            <w:pPr>
              <w:pStyle w:val="null3"/>
              <w:jc w:val="both"/>
            </w:pPr>
            <w:r>
              <w:rPr>
                <w:sz w:val="21"/>
              </w:rPr>
              <w:t>11</w:t>
            </w:r>
            <w:r>
              <w:rPr>
                <w:sz w:val="21"/>
              </w:rPr>
              <w:t xml:space="preserve">. </w:t>
            </w:r>
            <w:r>
              <w:rPr>
                <w:sz w:val="21"/>
              </w:rPr>
              <w:t>总结功能：可自动统计出回收血量、清洗量等，便于临床总结。</w:t>
            </w:r>
          </w:p>
          <w:p>
            <w:pPr>
              <w:pStyle w:val="null3"/>
              <w:jc w:val="both"/>
            </w:pPr>
            <w:r>
              <w:rPr>
                <w:sz w:val="21"/>
              </w:rPr>
              <w:t>12</w:t>
            </w:r>
            <w:r>
              <w:rPr>
                <w:sz w:val="21"/>
              </w:rPr>
              <w:t xml:space="preserve">. </w:t>
            </w:r>
            <w:r>
              <w:rPr>
                <w:sz w:val="21"/>
              </w:rPr>
              <w:t>抗凝剂清除率：</w:t>
            </w:r>
            <w:r>
              <w:rPr>
                <w:sz w:val="21"/>
              </w:rPr>
              <w:t>≥98%</w:t>
            </w:r>
          </w:p>
          <w:p>
            <w:pPr>
              <w:pStyle w:val="null3"/>
              <w:jc w:val="both"/>
            </w:pPr>
            <w:r>
              <w:rPr>
                <w:sz w:val="21"/>
              </w:rPr>
              <w:t>13</w:t>
            </w:r>
            <w:r>
              <w:rPr>
                <w:sz w:val="21"/>
              </w:rPr>
              <w:t xml:space="preserve">. </w:t>
            </w:r>
            <w:r>
              <w:rPr>
                <w:sz w:val="21"/>
              </w:rPr>
              <w:t>破碎细胞、炎性因子、游离血红蛋白等有害物质清除率：</w:t>
            </w:r>
            <w:r>
              <w:rPr>
                <w:sz w:val="21"/>
              </w:rPr>
              <w:t>≥98%</w:t>
            </w:r>
          </w:p>
          <w:p>
            <w:pPr>
              <w:pStyle w:val="null3"/>
              <w:jc w:val="both"/>
            </w:pPr>
            <w:r>
              <w:rPr>
                <w:sz w:val="21"/>
              </w:rPr>
              <w:t>14</w:t>
            </w:r>
            <w:r>
              <w:rPr>
                <w:sz w:val="21"/>
              </w:rPr>
              <w:t xml:space="preserve">. </w:t>
            </w:r>
            <w:r>
              <w:rPr>
                <w:sz w:val="21"/>
              </w:rPr>
              <w:t>红细胞回收率：</w:t>
            </w:r>
            <w:r>
              <w:rPr>
                <w:sz w:val="21"/>
              </w:rPr>
              <w:t>≥95%</w:t>
            </w:r>
          </w:p>
          <w:p>
            <w:pPr>
              <w:pStyle w:val="null3"/>
              <w:jc w:val="both"/>
            </w:pPr>
            <w:r>
              <w:rPr>
                <w:sz w:val="21"/>
              </w:rPr>
              <w:t>15</w:t>
            </w:r>
            <w:r>
              <w:rPr>
                <w:sz w:val="21"/>
              </w:rPr>
              <w:t xml:space="preserve">. </w:t>
            </w:r>
            <w:r>
              <w:rPr>
                <w:sz w:val="21"/>
              </w:rPr>
              <w:t>血液经回收机处理后红细胞压积：</w:t>
            </w:r>
            <w:r>
              <w:rPr>
                <w:sz w:val="21"/>
              </w:rPr>
              <w:t>≥50%</w:t>
            </w:r>
          </w:p>
          <w:p>
            <w:pPr>
              <w:pStyle w:val="null3"/>
              <w:jc w:val="both"/>
            </w:pPr>
            <w:r>
              <w:rPr>
                <w:sz w:val="21"/>
              </w:rPr>
              <w:t>16. 耗材价格不高于826元/套。</w:t>
            </w:r>
          </w:p>
          <w:p>
            <w:pPr>
              <w:pStyle w:val="null3"/>
              <w:jc w:val="both"/>
            </w:pPr>
            <w:r>
              <w:rPr>
                <w:sz w:val="21"/>
                <w:b/>
              </w:rPr>
              <w:t>二</w:t>
            </w:r>
            <w:r>
              <w:rPr>
                <w:sz w:val="21"/>
                <w:b/>
              </w:rPr>
              <w:t>、</w:t>
            </w:r>
            <w:r>
              <w:rPr>
                <w:sz w:val="21"/>
                <w:b/>
              </w:rPr>
              <w:t>配置</w:t>
            </w:r>
            <w:r>
              <w:rPr>
                <w:sz w:val="21"/>
                <w:b/>
              </w:rPr>
              <w:t>要求</w:t>
            </w:r>
          </w:p>
          <w:tbl>
            <w:tblPr>
              <w:tblBorders>
                <w:top w:val="none" w:color="000000" w:sz="4"/>
                <w:left w:val="none" w:color="000000" w:sz="4"/>
                <w:bottom w:val="none" w:color="000000" w:sz="4"/>
                <w:right w:val="none" w:color="000000" w:sz="4"/>
                <w:insideH w:val="none"/>
                <w:insideV w:val="none"/>
              </w:tblBorders>
            </w:tblPr>
            <w:tblGrid>
              <w:gridCol w:w="736"/>
              <w:gridCol w:w="3383"/>
              <w:gridCol w:w="736"/>
              <w:gridCol w:w="736"/>
            </w:tblGrid>
            <w:tr>
              <w:tc>
                <w:tcPr>
                  <w:tcW w:type="dxa" w:w="7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主要配置</w:t>
                  </w:r>
                </w:p>
              </w:tc>
              <w:tc>
                <w:tcPr>
                  <w:tcW w:type="dxa" w:w="7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7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r>
                    <w:rPr>
                      <w:sz w:val="21"/>
                    </w:rPr>
                    <w:t>主机</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r>
                    <w:rPr>
                      <w:sz w:val="21"/>
                    </w:rPr>
                    <w:t>电子秤</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r>
                    <w:rPr>
                      <w:sz w:val="21"/>
                    </w:rPr>
                    <w:t>秤显示屏</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r>
                    <w:rPr>
                      <w:sz w:val="21"/>
                    </w:rPr>
                    <w:t>挂钩</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r>
                    <w:rPr>
                      <w:sz w:val="21"/>
                    </w:rPr>
                    <w:t>储血器托架组件</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r>
                    <w:rPr>
                      <w:sz w:val="21"/>
                    </w:rPr>
                    <w:t>秤立杆</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r>
                    <w:rPr>
                      <w:sz w:val="21"/>
                    </w:rPr>
                    <w:t>血液回收耗材</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bl>
          <w:p>
            <w:pPr>
              <w:pStyle w:val="null3"/>
              <w:jc w:val="both"/>
            </w:pPr>
            <w:r>
              <w:rPr>
                <w:sz w:val="21"/>
              </w:rPr>
              <w:t>★</w:t>
            </w:r>
            <w:r>
              <w:rPr>
                <w:sz w:val="21"/>
                <w:b/>
              </w:rPr>
              <w:t>三、</w:t>
            </w:r>
            <w:r>
              <w:rPr>
                <w:sz w:val="21"/>
                <w:b/>
              </w:rPr>
              <w:t>质保期</w:t>
            </w:r>
            <w:r>
              <w:rPr>
                <w:sz w:val="21"/>
                <w:b/>
              </w:rPr>
              <w:t>:整机质保</w:t>
            </w:r>
            <w:r>
              <w:rPr>
                <w:sz w:val="21"/>
                <w:b/>
              </w:rPr>
              <w:t>5</w:t>
            </w:r>
            <w:r>
              <w:rPr>
                <w:sz w:val="21"/>
                <w:b/>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4K高清腹腔镜系统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一、技术要求</w:t>
            </w:r>
          </w:p>
          <w:p>
            <w:pPr>
              <w:pStyle w:val="null3"/>
              <w:jc w:val="both"/>
            </w:pPr>
            <w:r>
              <w:rPr>
                <w:sz w:val="21"/>
              </w:rPr>
              <w:t>1</w:t>
            </w:r>
            <w:r>
              <w:rPr>
                <w:sz w:val="21"/>
              </w:rPr>
              <w:t>、总体参数</w:t>
            </w:r>
          </w:p>
          <w:p>
            <w:pPr>
              <w:pStyle w:val="null3"/>
              <w:jc w:val="both"/>
            </w:pPr>
            <w:r>
              <w:rPr>
                <w:sz w:val="21"/>
              </w:rPr>
              <w:t>1.1</w:t>
            </w:r>
            <w:r>
              <w:rPr>
                <w:sz w:val="21"/>
              </w:rPr>
              <w:t>用途是与光学内窥镜及监视器配合使用，将内窥镜采集的光学信号转化为电子信号，并传输至监视器进行成像。</w:t>
            </w:r>
          </w:p>
          <w:p>
            <w:pPr>
              <w:pStyle w:val="null3"/>
              <w:jc w:val="both"/>
            </w:pPr>
            <w:r>
              <w:rPr>
                <w:sz w:val="21"/>
              </w:rPr>
              <w:t>1.2</w:t>
            </w:r>
            <w:r>
              <w:rPr>
                <w:sz w:val="21"/>
              </w:rPr>
              <w:t>产品组成由</w:t>
            </w:r>
            <w:r>
              <w:rPr>
                <w:sz w:val="21"/>
              </w:rPr>
              <w:t>4K</w:t>
            </w:r>
            <w:r>
              <w:rPr>
                <w:sz w:val="21"/>
              </w:rPr>
              <w:t>主机、</w:t>
            </w:r>
            <w:r>
              <w:rPr>
                <w:sz w:val="21"/>
              </w:rPr>
              <w:t>4K</w:t>
            </w:r>
            <w:r>
              <w:rPr>
                <w:sz w:val="21"/>
              </w:rPr>
              <w:t>采集摄像头等组成</w:t>
            </w:r>
          </w:p>
          <w:p>
            <w:pPr>
              <w:pStyle w:val="null3"/>
              <w:jc w:val="both"/>
            </w:pPr>
            <w:r>
              <w:rPr>
                <w:sz w:val="21"/>
              </w:rPr>
              <w:t>2</w:t>
            </w:r>
            <w:r>
              <w:rPr>
                <w:sz w:val="21"/>
              </w:rPr>
              <w:t>、</w:t>
            </w:r>
            <w:r>
              <w:rPr>
                <w:sz w:val="21"/>
              </w:rPr>
              <w:t>4K</w:t>
            </w:r>
            <w:r>
              <w:rPr>
                <w:sz w:val="21"/>
              </w:rPr>
              <w:t>摄像头</w:t>
            </w:r>
          </w:p>
          <w:p>
            <w:pPr>
              <w:pStyle w:val="null3"/>
              <w:jc w:val="both"/>
            </w:pPr>
            <w:r>
              <w:rPr>
                <w:sz w:val="21"/>
              </w:rPr>
              <w:t>2.1</w:t>
            </w:r>
            <w:r>
              <w:rPr>
                <w:sz w:val="21"/>
              </w:rPr>
              <w:t>感光器件为≥</w:t>
            </w:r>
            <w:r>
              <w:rPr>
                <w:sz w:val="21"/>
              </w:rPr>
              <w:t>3CMOS</w:t>
            </w:r>
            <w:r>
              <w:rPr>
                <w:sz w:val="21"/>
              </w:rPr>
              <w:t>；</w:t>
            </w:r>
          </w:p>
          <w:p>
            <w:pPr>
              <w:pStyle w:val="null3"/>
              <w:jc w:val="both"/>
            </w:pPr>
            <w:r>
              <w:rPr>
                <w:sz w:val="21"/>
              </w:rPr>
              <w:t>2.2</w:t>
            </w:r>
            <w:r>
              <w:rPr>
                <w:sz w:val="21"/>
              </w:rPr>
              <w:t>摄像头有效像素≥</w:t>
            </w:r>
            <w:r>
              <w:rPr>
                <w:sz w:val="21"/>
              </w:rPr>
              <w:t xml:space="preserve">850 </w:t>
            </w:r>
            <w:r>
              <w:rPr>
                <w:sz w:val="21"/>
              </w:rPr>
              <w:t>万；</w:t>
            </w:r>
          </w:p>
          <w:p>
            <w:pPr>
              <w:pStyle w:val="null3"/>
              <w:jc w:val="both"/>
            </w:pPr>
            <w:r>
              <w:rPr>
                <w:sz w:val="21"/>
              </w:rPr>
              <w:t>2.3</w:t>
            </w:r>
            <w:r>
              <w:rPr>
                <w:sz w:val="21"/>
              </w:rPr>
              <w:t>帧率≥</w:t>
            </w:r>
            <w:r>
              <w:rPr>
                <w:sz w:val="21"/>
              </w:rPr>
              <w:t>60</w:t>
            </w:r>
            <w:r>
              <w:rPr>
                <w:sz w:val="21"/>
              </w:rPr>
              <w:t>帧</w:t>
            </w:r>
            <w:r>
              <w:rPr>
                <w:sz w:val="21"/>
              </w:rPr>
              <w:t>/</w:t>
            </w:r>
            <w:r>
              <w:rPr>
                <w:sz w:val="21"/>
              </w:rPr>
              <w:t>秒；</w:t>
            </w:r>
          </w:p>
          <w:p>
            <w:pPr>
              <w:pStyle w:val="null3"/>
              <w:jc w:val="both"/>
            </w:pPr>
            <w:r>
              <w:rPr>
                <w:sz w:val="21"/>
              </w:rPr>
              <w:t>2.4</w:t>
            </w:r>
            <w:r>
              <w:rPr>
                <w:sz w:val="21"/>
              </w:rPr>
              <w:t>水平分辨率≥</w:t>
            </w:r>
            <w:r>
              <w:rPr>
                <w:sz w:val="21"/>
              </w:rPr>
              <w:t>2400</w:t>
            </w:r>
            <w:r>
              <w:rPr>
                <w:sz w:val="21"/>
              </w:rPr>
              <w:t>线；</w:t>
            </w:r>
          </w:p>
          <w:p>
            <w:pPr>
              <w:pStyle w:val="null3"/>
              <w:jc w:val="both"/>
            </w:pPr>
            <w:r>
              <w:rPr>
                <w:sz w:val="21"/>
              </w:rPr>
              <w:t>▲</w:t>
            </w:r>
            <w:r>
              <w:rPr>
                <w:sz w:val="21"/>
              </w:rPr>
              <w:t>2.5</w:t>
            </w:r>
            <w:r>
              <w:rPr>
                <w:sz w:val="21"/>
              </w:rPr>
              <w:t>摄像头按键数量≥</w:t>
            </w:r>
            <w:r>
              <w:rPr>
                <w:sz w:val="21"/>
              </w:rPr>
              <w:t>4</w:t>
            </w:r>
            <w:r>
              <w:rPr>
                <w:sz w:val="21"/>
              </w:rPr>
              <w:t>个，可设置≥</w:t>
            </w:r>
            <w:r>
              <w:rPr>
                <w:sz w:val="21"/>
              </w:rPr>
              <w:t>10</w:t>
            </w:r>
            <w:r>
              <w:rPr>
                <w:sz w:val="21"/>
              </w:rPr>
              <w:t>个快捷操作功能，至少包含如下功能：一键开关光源、白平衡、拍照、录像、亮度、放大、冻结、</w:t>
            </w:r>
            <w:r>
              <w:rPr>
                <w:sz w:val="21"/>
              </w:rPr>
              <w:t>180</w:t>
            </w:r>
            <w:r>
              <w:rPr>
                <w:sz w:val="21"/>
              </w:rPr>
              <w:t>°翻转（提供厂家技术白皮书或者检测报告或者彩页等制造商盖章版证明文件）；</w:t>
            </w:r>
          </w:p>
          <w:p>
            <w:pPr>
              <w:pStyle w:val="null3"/>
              <w:jc w:val="both"/>
            </w:pPr>
            <w:r>
              <w:rPr>
                <w:sz w:val="21"/>
              </w:rPr>
              <w:t>▲</w:t>
            </w:r>
            <w:r>
              <w:rPr>
                <w:sz w:val="21"/>
              </w:rPr>
              <w:t>2.6</w:t>
            </w:r>
            <w:r>
              <w:rPr>
                <w:sz w:val="21"/>
              </w:rPr>
              <w:t>配备光学变焦镜头，光学变焦倍数≥</w:t>
            </w:r>
            <w:r>
              <w:rPr>
                <w:sz w:val="21"/>
              </w:rPr>
              <w:t>2</w:t>
            </w:r>
            <w:r>
              <w:rPr>
                <w:sz w:val="21"/>
              </w:rPr>
              <w:t>，变焦范围不窄于</w:t>
            </w:r>
            <w:r>
              <w:rPr>
                <w:sz w:val="21"/>
              </w:rPr>
              <w:t>15</w:t>
            </w:r>
            <w:r>
              <w:rPr>
                <w:sz w:val="21"/>
              </w:rPr>
              <w:t>～</w:t>
            </w:r>
            <w:r>
              <w:rPr>
                <w:sz w:val="21"/>
              </w:rPr>
              <w:t>31mm</w:t>
            </w:r>
            <w:r>
              <w:rPr>
                <w:sz w:val="21"/>
              </w:rPr>
              <w:t>（提供厂家技术白皮书或者检测报告或者彩页等制造商盖章版证明文件）；</w:t>
            </w:r>
          </w:p>
          <w:p>
            <w:pPr>
              <w:pStyle w:val="null3"/>
              <w:jc w:val="both"/>
            </w:pPr>
            <w:r>
              <w:rPr>
                <w:sz w:val="21"/>
              </w:rPr>
              <w:t>2.7</w:t>
            </w:r>
            <w:r>
              <w:rPr>
                <w:sz w:val="21"/>
              </w:rPr>
              <w:t>安全等级和防护等级为</w:t>
            </w:r>
            <w:r>
              <w:rPr>
                <w:sz w:val="21"/>
              </w:rPr>
              <w:t>I</w:t>
            </w:r>
            <w:r>
              <w:rPr>
                <w:sz w:val="21"/>
              </w:rPr>
              <w:t>类、</w:t>
            </w:r>
            <w:r>
              <w:rPr>
                <w:sz w:val="21"/>
              </w:rPr>
              <w:t>CF</w:t>
            </w:r>
            <w:r>
              <w:rPr>
                <w:sz w:val="21"/>
              </w:rPr>
              <w:t>型，可应用于心脏诊疗中，摄像头防水密封设计，可低温等离子消毒；</w:t>
            </w:r>
          </w:p>
          <w:p>
            <w:pPr>
              <w:pStyle w:val="null3"/>
              <w:jc w:val="both"/>
            </w:pPr>
            <w:r>
              <w:rPr>
                <w:sz w:val="21"/>
              </w:rPr>
              <w:t>3</w:t>
            </w:r>
            <w:r>
              <w:rPr>
                <w:sz w:val="21"/>
              </w:rPr>
              <w:t>、</w:t>
            </w:r>
            <w:r>
              <w:rPr>
                <w:sz w:val="21"/>
              </w:rPr>
              <w:t>4K</w:t>
            </w:r>
            <w:r>
              <w:rPr>
                <w:sz w:val="21"/>
              </w:rPr>
              <w:t>主机</w:t>
            </w:r>
          </w:p>
          <w:p>
            <w:pPr>
              <w:pStyle w:val="null3"/>
              <w:jc w:val="both"/>
            </w:pPr>
            <w:r>
              <w:rPr>
                <w:sz w:val="21"/>
              </w:rPr>
              <w:t>3.1</w:t>
            </w:r>
            <w:r>
              <w:rPr>
                <w:sz w:val="21"/>
              </w:rPr>
              <w:t>触摸屏设置：电容触摸屏≥</w:t>
            </w:r>
            <w:r>
              <w:rPr>
                <w:sz w:val="21"/>
              </w:rPr>
              <w:t>7</w:t>
            </w:r>
            <w:r>
              <w:rPr>
                <w:sz w:val="21"/>
              </w:rPr>
              <w:t>英寸，可在触控屏上实现科室选择、亮度调整、录像、白平衡、图像增强、色调调节、保存图片、主动降噪、除烟去雾、放大、旋转、冻结、暗场增强、按键自定义、参数设置等功能；</w:t>
            </w:r>
          </w:p>
          <w:p>
            <w:pPr>
              <w:pStyle w:val="null3"/>
              <w:jc w:val="both"/>
            </w:pPr>
            <w:r>
              <w:rPr>
                <w:sz w:val="21"/>
              </w:rPr>
              <w:t>3.2</w:t>
            </w:r>
            <w:r>
              <w:rPr>
                <w:sz w:val="21"/>
              </w:rPr>
              <w:t>输出分辨率：可分别输出</w:t>
            </w:r>
            <w:r>
              <w:rPr>
                <w:sz w:val="21"/>
              </w:rPr>
              <w:t>4K</w:t>
            </w:r>
            <w:r>
              <w:rPr>
                <w:sz w:val="21"/>
              </w:rPr>
              <w:t>视频信号（≥</w:t>
            </w:r>
            <w:r>
              <w:rPr>
                <w:sz w:val="21"/>
              </w:rPr>
              <w:t>3840</w:t>
            </w:r>
            <w:r>
              <w:rPr>
                <w:sz w:val="21"/>
              </w:rPr>
              <w:t>×</w:t>
            </w:r>
            <w:r>
              <w:rPr>
                <w:sz w:val="21"/>
              </w:rPr>
              <w:t>2160P</w:t>
            </w:r>
            <w:r>
              <w:rPr>
                <w:sz w:val="21"/>
              </w:rPr>
              <w:t>和≥</w:t>
            </w:r>
            <w:r>
              <w:rPr>
                <w:sz w:val="21"/>
              </w:rPr>
              <w:t>4096</w:t>
            </w:r>
            <w:r>
              <w:rPr>
                <w:sz w:val="21"/>
              </w:rPr>
              <w:t>×</w:t>
            </w:r>
            <w:r>
              <w:rPr>
                <w:sz w:val="21"/>
              </w:rPr>
              <w:t>2160P</w:t>
            </w:r>
            <w:r>
              <w:rPr>
                <w:sz w:val="21"/>
              </w:rPr>
              <w:t>可选）和全高清视频信号（≥</w:t>
            </w:r>
            <w:r>
              <w:rPr>
                <w:sz w:val="21"/>
              </w:rPr>
              <w:t>1920</w:t>
            </w:r>
            <w:r>
              <w:rPr>
                <w:sz w:val="21"/>
              </w:rPr>
              <w:t>×</w:t>
            </w:r>
            <w:r>
              <w:rPr>
                <w:sz w:val="21"/>
              </w:rPr>
              <w:t>1080P</w:t>
            </w:r>
            <w:r>
              <w:rPr>
                <w:sz w:val="21"/>
              </w:rPr>
              <w:t>），逐行扫描，宽高比为</w:t>
            </w:r>
            <w:r>
              <w:rPr>
                <w:sz w:val="21"/>
              </w:rPr>
              <w:t>16:9</w:t>
            </w:r>
            <w:r>
              <w:rPr>
                <w:sz w:val="21"/>
              </w:rPr>
              <w:t>；</w:t>
            </w:r>
          </w:p>
          <w:p>
            <w:pPr>
              <w:pStyle w:val="null3"/>
              <w:jc w:val="both"/>
            </w:pPr>
            <w:r>
              <w:rPr>
                <w:sz w:val="21"/>
              </w:rPr>
              <w:t>▲</w:t>
            </w:r>
            <w:r>
              <w:rPr>
                <w:sz w:val="21"/>
              </w:rPr>
              <w:t>3.3</w:t>
            </w:r>
            <w:r>
              <w:rPr>
                <w:sz w:val="21"/>
              </w:rPr>
              <w:t>主机输出端口：</w:t>
            </w:r>
            <w:r>
              <w:rPr>
                <w:sz w:val="21"/>
              </w:rPr>
              <w:t>4K</w:t>
            </w:r>
            <w:r>
              <w:rPr>
                <w:sz w:val="21"/>
              </w:rPr>
              <w:t>视频接口≥</w:t>
            </w:r>
            <w:r>
              <w:rPr>
                <w:sz w:val="21"/>
              </w:rPr>
              <w:t>5</w:t>
            </w:r>
            <w:r>
              <w:rPr>
                <w:sz w:val="21"/>
              </w:rPr>
              <w:t>组（至少包括</w:t>
            </w:r>
            <w:r>
              <w:rPr>
                <w:sz w:val="21"/>
              </w:rPr>
              <w:t>4</w:t>
            </w:r>
            <w:r>
              <w:rPr>
                <w:sz w:val="21"/>
              </w:rPr>
              <w:t>×</w:t>
            </w:r>
            <w:r>
              <w:rPr>
                <w:sz w:val="21"/>
              </w:rPr>
              <w:t>12G SDI</w:t>
            </w:r>
            <w:r>
              <w:rPr>
                <w:sz w:val="21"/>
              </w:rPr>
              <w:t>、</w:t>
            </w:r>
            <w:r>
              <w:rPr>
                <w:sz w:val="21"/>
              </w:rPr>
              <w:t>1</w:t>
            </w:r>
            <w:r>
              <w:rPr>
                <w:sz w:val="21"/>
              </w:rPr>
              <w:t>个</w:t>
            </w:r>
            <w:r>
              <w:rPr>
                <w:sz w:val="21"/>
              </w:rPr>
              <w:t>HDMI</w:t>
            </w:r>
            <w:r>
              <w:rPr>
                <w:sz w:val="21"/>
              </w:rPr>
              <w:t>），高清视频接口≥</w:t>
            </w:r>
            <w:r>
              <w:rPr>
                <w:sz w:val="21"/>
              </w:rPr>
              <w:t>4</w:t>
            </w:r>
            <w:r>
              <w:rPr>
                <w:sz w:val="21"/>
              </w:rPr>
              <w:t>组（至少包含</w:t>
            </w:r>
            <w:r>
              <w:rPr>
                <w:sz w:val="21"/>
              </w:rPr>
              <w:t>2</w:t>
            </w:r>
            <w:r>
              <w:rPr>
                <w:sz w:val="21"/>
              </w:rPr>
              <w:t>个</w:t>
            </w:r>
            <w:r>
              <w:rPr>
                <w:sz w:val="21"/>
              </w:rPr>
              <w:t>SDI</w:t>
            </w:r>
            <w:r>
              <w:rPr>
                <w:sz w:val="21"/>
              </w:rPr>
              <w:t>、</w:t>
            </w:r>
            <w:r>
              <w:rPr>
                <w:sz w:val="21"/>
              </w:rPr>
              <w:t>2</w:t>
            </w:r>
            <w:r>
              <w:rPr>
                <w:sz w:val="21"/>
              </w:rPr>
              <w:t>个</w:t>
            </w:r>
            <w:r>
              <w:rPr>
                <w:sz w:val="21"/>
              </w:rPr>
              <w:t>DVI</w:t>
            </w:r>
            <w:r>
              <w:rPr>
                <w:sz w:val="21"/>
              </w:rPr>
              <w:t>），输出端口为主机后面板自带，无需外接端口，支持多显示器同步显示，同步转播；（提供厂家技术白皮书或者检测报告或者彩页等制造商盖章版证明文件）；</w:t>
            </w:r>
          </w:p>
          <w:p>
            <w:pPr>
              <w:pStyle w:val="null3"/>
              <w:jc w:val="both"/>
            </w:pPr>
            <w:r>
              <w:rPr>
                <w:sz w:val="21"/>
              </w:rPr>
              <w:t>3.4</w:t>
            </w:r>
            <w:r>
              <w:rPr>
                <w:sz w:val="21"/>
              </w:rPr>
              <w:t>主机前置</w:t>
            </w:r>
            <w:r>
              <w:rPr>
                <w:sz w:val="21"/>
              </w:rPr>
              <w:t>U</w:t>
            </w:r>
            <w:r>
              <w:rPr>
                <w:sz w:val="21"/>
              </w:rPr>
              <w:t>盘接口，即插即用、方便数据存取；</w:t>
            </w:r>
          </w:p>
          <w:p>
            <w:pPr>
              <w:pStyle w:val="null3"/>
              <w:jc w:val="both"/>
            </w:pPr>
            <w:r>
              <w:rPr>
                <w:sz w:val="21"/>
              </w:rPr>
              <w:t>▲</w:t>
            </w:r>
            <w:r>
              <w:rPr>
                <w:sz w:val="21"/>
              </w:rPr>
              <w:t>3.5</w:t>
            </w:r>
            <w:r>
              <w:rPr>
                <w:sz w:val="21"/>
              </w:rPr>
              <w:t>科室模式≥</w:t>
            </w:r>
            <w:r>
              <w:rPr>
                <w:sz w:val="21"/>
              </w:rPr>
              <w:t>10</w:t>
            </w:r>
            <w:r>
              <w:rPr>
                <w:sz w:val="21"/>
              </w:rPr>
              <w:t>种，用户可根据需求一键切换不同科室模式，包括但不限于：肝胆外科、妇科、甲乳外科、泌尿外科、普外科、儿科、神经外科、耳鼻喉科、骨科、自定义等科室（提供厂家技术白皮书或者检测报告或者彩页等制造商盖章版证明文件）；</w:t>
            </w:r>
          </w:p>
          <w:p>
            <w:pPr>
              <w:pStyle w:val="null3"/>
              <w:jc w:val="both"/>
            </w:pPr>
            <w:r>
              <w:rPr>
                <w:sz w:val="21"/>
              </w:rPr>
              <w:t>3.6</w:t>
            </w:r>
            <w:r>
              <w:rPr>
                <w:sz w:val="21"/>
              </w:rPr>
              <w:t>图像增强功能≥</w:t>
            </w:r>
            <w:r>
              <w:rPr>
                <w:sz w:val="21"/>
              </w:rPr>
              <w:t>2</w:t>
            </w:r>
            <w:r>
              <w:rPr>
                <w:sz w:val="21"/>
              </w:rPr>
              <w:t>级：白光模式下智能识别和突出显示组织、血管等精细结构；</w:t>
            </w:r>
          </w:p>
          <w:p>
            <w:pPr>
              <w:pStyle w:val="null3"/>
              <w:jc w:val="both"/>
            </w:pPr>
            <w:r>
              <w:rPr>
                <w:sz w:val="21"/>
              </w:rPr>
              <w:t>3.7</w:t>
            </w:r>
            <w:r>
              <w:rPr>
                <w:sz w:val="21"/>
              </w:rPr>
              <w:t>一键色调切换功能：标准色调、冷色调、暖色调一键切换，满足医生对色调的不同需求</w:t>
            </w:r>
          </w:p>
          <w:p>
            <w:pPr>
              <w:pStyle w:val="null3"/>
              <w:jc w:val="both"/>
            </w:pPr>
            <w:r>
              <w:rPr>
                <w:sz w:val="21"/>
              </w:rPr>
              <w:t>3.8</w:t>
            </w:r>
            <w:r>
              <w:rPr>
                <w:sz w:val="21"/>
              </w:rPr>
              <w:t>自动曝光控制算法，图像亮度实时自动调整；</w:t>
            </w:r>
          </w:p>
          <w:p>
            <w:pPr>
              <w:pStyle w:val="null3"/>
              <w:jc w:val="both"/>
            </w:pPr>
            <w:r>
              <w:rPr>
                <w:sz w:val="21"/>
              </w:rPr>
              <w:t>3.9</w:t>
            </w:r>
            <w:r>
              <w:rPr>
                <w:sz w:val="21"/>
              </w:rPr>
              <w:t>白平衡记忆：可自动记忆上一次白平衡结果，相同场景下无需再次做白平衡；</w:t>
            </w:r>
          </w:p>
          <w:p>
            <w:pPr>
              <w:pStyle w:val="null3"/>
              <w:jc w:val="both"/>
            </w:pPr>
            <w:r>
              <w:rPr>
                <w:sz w:val="21"/>
              </w:rPr>
              <w:t>3.10</w:t>
            </w:r>
            <w:r>
              <w:rPr>
                <w:sz w:val="21"/>
              </w:rPr>
              <w:t>图像处理：可通过操作对图像进行调节，≥</w:t>
            </w:r>
            <w:r>
              <w:rPr>
                <w:sz w:val="21"/>
              </w:rPr>
              <w:t>4</w:t>
            </w:r>
            <w:r>
              <w:rPr>
                <w:sz w:val="21"/>
              </w:rPr>
              <w:t>级放大，≥</w:t>
            </w:r>
            <w:r>
              <w:rPr>
                <w:sz w:val="21"/>
              </w:rPr>
              <w:t>2</w:t>
            </w:r>
            <w:r>
              <w:rPr>
                <w:sz w:val="21"/>
              </w:rPr>
              <w:t>级图像降噪，≥</w:t>
            </w:r>
            <w:r>
              <w:rPr>
                <w:sz w:val="21"/>
              </w:rPr>
              <w:t>2</w:t>
            </w:r>
            <w:r>
              <w:rPr>
                <w:sz w:val="21"/>
              </w:rPr>
              <w:t>级除烟去雾；</w:t>
            </w:r>
          </w:p>
          <w:p>
            <w:pPr>
              <w:pStyle w:val="null3"/>
              <w:jc w:val="both"/>
            </w:pPr>
            <w:r>
              <w:rPr>
                <w:sz w:val="21"/>
              </w:rPr>
              <w:t>4</w:t>
            </w:r>
            <w:r>
              <w:rPr>
                <w:sz w:val="21"/>
              </w:rPr>
              <w:t>、冷光源</w:t>
            </w:r>
          </w:p>
          <w:p>
            <w:pPr>
              <w:pStyle w:val="null3"/>
              <w:jc w:val="both"/>
            </w:pPr>
            <w:r>
              <w:rPr>
                <w:sz w:val="21"/>
              </w:rPr>
              <w:t>4.1</w:t>
            </w:r>
            <w:r>
              <w:rPr>
                <w:sz w:val="21"/>
              </w:rPr>
              <w:t>触控屏设计≥</w:t>
            </w:r>
            <w:r>
              <w:rPr>
                <w:sz w:val="21"/>
              </w:rPr>
              <w:t>7</w:t>
            </w:r>
            <w:r>
              <w:rPr>
                <w:sz w:val="21"/>
              </w:rPr>
              <w:t>英寸，可视化便捷操作，可在触控屏上实现光源开关、亮度调节；</w:t>
            </w:r>
          </w:p>
          <w:p>
            <w:pPr>
              <w:pStyle w:val="null3"/>
              <w:jc w:val="both"/>
            </w:pPr>
            <w:r>
              <w:rPr>
                <w:sz w:val="21"/>
              </w:rPr>
              <w:t>4.2</w:t>
            </w:r>
            <w:r>
              <w:rPr>
                <w:sz w:val="21"/>
              </w:rPr>
              <w:t>可见光为纯白</w:t>
            </w:r>
            <w:r>
              <w:rPr>
                <w:sz w:val="21"/>
              </w:rPr>
              <w:t>LED</w:t>
            </w:r>
            <w:r>
              <w:rPr>
                <w:sz w:val="21"/>
              </w:rPr>
              <w:t>，色温</w:t>
            </w:r>
            <w:r>
              <w:rPr>
                <w:sz w:val="21"/>
              </w:rPr>
              <w:t>3000</w:t>
            </w:r>
            <w:r>
              <w:rPr>
                <w:sz w:val="21"/>
              </w:rPr>
              <w:t>～</w:t>
            </w:r>
            <w:r>
              <w:rPr>
                <w:sz w:val="21"/>
              </w:rPr>
              <w:t>7000K</w:t>
            </w:r>
            <w:r>
              <w:rPr>
                <w:sz w:val="21"/>
              </w:rPr>
              <w:t>，连续光谱；</w:t>
            </w:r>
          </w:p>
          <w:p>
            <w:pPr>
              <w:pStyle w:val="null3"/>
              <w:jc w:val="both"/>
            </w:pPr>
            <w:r>
              <w:rPr>
                <w:sz w:val="21"/>
              </w:rPr>
              <w:t>4.3</w:t>
            </w:r>
            <w:r>
              <w:rPr>
                <w:sz w:val="21"/>
              </w:rPr>
              <w:t>可见光显色指数≥</w:t>
            </w:r>
            <w:r>
              <w:rPr>
                <w:sz w:val="21"/>
              </w:rPr>
              <w:t>90</w:t>
            </w:r>
            <w:r>
              <w:rPr>
                <w:sz w:val="21"/>
              </w:rPr>
              <w:t>，超高色彩还原度，图像更真；</w:t>
            </w:r>
          </w:p>
          <w:p>
            <w:pPr>
              <w:pStyle w:val="null3"/>
              <w:jc w:val="both"/>
            </w:pPr>
            <w:r>
              <w:rPr>
                <w:sz w:val="21"/>
              </w:rPr>
              <w:t>4.4</w:t>
            </w:r>
            <w:r>
              <w:rPr>
                <w:sz w:val="21"/>
              </w:rPr>
              <w:t>白光光通量≥</w:t>
            </w:r>
            <w:r>
              <w:rPr>
                <w:sz w:val="21"/>
              </w:rPr>
              <w:t>1550lm</w:t>
            </w:r>
            <w:r>
              <w:rPr>
                <w:sz w:val="21"/>
              </w:rPr>
              <w:t>；</w:t>
            </w:r>
          </w:p>
          <w:p>
            <w:pPr>
              <w:pStyle w:val="null3"/>
              <w:jc w:val="both"/>
            </w:pPr>
            <w:r>
              <w:rPr>
                <w:sz w:val="21"/>
              </w:rPr>
              <w:t>4.5</w:t>
            </w:r>
            <w:r>
              <w:rPr>
                <w:sz w:val="21"/>
              </w:rPr>
              <w:t>光纤联控不插光纤或者光纤松动时，自动保护功能开启，中断光源输出；</w:t>
            </w:r>
          </w:p>
          <w:p>
            <w:pPr>
              <w:pStyle w:val="null3"/>
              <w:jc w:val="both"/>
            </w:pPr>
            <w:r>
              <w:rPr>
                <w:sz w:val="21"/>
              </w:rPr>
              <w:t>4.6</w:t>
            </w:r>
            <w:r>
              <w:rPr>
                <w:sz w:val="21"/>
              </w:rPr>
              <w:t>光源全生命周期设计，寿命≥</w:t>
            </w:r>
            <w:r>
              <w:rPr>
                <w:sz w:val="21"/>
              </w:rPr>
              <w:t>60000</w:t>
            </w:r>
            <w:r>
              <w:rPr>
                <w:sz w:val="21"/>
              </w:rPr>
              <w:t>小时，终身无需更换；</w:t>
            </w:r>
          </w:p>
          <w:p>
            <w:pPr>
              <w:pStyle w:val="null3"/>
              <w:jc w:val="both"/>
            </w:pPr>
            <w:r>
              <w:rPr>
                <w:sz w:val="21"/>
              </w:rPr>
              <w:t>4.7</w:t>
            </w:r>
            <w:r>
              <w:rPr>
                <w:sz w:val="21"/>
              </w:rPr>
              <w:t>光源亮度调节：白光亮度可调：≥</w:t>
            </w:r>
            <w:r>
              <w:rPr>
                <w:sz w:val="21"/>
              </w:rPr>
              <w:t>9</w:t>
            </w:r>
            <w:r>
              <w:rPr>
                <w:sz w:val="21"/>
              </w:rPr>
              <w:t>档可调，支持快捷调节功能；</w:t>
            </w:r>
          </w:p>
          <w:p>
            <w:pPr>
              <w:pStyle w:val="null3"/>
              <w:jc w:val="both"/>
            </w:pPr>
            <w:r>
              <w:rPr>
                <w:sz w:val="21"/>
              </w:rPr>
              <w:t xml:space="preserve">4.8 </w:t>
            </w:r>
            <w:r>
              <w:rPr>
                <w:sz w:val="21"/>
              </w:rPr>
              <w:t>导光束规格长度≥</w:t>
            </w:r>
            <w:r>
              <w:rPr>
                <w:sz w:val="21"/>
              </w:rPr>
              <w:t>300cm</w:t>
            </w:r>
            <w:r>
              <w:rPr>
                <w:sz w:val="21"/>
              </w:rPr>
              <w:t>，通光孔径≥</w:t>
            </w:r>
            <w:r>
              <w:rPr>
                <w:sz w:val="21"/>
              </w:rPr>
              <w:t>4.8mm</w:t>
            </w:r>
            <w:r>
              <w:rPr>
                <w:sz w:val="21"/>
              </w:rPr>
              <w:t>；</w:t>
            </w:r>
          </w:p>
          <w:p>
            <w:pPr>
              <w:pStyle w:val="null3"/>
              <w:jc w:val="both"/>
            </w:pPr>
            <w:r>
              <w:rPr>
                <w:sz w:val="21"/>
              </w:rPr>
              <w:t>4.9</w:t>
            </w:r>
            <w:r>
              <w:rPr>
                <w:sz w:val="21"/>
              </w:rPr>
              <w:t>通用导光束接口，可兼容</w:t>
            </w:r>
            <w:r>
              <w:rPr>
                <w:sz w:val="21"/>
              </w:rPr>
              <w:t>2</w:t>
            </w:r>
            <w:r>
              <w:rPr>
                <w:sz w:val="21"/>
              </w:rPr>
              <w:t>～</w:t>
            </w:r>
            <w:r>
              <w:rPr>
                <w:sz w:val="21"/>
              </w:rPr>
              <w:t>6.5mm</w:t>
            </w:r>
            <w:r>
              <w:rPr>
                <w:sz w:val="21"/>
              </w:rPr>
              <w:t>直径导光束；</w:t>
            </w:r>
          </w:p>
          <w:p>
            <w:pPr>
              <w:pStyle w:val="null3"/>
              <w:jc w:val="both"/>
            </w:pPr>
            <w:r>
              <w:rPr>
                <w:sz w:val="21"/>
              </w:rPr>
              <w:t>4.10</w:t>
            </w:r>
            <w:r>
              <w:rPr>
                <w:sz w:val="21"/>
              </w:rPr>
              <w:t>提供医用脚踏开关操作接口；</w:t>
            </w:r>
          </w:p>
          <w:p>
            <w:pPr>
              <w:pStyle w:val="null3"/>
              <w:jc w:val="both"/>
            </w:pPr>
            <w:r>
              <w:rPr>
                <w:sz w:val="21"/>
              </w:rPr>
              <w:t>5</w:t>
            </w:r>
            <w:r>
              <w:rPr>
                <w:sz w:val="21"/>
              </w:rPr>
              <w:t>、气腹机</w:t>
            </w:r>
          </w:p>
          <w:p>
            <w:pPr>
              <w:pStyle w:val="null3"/>
              <w:jc w:val="both"/>
            </w:pPr>
            <w:r>
              <w:rPr>
                <w:sz w:val="21"/>
              </w:rPr>
              <w:t>5.1</w:t>
            </w:r>
            <w:r>
              <w:rPr>
                <w:sz w:val="21"/>
              </w:rPr>
              <w:t>主机≥提供</w:t>
            </w:r>
            <w:r>
              <w:rPr>
                <w:sz w:val="21"/>
              </w:rPr>
              <w:t>7</w:t>
            </w:r>
            <w:r>
              <w:rPr>
                <w:sz w:val="21"/>
              </w:rPr>
              <w:t>寸医用液晶触摸屏，中文操作界面，气腹机与主机同品牌；</w:t>
            </w:r>
          </w:p>
          <w:p>
            <w:pPr>
              <w:pStyle w:val="null3"/>
              <w:jc w:val="both"/>
            </w:pPr>
            <w:r>
              <w:rPr>
                <w:sz w:val="21"/>
              </w:rPr>
              <w:t>5.2</w:t>
            </w:r>
            <w:r>
              <w:rPr>
                <w:sz w:val="21"/>
              </w:rPr>
              <w:t>气腹机最高流量≥</w:t>
            </w:r>
            <w:r>
              <w:rPr>
                <w:sz w:val="21"/>
              </w:rPr>
              <w:t>42 L/min</w:t>
            </w:r>
            <w:r>
              <w:rPr>
                <w:sz w:val="21"/>
              </w:rPr>
              <w:t>；</w:t>
            </w:r>
          </w:p>
          <w:p>
            <w:pPr>
              <w:pStyle w:val="null3"/>
              <w:jc w:val="both"/>
            </w:pPr>
            <w:r>
              <w:rPr>
                <w:sz w:val="21"/>
              </w:rPr>
              <w:t>5.3</w:t>
            </w:r>
            <w:r>
              <w:rPr>
                <w:sz w:val="21"/>
              </w:rPr>
              <w:t>具备气体加热功能，气体输出口气体温度≤</w:t>
            </w:r>
            <w:r>
              <w:rPr>
                <w:sz w:val="21"/>
              </w:rPr>
              <w:t>35</w:t>
            </w:r>
            <w:r>
              <w:rPr>
                <w:sz w:val="21"/>
              </w:rPr>
              <w:t>℃；</w:t>
            </w:r>
          </w:p>
          <w:p>
            <w:pPr>
              <w:pStyle w:val="null3"/>
              <w:jc w:val="both"/>
            </w:pPr>
            <w:r>
              <w:rPr>
                <w:sz w:val="21"/>
              </w:rPr>
              <w:t xml:space="preserve">5.4 </w:t>
            </w:r>
            <w:r>
              <w:rPr>
                <w:sz w:val="21"/>
              </w:rPr>
              <w:t>充气模式≥</w:t>
            </w:r>
            <w:r>
              <w:rPr>
                <w:sz w:val="21"/>
              </w:rPr>
              <w:t>2</w:t>
            </w:r>
            <w:r>
              <w:rPr>
                <w:sz w:val="21"/>
              </w:rPr>
              <w:t>种，至少包括气腹针模式和大容量模式；</w:t>
            </w:r>
          </w:p>
          <w:p>
            <w:pPr>
              <w:pStyle w:val="null3"/>
              <w:jc w:val="both"/>
            </w:pPr>
            <w:r>
              <w:rPr>
                <w:sz w:val="21"/>
              </w:rPr>
              <w:t>5.5</w:t>
            </w:r>
            <w:r>
              <w:rPr>
                <w:sz w:val="21"/>
              </w:rPr>
              <w:t>容量模式≥</w:t>
            </w:r>
            <w:r>
              <w:rPr>
                <w:sz w:val="21"/>
              </w:rPr>
              <w:t>3</w:t>
            </w:r>
            <w:r>
              <w:rPr>
                <w:sz w:val="21"/>
              </w:rPr>
              <w:t>种，至少包括儿童模式、成人模式、肥胖模式；</w:t>
            </w:r>
          </w:p>
          <w:p>
            <w:pPr>
              <w:pStyle w:val="null3"/>
              <w:jc w:val="both"/>
            </w:pPr>
            <w:r>
              <w:rPr>
                <w:sz w:val="21"/>
              </w:rPr>
              <w:t>5.6</w:t>
            </w:r>
            <w:r>
              <w:rPr>
                <w:sz w:val="21"/>
              </w:rPr>
              <w:t>具备排烟功能，支持一键开启自动排烟功能；</w:t>
            </w:r>
          </w:p>
          <w:p>
            <w:pPr>
              <w:pStyle w:val="null3"/>
              <w:jc w:val="both"/>
            </w:pPr>
            <w:r>
              <w:rPr>
                <w:sz w:val="21"/>
              </w:rPr>
              <w:t>5.7</w:t>
            </w:r>
            <w:r>
              <w:rPr>
                <w:sz w:val="21"/>
              </w:rPr>
              <w:t>具备除雾功能，支持一键开启自动除雾功能；</w:t>
            </w:r>
          </w:p>
          <w:p>
            <w:pPr>
              <w:pStyle w:val="null3"/>
              <w:jc w:val="both"/>
            </w:pPr>
            <w:r>
              <w:rPr>
                <w:sz w:val="21"/>
              </w:rPr>
              <w:t>6</w:t>
            </w:r>
            <w:r>
              <w:rPr>
                <w:sz w:val="21"/>
              </w:rPr>
              <w:t>、腹腔镜</w:t>
            </w:r>
          </w:p>
          <w:p>
            <w:pPr>
              <w:pStyle w:val="null3"/>
              <w:jc w:val="both"/>
            </w:pPr>
            <w:r>
              <w:rPr>
                <w:sz w:val="21"/>
              </w:rPr>
              <w:t>6.1</w:t>
            </w:r>
            <w:r>
              <w:rPr>
                <w:sz w:val="21"/>
              </w:rPr>
              <w:t>、视野方向：</w:t>
            </w:r>
            <w:r>
              <w:rPr>
                <w:sz w:val="21"/>
              </w:rPr>
              <w:t>0</w:t>
            </w:r>
            <w:r>
              <w:rPr>
                <w:sz w:val="21"/>
              </w:rPr>
              <w:t>°、</w:t>
            </w:r>
            <w:r>
              <w:rPr>
                <w:sz w:val="21"/>
              </w:rPr>
              <w:t>30</w:t>
            </w:r>
            <w:r>
              <w:rPr>
                <w:sz w:val="21"/>
              </w:rPr>
              <w:t>°；</w:t>
            </w:r>
          </w:p>
          <w:p>
            <w:pPr>
              <w:pStyle w:val="null3"/>
              <w:jc w:val="both"/>
            </w:pPr>
            <w:r>
              <w:rPr>
                <w:sz w:val="21"/>
              </w:rPr>
              <w:t>6.2</w:t>
            </w:r>
            <w:r>
              <w:rPr>
                <w:sz w:val="21"/>
              </w:rPr>
              <w:t>、直径：≤</w:t>
            </w:r>
            <w:r>
              <w:rPr>
                <w:sz w:val="21"/>
              </w:rPr>
              <w:t>5.5mm</w:t>
            </w:r>
            <w:r>
              <w:rPr>
                <w:sz w:val="21"/>
              </w:rPr>
              <w:t>、≤</w:t>
            </w:r>
            <w:r>
              <w:rPr>
                <w:sz w:val="21"/>
              </w:rPr>
              <w:t>10mm</w:t>
            </w:r>
            <w:r>
              <w:rPr>
                <w:sz w:val="21"/>
              </w:rPr>
              <w:t>；</w:t>
            </w:r>
          </w:p>
          <w:p>
            <w:pPr>
              <w:pStyle w:val="null3"/>
              <w:jc w:val="both"/>
            </w:pPr>
            <w:r>
              <w:rPr>
                <w:sz w:val="21"/>
              </w:rPr>
              <w:t>6.3</w:t>
            </w:r>
            <w:r>
              <w:rPr>
                <w:sz w:val="21"/>
              </w:rPr>
              <w:t>、工作长度：</w:t>
            </w:r>
            <w:r>
              <w:rPr>
                <w:sz w:val="21"/>
              </w:rPr>
              <w:t>300mm</w:t>
            </w:r>
            <w:r>
              <w:rPr>
                <w:sz w:val="21"/>
              </w:rPr>
              <w:t>～</w:t>
            </w:r>
            <w:r>
              <w:rPr>
                <w:sz w:val="21"/>
              </w:rPr>
              <w:t>461mm</w:t>
            </w:r>
            <w:r>
              <w:rPr>
                <w:sz w:val="21"/>
              </w:rPr>
              <w:t>可供选择 ；</w:t>
            </w:r>
          </w:p>
          <w:p>
            <w:pPr>
              <w:pStyle w:val="null3"/>
              <w:jc w:val="both"/>
            </w:pPr>
            <w:r>
              <w:rPr>
                <w:sz w:val="21"/>
              </w:rPr>
              <w:t>▲</w:t>
            </w:r>
            <w:r>
              <w:rPr>
                <w:sz w:val="21"/>
              </w:rPr>
              <w:t>6.4</w:t>
            </w:r>
            <w:r>
              <w:rPr>
                <w:sz w:val="21"/>
              </w:rPr>
              <w:t>、有效景深范围不小于</w:t>
            </w:r>
            <w:r>
              <w:rPr>
                <w:sz w:val="21"/>
              </w:rPr>
              <w:t>7</w:t>
            </w:r>
            <w:r>
              <w:rPr>
                <w:sz w:val="21"/>
              </w:rPr>
              <w:t>～</w:t>
            </w:r>
            <w:r>
              <w:rPr>
                <w:sz w:val="21"/>
              </w:rPr>
              <w:t>210mm</w:t>
            </w:r>
            <w:r>
              <w:rPr>
                <w:sz w:val="21"/>
              </w:rPr>
              <w:t>；</w:t>
            </w:r>
          </w:p>
          <w:p>
            <w:pPr>
              <w:pStyle w:val="null3"/>
              <w:jc w:val="both"/>
            </w:pPr>
            <w:r>
              <w:rPr>
                <w:sz w:val="21"/>
              </w:rPr>
              <w:t>6.5</w:t>
            </w:r>
            <w:r>
              <w:rPr>
                <w:sz w:val="21"/>
              </w:rPr>
              <w:t>、视场角≥</w:t>
            </w:r>
            <w:r>
              <w:rPr>
                <w:sz w:val="21"/>
              </w:rPr>
              <w:t>80</w:t>
            </w:r>
            <w:r>
              <w:rPr>
                <w:sz w:val="21"/>
              </w:rPr>
              <w:t>°；</w:t>
            </w:r>
          </w:p>
          <w:p>
            <w:pPr>
              <w:pStyle w:val="null3"/>
              <w:jc w:val="both"/>
            </w:pPr>
            <w:r>
              <w:rPr>
                <w:sz w:val="21"/>
              </w:rPr>
              <w:t>6.6</w:t>
            </w:r>
            <w:r>
              <w:rPr>
                <w:sz w:val="21"/>
              </w:rPr>
              <w:t>、具备高角分辨力，视场中心角分辨力≥</w:t>
            </w:r>
            <w:r>
              <w:rPr>
                <w:sz w:val="21"/>
              </w:rPr>
              <w:t>10</w:t>
            </w:r>
            <w:r>
              <w:rPr>
                <w:sz w:val="21"/>
              </w:rPr>
              <w:t>；</w:t>
            </w:r>
          </w:p>
          <w:p>
            <w:pPr>
              <w:pStyle w:val="null3"/>
              <w:jc w:val="both"/>
            </w:pPr>
            <w:r>
              <w:rPr>
                <w:sz w:val="21"/>
              </w:rPr>
              <w:t>6.7</w:t>
            </w:r>
            <w:r>
              <w:rPr>
                <w:sz w:val="21"/>
              </w:rPr>
              <w:t>、进液的防护程度≥</w:t>
            </w:r>
            <w:r>
              <w:rPr>
                <w:sz w:val="21"/>
              </w:rPr>
              <w:t>IPX7</w:t>
            </w:r>
            <w:r>
              <w:rPr>
                <w:sz w:val="21"/>
              </w:rPr>
              <w:t>防护级别；</w:t>
            </w:r>
          </w:p>
          <w:p>
            <w:pPr>
              <w:pStyle w:val="null3"/>
              <w:jc w:val="both"/>
            </w:pPr>
            <w:r>
              <w:rPr>
                <w:sz w:val="21"/>
              </w:rPr>
              <w:t>6.8</w:t>
            </w:r>
            <w:r>
              <w:rPr>
                <w:sz w:val="21"/>
              </w:rPr>
              <w:t>、可高温高压灭菌，≥</w:t>
            </w:r>
            <w:r>
              <w:rPr>
                <w:sz w:val="21"/>
              </w:rPr>
              <w:t>360</w:t>
            </w:r>
            <w:r>
              <w:rPr>
                <w:sz w:val="21"/>
              </w:rPr>
              <w:t>次压力蒸汽灭菌重复处理循环；</w:t>
            </w:r>
          </w:p>
          <w:p>
            <w:pPr>
              <w:pStyle w:val="null3"/>
              <w:jc w:val="both"/>
            </w:pPr>
            <w:r>
              <w:rPr>
                <w:sz w:val="21"/>
              </w:rPr>
              <w:t>6.9</w:t>
            </w:r>
            <w:r>
              <w:rPr>
                <w:sz w:val="21"/>
              </w:rPr>
              <w:t>、可低温等离子灭菌，≥</w:t>
            </w:r>
            <w:r>
              <w:rPr>
                <w:sz w:val="21"/>
              </w:rPr>
              <w:t>360</w:t>
            </w:r>
            <w:r>
              <w:rPr>
                <w:sz w:val="21"/>
              </w:rPr>
              <w:t>次低温等离子体灭菌重复处理循环；</w:t>
            </w:r>
          </w:p>
          <w:p>
            <w:pPr>
              <w:pStyle w:val="null3"/>
              <w:jc w:val="both"/>
            </w:pPr>
            <w:r>
              <w:rPr>
                <w:sz w:val="21"/>
              </w:rPr>
              <w:t>7</w:t>
            </w:r>
            <w:r>
              <w:rPr>
                <w:sz w:val="21"/>
              </w:rPr>
              <w:t>、耳内镜</w:t>
            </w:r>
          </w:p>
          <w:p>
            <w:pPr>
              <w:pStyle w:val="null3"/>
              <w:jc w:val="both"/>
            </w:pPr>
            <w:r>
              <w:rPr>
                <w:sz w:val="21"/>
              </w:rPr>
              <w:t>7.1</w:t>
            </w:r>
            <w:r>
              <w:rPr>
                <w:sz w:val="21"/>
              </w:rPr>
              <w:t>、镜体直径≥</w:t>
            </w:r>
            <w:r>
              <w:rPr>
                <w:sz w:val="21"/>
              </w:rPr>
              <w:t>3mm</w:t>
            </w:r>
            <w:r>
              <w:rPr>
                <w:sz w:val="21"/>
              </w:rPr>
              <w:t>；</w:t>
            </w:r>
          </w:p>
          <w:p>
            <w:pPr>
              <w:pStyle w:val="null3"/>
              <w:jc w:val="both"/>
            </w:pPr>
            <w:r>
              <w:rPr>
                <w:sz w:val="21"/>
              </w:rPr>
              <w:t>7.2</w:t>
            </w:r>
            <w:r>
              <w:rPr>
                <w:sz w:val="21"/>
              </w:rPr>
              <w:t>、视场角≥</w:t>
            </w:r>
            <w:r>
              <w:rPr>
                <w:sz w:val="21"/>
              </w:rPr>
              <w:t>50</w:t>
            </w:r>
            <w:r>
              <w:rPr>
                <w:sz w:val="21"/>
              </w:rPr>
              <w:t>°；</w:t>
            </w:r>
          </w:p>
          <w:p>
            <w:pPr>
              <w:pStyle w:val="null3"/>
              <w:jc w:val="both"/>
            </w:pPr>
            <w:r>
              <w:rPr>
                <w:sz w:val="21"/>
              </w:rPr>
              <w:t>7.3</w:t>
            </w:r>
            <w:r>
              <w:rPr>
                <w:sz w:val="21"/>
              </w:rPr>
              <w:t>、视向角≥</w:t>
            </w:r>
            <w:r>
              <w:rPr>
                <w:sz w:val="21"/>
              </w:rPr>
              <w:t>0</w:t>
            </w:r>
            <w:r>
              <w:rPr>
                <w:sz w:val="21"/>
              </w:rPr>
              <w:t>°；</w:t>
            </w:r>
          </w:p>
          <w:p>
            <w:pPr>
              <w:pStyle w:val="null3"/>
              <w:jc w:val="both"/>
            </w:pPr>
            <w:r>
              <w:rPr>
                <w:sz w:val="21"/>
              </w:rPr>
              <w:t>7.4</w:t>
            </w:r>
            <w:r>
              <w:rPr>
                <w:sz w:val="21"/>
              </w:rPr>
              <w:t>、视场中心角分辨力≥</w:t>
            </w:r>
            <w:r>
              <w:rPr>
                <w:sz w:val="21"/>
              </w:rPr>
              <w:t xml:space="preserve">3.00 C/( </w:t>
            </w:r>
            <w:r>
              <w:rPr>
                <w:sz w:val="21"/>
              </w:rPr>
              <w:t>°</w:t>
            </w:r>
            <w:r>
              <w:rPr>
                <w:sz w:val="21"/>
              </w:rPr>
              <w:t>)</w:t>
            </w:r>
            <w:r>
              <w:rPr>
                <w:sz w:val="21"/>
              </w:rPr>
              <w:t>；</w:t>
            </w:r>
          </w:p>
          <w:p>
            <w:pPr>
              <w:pStyle w:val="null3"/>
              <w:jc w:val="both"/>
            </w:pPr>
            <w:r>
              <w:rPr>
                <w:sz w:val="21"/>
              </w:rPr>
              <w:t>7.5</w:t>
            </w:r>
            <w:r>
              <w:rPr>
                <w:sz w:val="21"/>
              </w:rPr>
              <w:t>、有效景深范围：</w:t>
            </w:r>
            <w:r>
              <w:rPr>
                <w:sz w:val="21"/>
              </w:rPr>
              <w:t>1</w:t>
            </w:r>
            <w:r>
              <w:rPr>
                <w:sz w:val="21"/>
              </w:rPr>
              <w:t>～</w:t>
            </w:r>
            <w:r>
              <w:rPr>
                <w:sz w:val="21"/>
              </w:rPr>
              <w:t xml:space="preserve">50mm </w:t>
            </w:r>
            <w:r>
              <w:rPr>
                <w:sz w:val="21"/>
              </w:rPr>
              <w:t>；</w:t>
            </w:r>
          </w:p>
          <w:p>
            <w:pPr>
              <w:pStyle w:val="null3"/>
              <w:jc w:val="both"/>
            </w:pPr>
            <w:r>
              <w:rPr>
                <w:sz w:val="21"/>
              </w:rPr>
              <w:t>7.6</w:t>
            </w:r>
            <w:r>
              <w:rPr>
                <w:sz w:val="21"/>
              </w:rPr>
              <w:t>、工作长度≥</w:t>
            </w:r>
            <w:r>
              <w:rPr>
                <w:sz w:val="21"/>
              </w:rPr>
              <w:t>110mm</w:t>
            </w:r>
            <w:r>
              <w:rPr>
                <w:sz w:val="21"/>
              </w:rPr>
              <w:t>；</w:t>
            </w:r>
          </w:p>
          <w:p>
            <w:pPr>
              <w:pStyle w:val="null3"/>
              <w:jc w:val="both"/>
            </w:pPr>
            <w:r>
              <w:rPr>
                <w:sz w:val="21"/>
              </w:rPr>
              <w:t>7.7</w:t>
            </w:r>
            <w:r>
              <w:rPr>
                <w:sz w:val="21"/>
              </w:rPr>
              <w:t>、照明镜体光效：</w:t>
            </w:r>
            <w:r>
              <w:rPr>
                <w:sz w:val="21"/>
              </w:rPr>
              <w:t>ILer</w:t>
            </w:r>
            <w:r>
              <w:rPr>
                <w:sz w:val="21"/>
              </w:rPr>
              <w:t>≥</w:t>
            </w:r>
            <w:r>
              <w:rPr>
                <w:sz w:val="21"/>
              </w:rPr>
              <w:t>0.57</w:t>
            </w:r>
            <w:r>
              <w:rPr>
                <w:sz w:val="21"/>
              </w:rPr>
              <w:t>；</w:t>
            </w:r>
          </w:p>
          <w:p>
            <w:pPr>
              <w:pStyle w:val="null3"/>
              <w:jc w:val="both"/>
            </w:pPr>
            <w:r>
              <w:rPr>
                <w:sz w:val="21"/>
              </w:rPr>
              <w:t>7.8</w:t>
            </w:r>
            <w:r>
              <w:rPr>
                <w:sz w:val="21"/>
              </w:rPr>
              <w:t>、颜色分辨能力：在</w:t>
            </w:r>
            <w:r>
              <w:rPr>
                <w:sz w:val="21"/>
              </w:rPr>
              <w:t>A</w:t>
            </w:r>
            <w:r>
              <w:rPr>
                <w:sz w:val="21"/>
              </w:rPr>
              <w:t>标准照明体下的显色指数</w:t>
            </w:r>
            <w:r>
              <w:rPr>
                <w:sz w:val="21"/>
              </w:rPr>
              <w:t>Ra</w:t>
            </w:r>
            <w:r>
              <w:rPr>
                <w:sz w:val="21"/>
              </w:rPr>
              <w:t>值≥</w:t>
            </w:r>
            <w:r>
              <w:rPr>
                <w:sz w:val="21"/>
              </w:rPr>
              <w:t>88</w:t>
            </w:r>
            <w:r>
              <w:rPr>
                <w:sz w:val="21"/>
              </w:rPr>
              <w:t>，在</w:t>
            </w:r>
            <w:r>
              <w:rPr>
                <w:sz w:val="21"/>
              </w:rPr>
              <w:t>D65</w:t>
            </w:r>
            <w:r>
              <w:rPr>
                <w:sz w:val="21"/>
              </w:rPr>
              <w:t>标准照明体下的显色指数</w:t>
            </w:r>
            <w:r>
              <w:rPr>
                <w:sz w:val="21"/>
              </w:rPr>
              <w:t>Ra</w:t>
            </w:r>
            <w:r>
              <w:rPr>
                <w:sz w:val="21"/>
              </w:rPr>
              <w:t>值≥</w:t>
            </w:r>
            <w:r>
              <w:rPr>
                <w:sz w:val="21"/>
              </w:rPr>
              <w:t>88</w:t>
            </w:r>
            <w:r>
              <w:rPr>
                <w:sz w:val="21"/>
              </w:rPr>
              <w:t>；</w:t>
            </w:r>
          </w:p>
          <w:p>
            <w:pPr>
              <w:pStyle w:val="null3"/>
              <w:jc w:val="both"/>
            </w:pPr>
            <w:r>
              <w:rPr>
                <w:sz w:val="21"/>
              </w:rPr>
              <w:t>7.9</w:t>
            </w:r>
            <w:r>
              <w:rPr>
                <w:sz w:val="21"/>
              </w:rPr>
              <w:t>、内窥镜镜体采用不锈钢材料，传像透镜采用柱状透镜加工技术，蓝宝石镜头；</w:t>
            </w:r>
          </w:p>
          <w:p>
            <w:pPr>
              <w:pStyle w:val="null3"/>
              <w:jc w:val="both"/>
            </w:pPr>
            <w:r>
              <w:rPr>
                <w:sz w:val="21"/>
              </w:rPr>
              <w:t>8</w:t>
            </w:r>
            <w:r>
              <w:rPr>
                <w:sz w:val="21"/>
              </w:rPr>
              <w:t>、鼻内镜</w:t>
            </w:r>
          </w:p>
          <w:p>
            <w:pPr>
              <w:pStyle w:val="null3"/>
              <w:jc w:val="both"/>
            </w:pPr>
            <w:r>
              <w:rPr>
                <w:sz w:val="21"/>
              </w:rPr>
              <w:t>8.1</w:t>
            </w:r>
            <w:r>
              <w:rPr>
                <w:sz w:val="21"/>
              </w:rPr>
              <w:t>、镜体直径≥</w:t>
            </w:r>
            <w:r>
              <w:rPr>
                <w:sz w:val="21"/>
              </w:rPr>
              <w:t>4mm</w:t>
            </w:r>
            <w:r>
              <w:rPr>
                <w:sz w:val="21"/>
              </w:rPr>
              <w:t>；</w:t>
            </w:r>
          </w:p>
          <w:p>
            <w:pPr>
              <w:pStyle w:val="null3"/>
              <w:jc w:val="both"/>
            </w:pPr>
            <w:r>
              <w:rPr>
                <w:sz w:val="21"/>
              </w:rPr>
              <w:t>8.2</w:t>
            </w:r>
            <w:r>
              <w:rPr>
                <w:sz w:val="21"/>
              </w:rPr>
              <w:t>、视场角≥</w:t>
            </w:r>
            <w:r>
              <w:rPr>
                <w:sz w:val="21"/>
              </w:rPr>
              <w:t>60</w:t>
            </w:r>
            <w:r>
              <w:rPr>
                <w:sz w:val="21"/>
              </w:rPr>
              <w:t>°；</w:t>
            </w:r>
          </w:p>
          <w:p>
            <w:pPr>
              <w:pStyle w:val="null3"/>
              <w:jc w:val="both"/>
            </w:pPr>
            <w:r>
              <w:rPr>
                <w:sz w:val="21"/>
              </w:rPr>
              <w:t>8.3</w:t>
            </w:r>
            <w:r>
              <w:rPr>
                <w:sz w:val="21"/>
              </w:rPr>
              <w:t>、视向角≥</w:t>
            </w:r>
            <w:r>
              <w:rPr>
                <w:sz w:val="21"/>
              </w:rPr>
              <w:t>0</w:t>
            </w:r>
            <w:r>
              <w:rPr>
                <w:sz w:val="21"/>
              </w:rPr>
              <w:t>º；</w:t>
            </w:r>
          </w:p>
          <w:p>
            <w:pPr>
              <w:pStyle w:val="null3"/>
              <w:jc w:val="both"/>
            </w:pPr>
            <w:r>
              <w:rPr>
                <w:sz w:val="21"/>
              </w:rPr>
              <w:t>8.4</w:t>
            </w:r>
            <w:r>
              <w:rPr>
                <w:sz w:val="21"/>
              </w:rPr>
              <w:t>、视场中心角分辨力：</w:t>
            </w:r>
            <w:r>
              <w:rPr>
                <w:sz w:val="21"/>
              </w:rPr>
              <w:t xml:space="preserve">4.5 C/( </w:t>
            </w:r>
            <w:r>
              <w:rPr>
                <w:sz w:val="21"/>
              </w:rPr>
              <w:t>°</w:t>
            </w:r>
            <w:r>
              <w:rPr>
                <w:sz w:val="21"/>
              </w:rPr>
              <w:t>)</w:t>
            </w:r>
            <w:r>
              <w:rPr>
                <w:sz w:val="21"/>
              </w:rPr>
              <w:t>；</w:t>
            </w:r>
          </w:p>
          <w:p>
            <w:pPr>
              <w:pStyle w:val="null3"/>
              <w:jc w:val="both"/>
            </w:pPr>
            <w:r>
              <w:rPr>
                <w:sz w:val="21"/>
              </w:rPr>
              <w:t>8.5</w:t>
            </w:r>
            <w:r>
              <w:rPr>
                <w:sz w:val="21"/>
              </w:rPr>
              <w:t>、镜体工作长度≥</w:t>
            </w:r>
            <w:r>
              <w:rPr>
                <w:sz w:val="21"/>
              </w:rPr>
              <w:t>175mm</w:t>
            </w:r>
            <w:r>
              <w:rPr>
                <w:sz w:val="21"/>
              </w:rPr>
              <w:t>；</w:t>
            </w:r>
          </w:p>
          <w:p>
            <w:pPr>
              <w:pStyle w:val="null3"/>
              <w:jc w:val="both"/>
            </w:pPr>
            <w:r>
              <w:rPr>
                <w:sz w:val="21"/>
              </w:rPr>
              <w:t>8.6</w:t>
            </w:r>
            <w:r>
              <w:rPr>
                <w:sz w:val="21"/>
              </w:rPr>
              <w:t>、有效景深范围：</w:t>
            </w:r>
            <w:r>
              <w:rPr>
                <w:sz w:val="21"/>
              </w:rPr>
              <w:t>1</w:t>
            </w:r>
            <w:r>
              <w:rPr>
                <w:sz w:val="21"/>
              </w:rPr>
              <w:t>～</w:t>
            </w:r>
            <w:r>
              <w:rPr>
                <w:sz w:val="21"/>
              </w:rPr>
              <w:t>50mm</w:t>
            </w:r>
            <w:r>
              <w:rPr>
                <w:sz w:val="21"/>
              </w:rPr>
              <w:t>；</w:t>
            </w:r>
          </w:p>
          <w:p>
            <w:pPr>
              <w:pStyle w:val="null3"/>
              <w:jc w:val="both"/>
            </w:pPr>
            <w:r>
              <w:rPr>
                <w:sz w:val="21"/>
              </w:rPr>
              <w:t>8.7</w:t>
            </w:r>
            <w:r>
              <w:rPr>
                <w:sz w:val="21"/>
              </w:rPr>
              <w:t>、有效光度率：</w:t>
            </w:r>
            <w:r>
              <w:rPr>
                <w:sz w:val="21"/>
              </w:rPr>
              <w:t>1500cd/(m</w:t>
            </w:r>
            <w:r>
              <w:rPr>
                <w:sz w:val="21"/>
              </w:rPr>
              <w:t>²</w:t>
            </w:r>
            <w:r>
              <w:rPr>
                <w:sz w:val="21"/>
              </w:rPr>
              <w:t>,lm)</w:t>
            </w:r>
            <w:r>
              <w:rPr>
                <w:sz w:val="21"/>
              </w:rPr>
              <w:t>；</w:t>
            </w:r>
          </w:p>
          <w:p>
            <w:pPr>
              <w:pStyle w:val="null3"/>
              <w:jc w:val="both"/>
            </w:pPr>
            <w:r>
              <w:rPr>
                <w:sz w:val="21"/>
              </w:rPr>
              <w:t>8.8</w:t>
            </w:r>
            <w:r>
              <w:rPr>
                <w:sz w:val="21"/>
              </w:rPr>
              <w:t>、颜色分辨能力：在</w:t>
            </w:r>
            <w:r>
              <w:rPr>
                <w:sz w:val="21"/>
              </w:rPr>
              <w:t>A</w:t>
            </w:r>
            <w:r>
              <w:rPr>
                <w:sz w:val="21"/>
              </w:rPr>
              <w:t>标准照明体下的显色指数</w:t>
            </w:r>
            <w:r>
              <w:rPr>
                <w:sz w:val="21"/>
              </w:rPr>
              <w:t>Ra</w:t>
            </w:r>
            <w:r>
              <w:rPr>
                <w:sz w:val="21"/>
              </w:rPr>
              <w:t>值≥</w:t>
            </w:r>
            <w:r>
              <w:rPr>
                <w:sz w:val="21"/>
              </w:rPr>
              <w:t>90</w:t>
            </w:r>
            <w:r>
              <w:rPr>
                <w:sz w:val="21"/>
              </w:rPr>
              <w:t>，在</w:t>
            </w:r>
            <w:r>
              <w:rPr>
                <w:sz w:val="21"/>
              </w:rPr>
              <w:t>D65</w:t>
            </w:r>
            <w:r>
              <w:rPr>
                <w:sz w:val="21"/>
              </w:rPr>
              <w:t>标准照明体下的显色指数</w:t>
            </w:r>
            <w:r>
              <w:rPr>
                <w:sz w:val="21"/>
              </w:rPr>
              <w:t>Ra</w:t>
            </w:r>
            <w:r>
              <w:rPr>
                <w:sz w:val="21"/>
              </w:rPr>
              <w:t>值≥</w:t>
            </w:r>
            <w:r>
              <w:rPr>
                <w:sz w:val="21"/>
              </w:rPr>
              <w:t>90</w:t>
            </w:r>
            <w:r>
              <w:rPr>
                <w:sz w:val="21"/>
              </w:rPr>
              <w:t>；</w:t>
            </w:r>
          </w:p>
          <w:p>
            <w:pPr>
              <w:pStyle w:val="null3"/>
              <w:jc w:val="both"/>
            </w:pPr>
            <w:r>
              <w:rPr>
                <w:sz w:val="21"/>
              </w:rPr>
              <w:t>8.9</w:t>
            </w:r>
            <w:r>
              <w:rPr>
                <w:sz w:val="21"/>
              </w:rPr>
              <w:t>、内窥镜镜体采用不锈钢材料、传像透镜采用柱状透镜加工技术，蓝宝石镜头；</w:t>
            </w:r>
          </w:p>
          <w:p>
            <w:pPr>
              <w:pStyle w:val="null3"/>
              <w:jc w:val="both"/>
            </w:pPr>
            <w:r>
              <w:rPr>
                <w:sz w:val="21"/>
              </w:rPr>
              <w:t>9</w:t>
            </w:r>
            <w:r>
              <w:rPr>
                <w:sz w:val="21"/>
              </w:rPr>
              <w:t>、关节镜</w:t>
            </w:r>
          </w:p>
          <w:p>
            <w:pPr>
              <w:pStyle w:val="null3"/>
              <w:jc w:val="both"/>
            </w:pPr>
            <w:r>
              <w:rPr>
                <w:sz w:val="21"/>
              </w:rPr>
              <w:t>9.1</w:t>
            </w:r>
            <w:r>
              <w:rPr>
                <w:sz w:val="21"/>
              </w:rPr>
              <w:t>、镜体外径≥</w:t>
            </w:r>
            <w:r>
              <w:rPr>
                <w:sz w:val="21"/>
              </w:rPr>
              <w:t>4mm</w:t>
            </w:r>
          </w:p>
          <w:p>
            <w:pPr>
              <w:pStyle w:val="null3"/>
              <w:jc w:val="both"/>
            </w:pPr>
            <w:r>
              <w:rPr>
                <w:sz w:val="21"/>
              </w:rPr>
              <w:t>9.2</w:t>
            </w:r>
            <w:r>
              <w:rPr>
                <w:sz w:val="21"/>
              </w:rPr>
              <w:t>、视场角≥</w:t>
            </w:r>
            <w:r>
              <w:rPr>
                <w:sz w:val="21"/>
              </w:rPr>
              <w:t>80</w:t>
            </w:r>
            <w:r>
              <w:rPr>
                <w:sz w:val="21"/>
              </w:rPr>
              <w:t>°</w:t>
            </w:r>
          </w:p>
          <w:p>
            <w:pPr>
              <w:pStyle w:val="null3"/>
              <w:jc w:val="both"/>
            </w:pPr>
            <w:r>
              <w:rPr>
                <w:sz w:val="21"/>
              </w:rPr>
              <w:t>9.3</w:t>
            </w:r>
            <w:r>
              <w:rPr>
                <w:sz w:val="21"/>
              </w:rPr>
              <w:t>、视向角约</w:t>
            </w:r>
            <w:r>
              <w:rPr>
                <w:sz w:val="21"/>
              </w:rPr>
              <w:t>30</w:t>
            </w:r>
            <w:r>
              <w:rPr>
                <w:sz w:val="21"/>
              </w:rPr>
              <w:t>°</w:t>
            </w:r>
          </w:p>
          <w:p>
            <w:pPr>
              <w:pStyle w:val="null3"/>
              <w:jc w:val="both"/>
            </w:pPr>
            <w:r>
              <w:rPr>
                <w:sz w:val="21"/>
              </w:rPr>
              <w:t>9.4</w:t>
            </w:r>
            <w:r>
              <w:rPr>
                <w:sz w:val="21"/>
              </w:rPr>
              <w:t>、分辨率≥</w:t>
            </w:r>
            <w:r>
              <w:rPr>
                <w:sz w:val="21"/>
              </w:rPr>
              <w:t>31.5Lp/mm</w:t>
            </w:r>
          </w:p>
          <w:p>
            <w:pPr>
              <w:pStyle w:val="null3"/>
              <w:jc w:val="both"/>
            </w:pPr>
            <w:r>
              <w:rPr>
                <w:sz w:val="21"/>
              </w:rPr>
              <w:t>9.5</w:t>
            </w:r>
            <w:r>
              <w:rPr>
                <w:sz w:val="21"/>
              </w:rPr>
              <w:t>、工作长度≥</w:t>
            </w:r>
            <w:r>
              <w:rPr>
                <w:sz w:val="21"/>
              </w:rPr>
              <w:t>175mm</w:t>
            </w:r>
          </w:p>
          <w:p>
            <w:pPr>
              <w:pStyle w:val="null3"/>
              <w:jc w:val="both"/>
            </w:pPr>
            <w:r>
              <w:rPr>
                <w:sz w:val="21"/>
              </w:rPr>
              <w:t>9.6</w:t>
            </w:r>
            <w:r>
              <w:rPr>
                <w:sz w:val="21"/>
              </w:rPr>
              <w:t>、内窥镜采用优质不锈钢管、光学玻璃、光钎、光锥加工。</w:t>
            </w:r>
          </w:p>
          <w:p>
            <w:pPr>
              <w:pStyle w:val="null3"/>
              <w:jc w:val="both"/>
            </w:pPr>
            <w:r>
              <w:rPr>
                <w:sz w:val="21"/>
              </w:rPr>
              <w:t>9.7</w:t>
            </w:r>
            <w:r>
              <w:rPr>
                <w:sz w:val="21"/>
              </w:rPr>
              <w:t>、内窥镜传像透镜采用柱状透镜加工技术</w:t>
            </w:r>
            <w:r>
              <w:rPr>
                <w:sz w:val="21"/>
              </w:rPr>
              <w:t xml:space="preserve">, </w:t>
            </w:r>
            <w:r>
              <w:rPr>
                <w:sz w:val="21"/>
              </w:rPr>
              <w:t>内窥镜带有方向标，蓝宝石镜头，永不磨损。</w:t>
            </w:r>
          </w:p>
          <w:p>
            <w:pPr>
              <w:pStyle w:val="null3"/>
              <w:jc w:val="both"/>
            </w:pPr>
            <w:r>
              <w:rPr>
                <w:sz w:val="21"/>
              </w:rPr>
              <w:t>9.8</w:t>
            </w:r>
            <w:r>
              <w:rPr>
                <w:sz w:val="21"/>
              </w:rPr>
              <w:t>、配套镜鞘可</w:t>
            </w:r>
            <w:r>
              <w:rPr>
                <w:sz w:val="21"/>
              </w:rPr>
              <w:t>360</w:t>
            </w:r>
            <w:r>
              <w:rPr>
                <w:sz w:val="21"/>
              </w:rPr>
              <w:t>°旋转，持续灌流循环，方便操作，保持手术视野清晰。</w:t>
            </w:r>
          </w:p>
          <w:p>
            <w:pPr>
              <w:pStyle w:val="null3"/>
              <w:jc w:val="both"/>
            </w:pPr>
            <w:r>
              <w:rPr>
                <w:sz w:val="21"/>
              </w:rPr>
              <w:t>★</w:t>
            </w:r>
            <w:r>
              <w:rPr>
                <w:sz w:val="21"/>
                <w:b/>
              </w:rPr>
              <w:t>二、</w:t>
            </w:r>
            <w:r>
              <w:rPr>
                <w:sz w:val="21"/>
                <w:b/>
              </w:rPr>
              <w:t>配置</w:t>
            </w:r>
            <w:r>
              <w:rPr>
                <w:sz w:val="21"/>
                <w:b/>
              </w:rPr>
              <w:t>要求</w:t>
            </w:r>
          </w:p>
          <w:tbl>
            <w:tblPr>
              <w:tblInd w:type="dxa" w:w="120"/>
              <w:tblBorders>
                <w:top w:val="none" w:color="000000" w:sz="4"/>
                <w:left w:val="none" w:color="000000" w:sz="4"/>
                <w:bottom w:val="none" w:color="000000" w:sz="4"/>
                <w:right w:val="none" w:color="000000" w:sz="4"/>
                <w:insideH w:val="none"/>
                <w:insideV w:val="none"/>
              </w:tblBorders>
            </w:tblPr>
            <w:tblGrid>
              <w:gridCol w:w="1298"/>
              <w:gridCol w:w="3088"/>
              <w:gridCol w:w="1185"/>
            </w:tblGrid>
            <w:tr>
              <w:tc>
                <w:tcPr>
                  <w:tcW w:type="dxa" w:w="5571"/>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一、单套设备的</w:t>
                  </w:r>
                  <w:r>
                    <w:rPr>
                      <w:sz w:val="21"/>
                      <w:b/>
                    </w:rPr>
                    <w:t>主要</w:t>
                  </w:r>
                  <w:r>
                    <w:rPr>
                      <w:sz w:val="21"/>
                      <w:b/>
                    </w:rPr>
                    <w:t>配置：</w:t>
                  </w:r>
                </w:p>
              </w:tc>
            </w:tr>
            <w:tr>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30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1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w:t>
                  </w:r>
                </w:p>
              </w:tc>
            </w:tr>
            <w:tr>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3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4K摄像主机</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3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4K摄像头</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3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冷光源</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3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高通量导光束</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3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气腹机</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3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4K医用监视器</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3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专业医用台车</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3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4K录像工作站</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3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10mm30°腹腔镜</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557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二、本项目的扩展配置：</w:t>
                  </w:r>
                </w:p>
              </w:tc>
            </w:tr>
            <w:tr>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3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耳内镜</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3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鼻内镜</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3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关节镜</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3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10mm30°腹腔镜</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1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30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5.5mm0°腹腔镜</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bl>
          <w:p>
            <w:pPr>
              <w:pStyle w:val="null3"/>
              <w:jc w:val="both"/>
            </w:pPr>
            <w:r>
              <w:rPr>
                <w:sz w:val="21"/>
                <w:b/>
              </w:rPr>
              <w:t>★三、</w:t>
            </w:r>
            <w:r>
              <w:rPr>
                <w:sz w:val="21"/>
                <w:b/>
              </w:rPr>
              <w:t>质保期：</w:t>
            </w:r>
            <w:r>
              <w:rPr>
                <w:sz w:val="21"/>
                <w:b/>
              </w:rPr>
              <w:t>5</w:t>
            </w:r>
            <w:r>
              <w:rPr>
                <w:sz w:val="21"/>
                <w:b/>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采购包4（移动式C形臂X射线机等设备）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合同完成签订，采购人通知后30个自然日内交货，货到7个自然日内完成安装。</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第1期为(预付款)：支付比例30%，★（1）签订合同后，收到申请审核无误后10个工作日内（中小企业中标的：5个工作日内）支付合同总价的30%。。</w:t>
            </w:r>
          </w:p>
          <w:p>
            <w:pPr>
              <w:pStyle w:val="null3"/>
            </w:pPr>
            <w:r>
              <w:rPr/>
              <w:t>第2期为(进度款)：支付比例70%，（2）设备到货安装运调试正常，验收通过后，采购人收到发票等资料，核实无误后10个工作日内向中标人支付合同总价的70%。（3）中标人应理解政府部门付款的相关程序，因采购人使用的是财政资金，采购人在前款规定的付款时间为向政府财政支付部门提出办理财政支付申请手续的时间，不含政府财政支付部门审核的时间。因政府财政支付审批流程及办理手续而造成项目支付进度有所推延，而导致采购人逾期付款的，采购人不承担逾期付款违约责任。。</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1期：★合同货物安装完成正常工作后 30 个工作日内中标人提出验收建议（特殊情况由采购人中标人双方协商确定），7日内验收应在采购人中标人双方共同参加下进行，验收需填写《南方医科大学顺德医院设备验收报告》。如果中标货物属于《中华人民共和国计量法》规定的强检计量器具的或属于压力容器的，应在验收交付前提交当地法定专业检定部门出具的检定合格证书，检定费用由中标人负责。因中标人原因导致设备无法验收的，采购人有权解除合同并要求中标人承担违约责任。如属放（辐）射诊疗设备的，中标人还必须负责代理采购人从委托国家认可的第三方检测机构进行检测开始，到办理完成放射诊疗许可证和辐射安全许可证的全过程工作，所发生的费用由中标人负责。取得放射诊疗许可证和辐射安全许可证后方可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报价不得超出采购包采购预算及最高限价，投标总价中应包含质保期费用。2)投标报价应为货交采购人指定地点/仓库（包括安装至指定位置）人民币含税价(包括但不限于设备、零配件的购置、包装、仓储、运输、安装、与信息系统软硬件相关的对接费用、验收合格之前及质保期与备品备件更换、保险、伴随服务、合同包含的所有风险、责任等各项应有费用及本项目发生的所有含税费用以及代理服务费；投标人报价时需考虑：如果医院需要将设备接入医院信息网络，由投标人负责按医院要求将设备接入医院网络，所需的硬件、软件以及接口费由投标人承担）。</w:t>
            </w:r>
          </w:p>
          <w:p>
            <w:pPr>
              <w:pStyle w:val="null3"/>
            </w:pPr>
            <w:r>
              <w:rPr/>
              <w:t>2.完全理解并接受合同条款要求，包括：合同标的、数量、质量、价款或者报酬、履行期限、履行地点和方式、违约责任和解决争议方法等，详见第五章 合同文本。</w:t>
            </w:r>
          </w:p>
          <w:p>
            <w:pPr>
              <w:pStyle w:val="null3"/>
            </w:pPr>
            <w:r>
              <w:rPr/>
              <w:t>3.真实性和有效性，同意采购方以任何形式对我方投标文件内容及采购方认为有必要的相关资料的真实性和有效性进行审查、验证。</w:t>
            </w:r>
          </w:p>
          <w:p>
            <w:pPr>
              <w:pStyle w:val="null3"/>
            </w:pPr>
            <w:r>
              <w:rPr/>
              <w:t>4.招标文件附件，投标人应将招标公告的招标文件附件中“补充附件”内容填写好相关信息后附在投标文件中。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质保期</w:t>
            </w:r>
          </w:p>
        </w:tc>
        <w:tc>
          <w:tcPr>
            <w:tcW w:type="dxa" w:w="2076"/>
          </w:tcPr>
          <w:p>
            <w:pPr>
              <w:pStyle w:val="null3"/>
              <w:jc w:val="left"/>
            </w:pPr>
            <w:r>
              <w:rPr/>
              <w:t>需在投标文件中提供设备的详细售后服务承诺。自供需双方代表在设备验收单上签字之日起计算。如无特别注明均为整机质保，质保期内免费更换零配件。</w:t>
            </w:r>
          </w:p>
        </w:tc>
      </w:tr>
      <w:tr>
        <w:tc>
          <w:tcPr>
            <w:tcW w:type="dxa" w:w="2076"/>
          </w:tcP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提供7×24小时电话维护响应服务，2小时内维修响应，24小时内到达现场，保证系统的正常运行。质保期内，维修时间超过5天，提供备用机；或按维修延误时间的1:5延长质保期。计量器具要求检定合格后，才能进入验收流程。计量器具包括强制检定器具、以及非强制检定器具，检定依据《中华人民共和国计量法》及其实施细则等法律法规执行。</w:t>
            </w:r>
          </w:p>
        </w:tc>
      </w:tr>
      <w:tr>
        <w:tc>
          <w:tcPr>
            <w:tcW w:type="dxa" w:w="2076"/>
          </w:tcPr>
          <w:p/>
        </w:tc>
        <w:tc>
          <w:tcPr>
            <w:tcW w:type="dxa" w:w="2076"/>
          </w:tcPr>
          <w:p>
            <w:pPr>
              <w:pStyle w:val="null3"/>
              <w:jc w:val="center"/>
            </w:pPr>
            <w:r>
              <w:rPr/>
              <w:t>3</w:t>
            </w:r>
          </w:p>
        </w:tc>
        <w:tc>
          <w:tcPr>
            <w:tcW w:type="dxa" w:w="2076"/>
          </w:tcPr>
          <w:p>
            <w:pPr>
              <w:pStyle w:val="null3"/>
              <w:jc w:val="left"/>
            </w:pPr>
            <w:r>
              <w:rPr/>
              <w:t>配置清单</w:t>
            </w:r>
          </w:p>
        </w:tc>
        <w:tc>
          <w:tcPr>
            <w:tcW w:type="dxa" w:w="2076"/>
          </w:tcPr>
          <w:p>
            <w:pPr>
              <w:pStyle w:val="null3"/>
              <w:jc w:val="left"/>
            </w:pPr>
            <w:r>
              <w:rPr/>
              <w:t>配置清单要求如无特别说明则为每套设备所需配置，包含但不仅仅限于配置清单需求，要求到货安装后，在不增加其他配置的情况下，能方便地使用设备的所有功能，否则，由中标人补齐所欠缺的配置。</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 X 线诊断设备</w:t>
            </w:r>
          </w:p>
        </w:tc>
        <w:tc>
          <w:tcPr>
            <w:tcW w:type="dxa" w:w="831"/>
          </w:tcPr>
          <w:p>
            <w:pPr>
              <w:pStyle w:val="null3"/>
              <w:jc w:val="left"/>
            </w:pPr>
            <w:r>
              <w:rPr/>
              <w:t>移动式C形臂X射线机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700,000.00</w:t>
            </w:r>
          </w:p>
        </w:tc>
        <w:tc>
          <w:tcPr>
            <w:tcW w:type="dxa" w:w="831"/>
          </w:tcPr>
          <w:p>
            <w:pPr>
              <w:pStyle w:val="null3"/>
              <w:jc w:val="right"/>
            </w:pPr>
            <w:r>
              <w:rPr/>
              <w:t>700,000.00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病房护理及医院设备</w:t>
            </w:r>
          </w:p>
        </w:tc>
        <w:tc>
          <w:tcPr>
            <w:tcW w:type="dxa" w:w="831"/>
          </w:tcPr>
          <w:p>
            <w:pPr>
              <w:pStyle w:val="null3"/>
              <w:jc w:val="left"/>
            </w:pPr>
            <w:r>
              <w:rPr/>
              <w:t>吊塔</w:t>
            </w:r>
          </w:p>
        </w:tc>
        <w:tc>
          <w:tcPr>
            <w:tcW w:type="dxa" w:w="831"/>
          </w:tcPr>
          <w:p>
            <w:pPr>
              <w:pStyle w:val="null3"/>
              <w:jc w:val="left"/>
            </w:pPr>
            <w:r>
              <w:rPr/>
              <w:t>套</w:t>
            </w:r>
          </w:p>
        </w:tc>
        <w:tc>
          <w:tcPr>
            <w:tcW w:type="dxa" w:w="831"/>
          </w:tcPr>
          <w:p>
            <w:pPr>
              <w:pStyle w:val="null3"/>
              <w:jc w:val="right"/>
            </w:pPr>
            <w:r>
              <w:rPr/>
              <w:t>5.00</w:t>
            </w:r>
          </w:p>
        </w:tc>
        <w:tc>
          <w:tcPr>
            <w:tcW w:type="dxa" w:w="831"/>
          </w:tcPr>
          <w:p>
            <w:pPr>
              <w:pStyle w:val="null3"/>
              <w:jc w:val="right"/>
            </w:pPr>
            <w:r>
              <w:rPr/>
              <w:t>78,000.00</w:t>
            </w:r>
          </w:p>
        </w:tc>
        <w:tc>
          <w:tcPr>
            <w:tcW w:type="dxa" w:w="831"/>
          </w:tcPr>
          <w:p>
            <w:pPr>
              <w:pStyle w:val="null3"/>
              <w:jc w:val="right"/>
            </w:pPr>
            <w:r>
              <w:rPr/>
              <w:t>390,000.00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病房护理及医院设备</w:t>
            </w:r>
          </w:p>
        </w:tc>
        <w:tc>
          <w:tcPr>
            <w:tcW w:type="dxa" w:w="831"/>
          </w:tcPr>
          <w:p>
            <w:pPr>
              <w:pStyle w:val="null3"/>
              <w:jc w:val="left"/>
            </w:pPr>
            <w:r>
              <w:rPr/>
              <w:t>三通道靶控泵</w:t>
            </w:r>
          </w:p>
        </w:tc>
        <w:tc>
          <w:tcPr>
            <w:tcW w:type="dxa" w:w="831"/>
          </w:tcPr>
          <w:p>
            <w:pPr>
              <w:pStyle w:val="null3"/>
              <w:jc w:val="left"/>
            </w:pPr>
            <w:r>
              <w:rPr/>
              <w:t>套</w:t>
            </w:r>
          </w:p>
        </w:tc>
        <w:tc>
          <w:tcPr>
            <w:tcW w:type="dxa" w:w="831"/>
          </w:tcPr>
          <w:p>
            <w:pPr>
              <w:pStyle w:val="null3"/>
              <w:jc w:val="right"/>
            </w:pPr>
            <w:r>
              <w:rPr/>
              <w:t>5.00</w:t>
            </w:r>
          </w:p>
        </w:tc>
        <w:tc>
          <w:tcPr>
            <w:tcW w:type="dxa" w:w="831"/>
          </w:tcPr>
          <w:p>
            <w:pPr>
              <w:pStyle w:val="null3"/>
              <w:jc w:val="right"/>
            </w:pPr>
            <w:r>
              <w:rPr/>
              <w:t>60,000.00</w:t>
            </w:r>
          </w:p>
        </w:tc>
        <w:tc>
          <w:tcPr>
            <w:tcW w:type="dxa" w:w="831"/>
          </w:tcPr>
          <w:p>
            <w:pPr>
              <w:pStyle w:val="null3"/>
              <w:jc w:val="right"/>
            </w:pPr>
            <w:r>
              <w:rPr/>
              <w:t>300,000.00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急救和生命支持设备</w:t>
            </w:r>
          </w:p>
        </w:tc>
        <w:tc>
          <w:tcPr>
            <w:tcW w:type="dxa" w:w="831"/>
          </w:tcPr>
          <w:p>
            <w:pPr>
              <w:pStyle w:val="null3"/>
              <w:jc w:val="left"/>
            </w:pPr>
            <w:r>
              <w:rPr/>
              <w:t>麻醉工作站</w:t>
            </w:r>
          </w:p>
        </w:tc>
        <w:tc>
          <w:tcPr>
            <w:tcW w:type="dxa" w:w="831"/>
          </w:tcPr>
          <w:p>
            <w:pPr>
              <w:pStyle w:val="null3"/>
              <w:jc w:val="left"/>
            </w:pPr>
            <w:r>
              <w:rPr/>
              <w:t>套</w:t>
            </w:r>
          </w:p>
        </w:tc>
        <w:tc>
          <w:tcPr>
            <w:tcW w:type="dxa" w:w="831"/>
          </w:tcPr>
          <w:p>
            <w:pPr>
              <w:pStyle w:val="null3"/>
              <w:jc w:val="right"/>
            </w:pPr>
            <w:r>
              <w:rPr/>
              <w:t>5.00</w:t>
            </w:r>
          </w:p>
        </w:tc>
        <w:tc>
          <w:tcPr>
            <w:tcW w:type="dxa" w:w="831"/>
          </w:tcPr>
          <w:p>
            <w:pPr>
              <w:pStyle w:val="null3"/>
              <w:jc w:val="right"/>
            </w:pPr>
            <w:r>
              <w:rPr/>
              <w:t>385,000.00</w:t>
            </w:r>
          </w:p>
        </w:tc>
        <w:tc>
          <w:tcPr>
            <w:tcW w:type="dxa" w:w="831"/>
          </w:tcPr>
          <w:p>
            <w:pPr>
              <w:pStyle w:val="null3"/>
              <w:jc w:val="right"/>
            </w:pPr>
            <w:r>
              <w:rPr/>
              <w:t>1,925,000.00</w:t>
            </w:r>
          </w:p>
        </w:tc>
        <w:tc>
          <w:tcPr>
            <w:tcW w:type="dxa" w:w="831"/>
          </w:tcPr>
          <w:p>
            <w:pPr>
              <w:pStyle w:val="null3"/>
            </w:pPr>
            <w:r>
              <w:rPr/>
              <w:t>工业</w:t>
            </w:r>
          </w:p>
        </w:tc>
        <w:tc>
          <w:tcPr>
            <w:tcW w:type="dxa" w:w="831"/>
          </w:tcPr>
          <w:p>
            <w:pPr>
              <w:pStyle w:val="null3"/>
            </w:pPr>
            <w:r>
              <w:rPr/>
              <w:t>详见附表四</w:t>
            </w:r>
          </w:p>
        </w:tc>
      </w:tr>
    </w:tbl>
    <w:p>
      <w:pPr>
        <w:pStyle w:val="null3"/>
      </w:pPr>
      <w:r>
        <w:rPr>
          <w:b/>
        </w:rPr>
        <w:t>附表</w:t>
      </w:r>
      <w:r>
        <w:rPr>
          <w:b/>
        </w:rPr>
        <w:t>一</w:t>
      </w:r>
      <w:r>
        <w:rPr>
          <w:b/>
        </w:rPr>
        <w:t>：</w:t>
      </w:r>
      <w:r>
        <w:rPr>
          <w:b/>
        </w:rPr>
        <w:t>移动式C形臂X射线机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一、技术要求</w:t>
            </w:r>
          </w:p>
          <w:p>
            <w:pPr>
              <w:pStyle w:val="null3"/>
              <w:jc w:val="both"/>
            </w:pPr>
            <w:r>
              <w:rPr>
                <w:sz w:val="21"/>
              </w:rPr>
              <w:t>▲</w:t>
            </w:r>
            <w:r>
              <w:rPr>
                <w:sz w:val="21"/>
              </w:rPr>
              <w:t>1.</w:t>
            </w:r>
            <w:r>
              <w:rPr>
                <w:sz w:val="21"/>
              </w:rPr>
              <w:t>整机采用一体化整体设计（</w:t>
            </w:r>
            <w:r>
              <w:rPr>
                <w:sz w:val="21"/>
              </w:rPr>
              <w:t>C</w:t>
            </w:r>
            <w:r>
              <w:rPr>
                <w:sz w:val="21"/>
              </w:rPr>
              <w:t>臂和工作站一体化设计）</w:t>
            </w:r>
          </w:p>
          <w:p>
            <w:pPr>
              <w:pStyle w:val="null3"/>
              <w:jc w:val="both"/>
            </w:pPr>
            <w:r>
              <w:rPr>
                <w:sz w:val="21"/>
              </w:rPr>
              <w:t>2.</w:t>
            </w:r>
            <w:r>
              <w:rPr>
                <w:sz w:val="21"/>
              </w:rPr>
              <w:t>可待机转运，断电后持续转运时间≥</w:t>
            </w:r>
            <w:r>
              <w:rPr>
                <w:sz w:val="21"/>
              </w:rPr>
              <w:t>15min</w:t>
            </w:r>
          </w:p>
          <w:p>
            <w:pPr>
              <w:pStyle w:val="null3"/>
              <w:jc w:val="both"/>
            </w:pPr>
            <w:r>
              <w:rPr>
                <w:sz w:val="21"/>
              </w:rPr>
              <w:t>（二）主要技术参数</w:t>
            </w:r>
          </w:p>
          <w:p>
            <w:pPr>
              <w:pStyle w:val="null3"/>
              <w:jc w:val="both"/>
            </w:pPr>
            <w:r>
              <w:rPr>
                <w:sz w:val="21"/>
              </w:rPr>
              <w:t>1</w:t>
            </w:r>
            <w:r>
              <w:rPr>
                <w:sz w:val="21"/>
              </w:rPr>
              <w:t>．高压发生器</w:t>
            </w:r>
          </w:p>
          <w:p>
            <w:pPr>
              <w:pStyle w:val="null3"/>
              <w:jc w:val="both"/>
            </w:pPr>
            <w:r>
              <w:rPr>
                <w:sz w:val="21"/>
              </w:rPr>
              <w:t>▲</w:t>
            </w:r>
            <w:r>
              <w:rPr>
                <w:sz w:val="21"/>
              </w:rPr>
              <w:t>1.1</w:t>
            </w:r>
            <w:r>
              <w:rPr>
                <w:sz w:val="21"/>
              </w:rPr>
              <w:t>功率≥</w:t>
            </w:r>
            <w:r>
              <w:rPr>
                <w:sz w:val="21"/>
              </w:rPr>
              <w:t>5kW</w:t>
            </w:r>
          </w:p>
          <w:p>
            <w:pPr>
              <w:pStyle w:val="null3"/>
              <w:jc w:val="both"/>
            </w:pPr>
            <w:r>
              <w:rPr>
                <w:sz w:val="21"/>
              </w:rPr>
              <w:t>1.2</w:t>
            </w:r>
            <w:r>
              <w:rPr>
                <w:sz w:val="21"/>
              </w:rPr>
              <w:t>发生器频率≥</w:t>
            </w:r>
            <w:r>
              <w:rPr>
                <w:sz w:val="21"/>
              </w:rPr>
              <w:t>40kHz</w:t>
            </w:r>
          </w:p>
          <w:p>
            <w:pPr>
              <w:pStyle w:val="null3"/>
              <w:jc w:val="both"/>
            </w:pPr>
            <w:r>
              <w:rPr>
                <w:sz w:val="21"/>
              </w:rPr>
              <w:t>1.3</w:t>
            </w:r>
            <w:r>
              <w:rPr>
                <w:sz w:val="21"/>
              </w:rPr>
              <w:t>透视最大</w:t>
            </w:r>
            <w:r>
              <w:rPr>
                <w:sz w:val="21"/>
              </w:rPr>
              <w:t>KV</w:t>
            </w:r>
            <w:r>
              <w:rPr>
                <w:sz w:val="21"/>
              </w:rPr>
              <w:t>值≥</w:t>
            </w:r>
            <w:r>
              <w:rPr>
                <w:sz w:val="21"/>
              </w:rPr>
              <w:t>110kV</w:t>
            </w:r>
          </w:p>
          <w:p>
            <w:pPr>
              <w:pStyle w:val="null3"/>
              <w:jc w:val="both"/>
            </w:pPr>
            <w:r>
              <w:rPr>
                <w:sz w:val="21"/>
              </w:rPr>
              <w:t>1.4</w:t>
            </w:r>
            <w:r>
              <w:rPr>
                <w:sz w:val="21"/>
              </w:rPr>
              <w:t>透视最小</w:t>
            </w:r>
            <w:r>
              <w:rPr>
                <w:sz w:val="21"/>
              </w:rPr>
              <w:t>KV</w:t>
            </w:r>
            <w:r>
              <w:rPr>
                <w:sz w:val="21"/>
              </w:rPr>
              <w:t>值≤</w:t>
            </w:r>
            <w:r>
              <w:rPr>
                <w:sz w:val="21"/>
              </w:rPr>
              <w:t>36kV</w:t>
            </w:r>
          </w:p>
          <w:p>
            <w:pPr>
              <w:pStyle w:val="null3"/>
              <w:jc w:val="both"/>
            </w:pPr>
            <w:r>
              <w:rPr>
                <w:sz w:val="21"/>
              </w:rPr>
              <w:t>1.5</w:t>
            </w:r>
            <w:r>
              <w:rPr>
                <w:sz w:val="21"/>
              </w:rPr>
              <w:t>脉冲透视最大</w:t>
            </w:r>
            <w:r>
              <w:rPr>
                <w:sz w:val="21"/>
              </w:rPr>
              <w:t>mA</w:t>
            </w:r>
            <w:r>
              <w:rPr>
                <w:sz w:val="21"/>
              </w:rPr>
              <w:t>值≥</w:t>
            </w:r>
            <w:r>
              <w:rPr>
                <w:sz w:val="21"/>
              </w:rPr>
              <w:t>30mA</w:t>
            </w:r>
          </w:p>
          <w:p>
            <w:pPr>
              <w:pStyle w:val="null3"/>
              <w:jc w:val="both"/>
            </w:pPr>
            <w:r>
              <w:rPr>
                <w:sz w:val="21"/>
              </w:rPr>
              <w:t>1.6</w:t>
            </w:r>
            <w:r>
              <w:rPr>
                <w:sz w:val="21"/>
              </w:rPr>
              <w:t>具备数字点片模式</w:t>
            </w:r>
          </w:p>
          <w:p>
            <w:pPr>
              <w:pStyle w:val="null3"/>
              <w:jc w:val="both"/>
            </w:pPr>
            <w:r>
              <w:rPr>
                <w:sz w:val="21"/>
              </w:rPr>
              <w:t>▲</w:t>
            </w:r>
            <w:r>
              <w:rPr>
                <w:sz w:val="21"/>
              </w:rPr>
              <w:t>1.7</w:t>
            </w:r>
            <w:r>
              <w:rPr>
                <w:sz w:val="21"/>
              </w:rPr>
              <w:t>数字点片最大</w:t>
            </w:r>
            <w:r>
              <w:rPr>
                <w:sz w:val="21"/>
              </w:rPr>
              <w:t>mA</w:t>
            </w:r>
            <w:r>
              <w:rPr>
                <w:sz w:val="21"/>
              </w:rPr>
              <w:t>值≥</w:t>
            </w:r>
            <w:r>
              <w:rPr>
                <w:sz w:val="21"/>
              </w:rPr>
              <w:t>60mA</w:t>
            </w:r>
          </w:p>
          <w:p>
            <w:pPr>
              <w:pStyle w:val="null3"/>
              <w:jc w:val="both"/>
            </w:pPr>
            <w:r>
              <w:rPr>
                <w:sz w:val="21"/>
              </w:rPr>
              <w:t>2</w:t>
            </w:r>
            <w:r>
              <w:rPr>
                <w:sz w:val="21"/>
              </w:rPr>
              <w:t>．球管</w:t>
            </w:r>
          </w:p>
          <w:p>
            <w:pPr>
              <w:pStyle w:val="null3"/>
              <w:jc w:val="both"/>
            </w:pPr>
            <w:r>
              <w:rPr>
                <w:sz w:val="21"/>
              </w:rPr>
              <w:t>2.1</w:t>
            </w:r>
            <w:r>
              <w:rPr>
                <w:sz w:val="21"/>
              </w:rPr>
              <w:t>双焦点</w:t>
            </w:r>
          </w:p>
          <w:p>
            <w:pPr>
              <w:pStyle w:val="null3"/>
              <w:jc w:val="both"/>
            </w:pPr>
            <w:r>
              <w:rPr>
                <w:sz w:val="21"/>
              </w:rPr>
              <w:t>2.2</w:t>
            </w:r>
            <w:r>
              <w:rPr>
                <w:sz w:val="21"/>
              </w:rPr>
              <w:t>焦点：小焦点≤</w:t>
            </w:r>
            <w:r>
              <w:rPr>
                <w:sz w:val="21"/>
              </w:rPr>
              <w:t>0.6mm</w:t>
            </w:r>
            <w:r>
              <w:rPr>
                <w:sz w:val="21"/>
              </w:rPr>
              <w:t>、大焦点≤</w:t>
            </w:r>
            <w:r>
              <w:rPr>
                <w:sz w:val="21"/>
              </w:rPr>
              <w:t>1.4mm</w:t>
            </w:r>
          </w:p>
          <w:p>
            <w:pPr>
              <w:pStyle w:val="null3"/>
              <w:jc w:val="both"/>
            </w:pPr>
            <w:r>
              <w:rPr>
                <w:sz w:val="21"/>
              </w:rPr>
              <w:t>2.3</w:t>
            </w:r>
            <w:r>
              <w:rPr>
                <w:sz w:val="21"/>
              </w:rPr>
              <w:t>阳极热容量≥</w:t>
            </w:r>
            <w:r>
              <w:rPr>
                <w:sz w:val="21"/>
              </w:rPr>
              <w:t>70kHU</w:t>
            </w:r>
          </w:p>
          <w:p>
            <w:pPr>
              <w:pStyle w:val="null3"/>
              <w:jc w:val="both"/>
            </w:pPr>
            <w:r>
              <w:rPr>
                <w:sz w:val="21"/>
              </w:rPr>
              <w:t>▲</w:t>
            </w:r>
            <w:r>
              <w:rPr>
                <w:sz w:val="21"/>
              </w:rPr>
              <w:t>2.4</w:t>
            </w:r>
            <w:r>
              <w:rPr>
                <w:sz w:val="21"/>
              </w:rPr>
              <w:t>阳极散热率≥</w:t>
            </w:r>
            <w:r>
              <w:rPr>
                <w:sz w:val="21"/>
              </w:rPr>
              <w:t>50kHU/min</w:t>
            </w:r>
          </w:p>
          <w:p>
            <w:pPr>
              <w:pStyle w:val="null3"/>
              <w:jc w:val="both"/>
            </w:pPr>
            <w:r>
              <w:rPr>
                <w:sz w:val="21"/>
              </w:rPr>
              <w:t>3</w:t>
            </w:r>
            <w:r>
              <w:rPr>
                <w:sz w:val="21"/>
              </w:rPr>
              <w:t>．平板探测器</w:t>
            </w:r>
          </w:p>
          <w:p>
            <w:pPr>
              <w:pStyle w:val="null3"/>
              <w:jc w:val="both"/>
            </w:pPr>
            <w:r>
              <w:rPr>
                <w:sz w:val="21"/>
              </w:rPr>
              <w:t>▲</w:t>
            </w:r>
            <w:r>
              <w:rPr>
                <w:sz w:val="21"/>
              </w:rPr>
              <w:t>3.1</w:t>
            </w:r>
            <w:r>
              <w:rPr>
                <w:sz w:val="21"/>
              </w:rPr>
              <w:t>平板探测器尺寸≥</w:t>
            </w:r>
            <w:r>
              <w:rPr>
                <w:sz w:val="21"/>
              </w:rPr>
              <w:t>21cm</w:t>
            </w:r>
            <w:r>
              <w:rPr>
                <w:sz w:val="21"/>
              </w:rPr>
              <w:t>×</w:t>
            </w:r>
            <w:r>
              <w:rPr>
                <w:sz w:val="21"/>
              </w:rPr>
              <w:t>21cm</w:t>
            </w:r>
          </w:p>
          <w:p>
            <w:pPr>
              <w:pStyle w:val="null3"/>
              <w:jc w:val="both"/>
            </w:pPr>
            <w:r>
              <w:rPr>
                <w:sz w:val="21"/>
              </w:rPr>
              <w:t>3.2</w:t>
            </w:r>
            <w:r>
              <w:rPr>
                <w:sz w:val="21"/>
              </w:rPr>
              <w:t>采集矩阵≥</w:t>
            </w:r>
            <w:r>
              <w:rPr>
                <w:sz w:val="21"/>
              </w:rPr>
              <w:t>1500</w:t>
            </w:r>
            <w:r>
              <w:rPr>
                <w:sz w:val="21"/>
              </w:rPr>
              <w:t>×</w:t>
            </w:r>
            <w:r>
              <w:rPr>
                <w:sz w:val="21"/>
              </w:rPr>
              <w:t>1500</w:t>
            </w:r>
          </w:p>
          <w:p>
            <w:pPr>
              <w:pStyle w:val="null3"/>
              <w:jc w:val="both"/>
            </w:pPr>
            <w:r>
              <w:rPr>
                <w:sz w:val="21"/>
              </w:rPr>
              <w:t>3.3</w:t>
            </w:r>
            <w:r>
              <w:rPr>
                <w:sz w:val="21"/>
              </w:rPr>
              <w:t>像素尺寸≤</w:t>
            </w:r>
            <w:r>
              <w:rPr>
                <w:sz w:val="21"/>
              </w:rPr>
              <w:t>140</w:t>
            </w:r>
            <w:r>
              <w:rPr>
                <w:sz w:val="21"/>
              </w:rPr>
              <w:t>μ</w:t>
            </w:r>
            <w:r>
              <w:rPr>
                <w:sz w:val="21"/>
              </w:rPr>
              <w:t>m</w:t>
            </w:r>
          </w:p>
          <w:p>
            <w:pPr>
              <w:pStyle w:val="null3"/>
              <w:jc w:val="both"/>
            </w:pPr>
            <w:r>
              <w:rPr>
                <w:sz w:val="21"/>
              </w:rPr>
              <w:t>3.3</w:t>
            </w:r>
            <w:r>
              <w:rPr>
                <w:sz w:val="21"/>
              </w:rPr>
              <w:t>最大分辨率≥</w:t>
            </w:r>
            <w:r>
              <w:rPr>
                <w:sz w:val="21"/>
              </w:rPr>
              <w:t>2.4Lp/mm</w:t>
            </w:r>
          </w:p>
          <w:p>
            <w:pPr>
              <w:pStyle w:val="null3"/>
              <w:jc w:val="both"/>
            </w:pPr>
            <w:r>
              <w:rPr>
                <w:sz w:val="21"/>
              </w:rPr>
              <w:t xml:space="preserve">3.5 </w:t>
            </w:r>
            <w:r>
              <w:rPr>
                <w:sz w:val="21"/>
              </w:rPr>
              <w:t>可变三视野</w:t>
            </w:r>
          </w:p>
          <w:p>
            <w:pPr>
              <w:pStyle w:val="null3"/>
              <w:jc w:val="both"/>
            </w:pPr>
            <w:r>
              <w:rPr>
                <w:sz w:val="21"/>
              </w:rPr>
              <w:t>4</w:t>
            </w:r>
            <w:r>
              <w:rPr>
                <w:sz w:val="21"/>
              </w:rPr>
              <w:t>．</w:t>
            </w:r>
            <w:r>
              <w:rPr>
                <w:sz w:val="21"/>
              </w:rPr>
              <w:t>C</w:t>
            </w:r>
            <w:r>
              <w:rPr>
                <w:sz w:val="21"/>
              </w:rPr>
              <w:t>形臂机架</w:t>
            </w:r>
          </w:p>
          <w:p>
            <w:pPr>
              <w:pStyle w:val="null3"/>
              <w:jc w:val="both"/>
            </w:pPr>
            <w:r>
              <w:rPr>
                <w:sz w:val="21"/>
              </w:rPr>
              <w:t>4.1 SID</w:t>
            </w:r>
            <w:r>
              <w:rPr>
                <w:sz w:val="21"/>
              </w:rPr>
              <w:t>≥</w:t>
            </w:r>
            <w:r>
              <w:rPr>
                <w:sz w:val="21"/>
              </w:rPr>
              <w:t>1000mm</w:t>
            </w:r>
          </w:p>
          <w:p>
            <w:pPr>
              <w:pStyle w:val="null3"/>
              <w:jc w:val="both"/>
            </w:pPr>
            <w:r>
              <w:rPr>
                <w:sz w:val="21"/>
              </w:rPr>
              <w:t>▲</w:t>
            </w:r>
            <w:r>
              <w:rPr>
                <w:sz w:val="21"/>
              </w:rPr>
              <w:t>4.2</w:t>
            </w:r>
            <w:r>
              <w:rPr>
                <w:sz w:val="21"/>
              </w:rPr>
              <w:t>开口≥</w:t>
            </w:r>
            <w:r>
              <w:rPr>
                <w:sz w:val="21"/>
              </w:rPr>
              <w:t>850mm</w:t>
            </w:r>
          </w:p>
          <w:p>
            <w:pPr>
              <w:pStyle w:val="null3"/>
              <w:jc w:val="both"/>
            </w:pPr>
            <w:r>
              <w:rPr>
                <w:sz w:val="21"/>
              </w:rPr>
              <w:t>▲</w:t>
            </w:r>
            <w:r>
              <w:rPr>
                <w:sz w:val="21"/>
              </w:rPr>
              <w:t>4.3</w:t>
            </w:r>
            <w:r>
              <w:rPr>
                <w:sz w:val="21"/>
              </w:rPr>
              <w:t>弧深≥</w:t>
            </w:r>
            <w:r>
              <w:rPr>
                <w:sz w:val="21"/>
              </w:rPr>
              <w:t>700mm</w:t>
            </w:r>
          </w:p>
          <w:p>
            <w:pPr>
              <w:pStyle w:val="null3"/>
              <w:jc w:val="both"/>
            </w:pPr>
            <w:r>
              <w:rPr>
                <w:sz w:val="21"/>
              </w:rPr>
              <w:t>4.4</w:t>
            </w:r>
            <w:r>
              <w:rPr>
                <w:sz w:val="21"/>
              </w:rPr>
              <w:t>左右摆角≥±</w:t>
            </w:r>
            <w:r>
              <w:rPr>
                <w:sz w:val="21"/>
              </w:rPr>
              <w:t>12</w:t>
            </w:r>
            <w:r>
              <w:rPr>
                <w:sz w:val="21"/>
              </w:rPr>
              <w:t>°</w:t>
            </w:r>
          </w:p>
          <w:p>
            <w:pPr>
              <w:pStyle w:val="null3"/>
              <w:jc w:val="both"/>
            </w:pPr>
            <w:r>
              <w:rPr>
                <w:sz w:val="21"/>
              </w:rPr>
              <w:t xml:space="preserve">4.5 </w:t>
            </w:r>
            <w:r>
              <w:rPr>
                <w:sz w:val="21"/>
              </w:rPr>
              <w:t>沿轨道滑转≥</w:t>
            </w:r>
            <w:r>
              <w:rPr>
                <w:sz w:val="21"/>
              </w:rPr>
              <w:t>150</w:t>
            </w:r>
            <w:r>
              <w:rPr>
                <w:sz w:val="21"/>
              </w:rPr>
              <w:t>°</w:t>
            </w:r>
          </w:p>
          <w:p>
            <w:pPr>
              <w:pStyle w:val="null3"/>
              <w:jc w:val="both"/>
            </w:pPr>
            <w:r>
              <w:rPr>
                <w:sz w:val="21"/>
              </w:rPr>
              <w:t xml:space="preserve">4.6 </w:t>
            </w:r>
            <w:r>
              <w:rPr>
                <w:sz w:val="21"/>
              </w:rPr>
              <w:t>轴向旋转角度≥±</w:t>
            </w:r>
            <w:r>
              <w:rPr>
                <w:sz w:val="21"/>
              </w:rPr>
              <w:t>200</w:t>
            </w:r>
            <w:r>
              <w:rPr>
                <w:sz w:val="21"/>
              </w:rPr>
              <w:t>°</w:t>
            </w:r>
          </w:p>
          <w:p>
            <w:pPr>
              <w:pStyle w:val="null3"/>
              <w:jc w:val="both"/>
            </w:pPr>
            <w:r>
              <w:rPr>
                <w:sz w:val="21"/>
              </w:rPr>
              <w:t>4.7</w:t>
            </w:r>
            <w:r>
              <w:rPr>
                <w:sz w:val="21"/>
              </w:rPr>
              <w:t>垂直升降≥</w:t>
            </w:r>
            <w:r>
              <w:rPr>
                <w:sz w:val="21"/>
              </w:rPr>
              <w:t>420mm</w:t>
            </w:r>
          </w:p>
          <w:p>
            <w:pPr>
              <w:pStyle w:val="null3"/>
              <w:jc w:val="both"/>
            </w:pPr>
            <w:r>
              <w:rPr>
                <w:sz w:val="21"/>
              </w:rPr>
              <w:t>4.8</w:t>
            </w:r>
            <w:r>
              <w:rPr>
                <w:sz w:val="21"/>
              </w:rPr>
              <w:t>水平移动≥</w:t>
            </w:r>
            <w:r>
              <w:rPr>
                <w:sz w:val="21"/>
              </w:rPr>
              <w:t>200mm</w:t>
            </w:r>
          </w:p>
          <w:p>
            <w:pPr>
              <w:pStyle w:val="null3"/>
              <w:jc w:val="both"/>
            </w:pPr>
            <w:r>
              <w:rPr>
                <w:sz w:val="21"/>
              </w:rPr>
              <w:t>4.9 C</w:t>
            </w:r>
            <w:r>
              <w:rPr>
                <w:sz w:val="21"/>
              </w:rPr>
              <w:t>臂最低水平位投照高度≤</w:t>
            </w:r>
            <w:r>
              <w:rPr>
                <w:sz w:val="21"/>
              </w:rPr>
              <w:t>105cm</w:t>
            </w:r>
          </w:p>
          <w:p>
            <w:pPr>
              <w:pStyle w:val="null3"/>
              <w:jc w:val="both"/>
            </w:pPr>
            <w:r>
              <w:rPr>
                <w:sz w:val="21"/>
              </w:rPr>
              <w:t>4.10 C</w:t>
            </w:r>
            <w:r>
              <w:rPr>
                <w:sz w:val="21"/>
              </w:rPr>
              <w:t>臂与工作站之间无连接线缆</w:t>
            </w:r>
          </w:p>
          <w:p>
            <w:pPr>
              <w:pStyle w:val="null3"/>
              <w:jc w:val="both"/>
            </w:pPr>
            <w:r>
              <w:rPr>
                <w:sz w:val="21"/>
              </w:rPr>
              <w:t xml:space="preserve">4.11 </w:t>
            </w:r>
            <w:r>
              <w:rPr>
                <w:sz w:val="21"/>
              </w:rPr>
              <w:t>具备原厂无线手闸开关</w:t>
            </w:r>
          </w:p>
          <w:p>
            <w:pPr>
              <w:pStyle w:val="null3"/>
              <w:jc w:val="both"/>
            </w:pPr>
            <w:r>
              <w:rPr>
                <w:sz w:val="21"/>
              </w:rPr>
              <w:t>5.</w:t>
            </w:r>
            <w:r>
              <w:rPr>
                <w:sz w:val="21"/>
              </w:rPr>
              <w:t>医用显示器</w:t>
            </w:r>
          </w:p>
          <w:p>
            <w:pPr>
              <w:pStyle w:val="null3"/>
              <w:jc w:val="both"/>
            </w:pPr>
            <w:r>
              <w:rPr>
                <w:sz w:val="21"/>
              </w:rPr>
              <w:t>5.1</w:t>
            </w:r>
            <w:r>
              <w:rPr>
                <w:sz w:val="21"/>
              </w:rPr>
              <w:t>显示器≥</w:t>
            </w:r>
            <w:r>
              <w:rPr>
                <w:sz w:val="21"/>
              </w:rPr>
              <w:t>27</w:t>
            </w:r>
            <w:r>
              <w:rPr>
                <w:sz w:val="21"/>
              </w:rPr>
              <w:t>英寸</w:t>
            </w:r>
          </w:p>
          <w:p>
            <w:pPr>
              <w:pStyle w:val="null3"/>
              <w:jc w:val="both"/>
            </w:pPr>
            <w:r>
              <w:rPr>
                <w:sz w:val="21"/>
              </w:rPr>
              <w:t>5.2</w:t>
            </w:r>
            <w:r>
              <w:rPr>
                <w:sz w:val="21"/>
              </w:rPr>
              <w:t>最大分辨率≥</w:t>
            </w:r>
            <w:r>
              <w:rPr>
                <w:sz w:val="21"/>
              </w:rPr>
              <w:t>3840</w:t>
            </w:r>
            <w:r>
              <w:rPr>
                <w:sz w:val="21"/>
              </w:rPr>
              <w:t>×</w:t>
            </w:r>
            <w:r>
              <w:rPr>
                <w:sz w:val="21"/>
              </w:rPr>
              <w:t>2160</w:t>
            </w:r>
          </w:p>
          <w:p>
            <w:pPr>
              <w:pStyle w:val="null3"/>
              <w:jc w:val="both"/>
            </w:pPr>
            <w:r>
              <w:rPr>
                <w:sz w:val="21"/>
              </w:rPr>
              <w:t>6.</w:t>
            </w:r>
            <w:r>
              <w:rPr>
                <w:sz w:val="21"/>
              </w:rPr>
              <w:t>医用触摸屏</w:t>
            </w:r>
          </w:p>
          <w:p>
            <w:pPr>
              <w:pStyle w:val="null3"/>
              <w:jc w:val="both"/>
            </w:pPr>
            <w:r>
              <w:rPr>
                <w:sz w:val="21"/>
              </w:rPr>
              <w:t>▲</w:t>
            </w:r>
            <w:r>
              <w:rPr>
                <w:sz w:val="21"/>
              </w:rPr>
              <w:t>6.1</w:t>
            </w:r>
            <w:r>
              <w:rPr>
                <w:sz w:val="21"/>
              </w:rPr>
              <w:t>触摸屏尺寸≥</w:t>
            </w:r>
            <w:r>
              <w:rPr>
                <w:sz w:val="21"/>
              </w:rPr>
              <w:t>12</w:t>
            </w:r>
            <w:r>
              <w:rPr>
                <w:sz w:val="21"/>
              </w:rPr>
              <w:t>英寸</w:t>
            </w:r>
          </w:p>
          <w:p>
            <w:pPr>
              <w:pStyle w:val="null3"/>
              <w:jc w:val="both"/>
            </w:pPr>
            <w:r>
              <w:rPr>
                <w:sz w:val="21"/>
              </w:rPr>
              <w:t>6.2</w:t>
            </w:r>
            <w:r>
              <w:rPr>
                <w:sz w:val="21"/>
              </w:rPr>
              <w:t>最大分辨率≥</w:t>
            </w:r>
            <w:r>
              <w:rPr>
                <w:sz w:val="21"/>
              </w:rPr>
              <w:t>1280</w:t>
            </w:r>
            <w:r>
              <w:rPr>
                <w:sz w:val="21"/>
              </w:rPr>
              <w:t>×</w:t>
            </w:r>
            <w:r>
              <w:rPr>
                <w:sz w:val="21"/>
              </w:rPr>
              <w:t>800</w:t>
            </w:r>
          </w:p>
          <w:p>
            <w:pPr>
              <w:pStyle w:val="null3"/>
              <w:jc w:val="both"/>
            </w:pPr>
            <w:r>
              <w:rPr>
                <w:sz w:val="21"/>
              </w:rPr>
              <w:t>7.</w:t>
            </w:r>
            <w:r>
              <w:rPr>
                <w:sz w:val="21"/>
              </w:rPr>
              <w:t>数字采集处理系统</w:t>
            </w:r>
          </w:p>
          <w:p>
            <w:pPr>
              <w:pStyle w:val="null3"/>
              <w:jc w:val="both"/>
            </w:pPr>
            <w:r>
              <w:rPr>
                <w:sz w:val="21"/>
              </w:rPr>
              <w:t>7.1</w:t>
            </w:r>
            <w:r>
              <w:rPr>
                <w:sz w:val="21"/>
              </w:rPr>
              <w:t>具备患者信息管理</w:t>
            </w:r>
          </w:p>
          <w:p>
            <w:pPr>
              <w:pStyle w:val="null3"/>
              <w:jc w:val="both"/>
            </w:pPr>
            <w:r>
              <w:rPr>
                <w:sz w:val="21"/>
              </w:rPr>
              <w:t>7.2</w:t>
            </w:r>
            <w:r>
              <w:rPr>
                <w:sz w:val="21"/>
              </w:rPr>
              <w:t>具备金属矫正功能</w:t>
            </w:r>
          </w:p>
          <w:p>
            <w:pPr>
              <w:pStyle w:val="null3"/>
              <w:jc w:val="both"/>
            </w:pPr>
            <w:r>
              <w:rPr>
                <w:sz w:val="21"/>
              </w:rPr>
              <w:t>7.3</w:t>
            </w:r>
            <w:r>
              <w:rPr>
                <w:sz w:val="21"/>
              </w:rPr>
              <w:t>具备窗宽窗位调节</w:t>
            </w:r>
          </w:p>
          <w:p>
            <w:pPr>
              <w:pStyle w:val="null3"/>
              <w:jc w:val="both"/>
            </w:pPr>
            <w:r>
              <w:rPr>
                <w:sz w:val="21"/>
              </w:rPr>
              <w:t>7.4</w:t>
            </w:r>
            <w:r>
              <w:rPr>
                <w:sz w:val="21"/>
              </w:rPr>
              <w:t>具备边缘增强功能</w:t>
            </w:r>
          </w:p>
          <w:p>
            <w:pPr>
              <w:pStyle w:val="null3"/>
              <w:jc w:val="both"/>
            </w:pPr>
            <w:r>
              <w:rPr>
                <w:sz w:val="21"/>
              </w:rPr>
              <w:t>7.5</w:t>
            </w:r>
            <w:r>
              <w:rPr>
                <w:sz w:val="21"/>
              </w:rPr>
              <w:t>具备负片功能</w:t>
            </w:r>
          </w:p>
          <w:p>
            <w:pPr>
              <w:pStyle w:val="null3"/>
              <w:jc w:val="both"/>
            </w:pPr>
            <w:r>
              <w:rPr>
                <w:sz w:val="21"/>
              </w:rPr>
              <w:t>7.6</w:t>
            </w:r>
            <w:r>
              <w:rPr>
                <w:sz w:val="21"/>
              </w:rPr>
              <w:t>具备数字笔功能</w:t>
            </w:r>
          </w:p>
          <w:p>
            <w:pPr>
              <w:pStyle w:val="null3"/>
              <w:jc w:val="both"/>
            </w:pPr>
            <w:r>
              <w:rPr>
                <w:sz w:val="21"/>
              </w:rPr>
              <w:t>7.7</w:t>
            </w:r>
            <w:r>
              <w:rPr>
                <w:sz w:val="21"/>
              </w:rPr>
              <w:t>具备</w:t>
            </w:r>
            <w:r>
              <w:rPr>
                <w:sz w:val="21"/>
              </w:rPr>
              <w:t>DICOM</w:t>
            </w:r>
            <w:r>
              <w:rPr>
                <w:sz w:val="21"/>
              </w:rPr>
              <w:t>接口与</w:t>
            </w:r>
            <w:r>
              <w:rPr>
                <w:sz w:val="21"/>
              </w:rPr>
              <w:t>USB</w:t>
            </w:r>
            <w:r>
              <w:rPr>
                <w:sz w:val="21"/>
              </w:rPr>
              <w:t>接口</w:t>
            </w:r>
          </w:p>
          <w:p>
            <w:pPr>
              <w:pStyle w:val="null3"/>
              <w:jc w:val="both"/>
            </w:pPr>
            <w:r>
              <w:rPr>
                <w:sz w:val="21"/>
                <w:b/>
              </w:rPr>
              <w:t>二、配置要求</w:t>
            </w:r>
          </w:p>
          <w:tbl>
            <w:tblPr>
              <w:tblBorders>
                <w:top w:val="none" w:color="000000" w:sz="4"/>
                <w:left w:val="none" w:color="000000" w:sz="4"/>
                <w:bottom w:val="none" w:color="000000" w:sz="4"/>
                <w:right w:val="none" w:color="000000" w:sz="4"/>
                <w:insideH w:val="none"/>
                <w:insideV w:val="none"/>
              </w:tblBorders>
            </w:tblPr>
            <w:tblGrid>
              <w:gridCol w:w="736"/>
              <w:gridCol w:w="3382"/>
              <w:gridCol w:w="736"/>
              <w:gridCol w:w="736"/>
            </w:tblGrid>
            <w:tr>
              <w:tc>
                <w:tcPr>
                  <w:tcW w:type="dxa" w:w="7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3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主要配置</w:t>
                  </w:r>
                </w:p>
              </w:tc>
              <w:tc>
                <w:tcPr>
                  <w:tcW w:type="dxa" w:w="7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7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r>
                    <w:rPr>
                      <w:sz w:val="21"/>
                    </w:rPr>
                    <w:t>移动式</w:t>
                  </w:r>
                  <w:r>
                    <w:rPr>
                      <w:sz w:val="21"/>
                    </w:rPr>
                    <w:t>C形臂X射线机</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r>
                    <w:rPr>
                      <w:sz w:val="21"/>
                    </w:rPr>
                    <w:t>动态平板探测器</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r>
                    <w:rPr>
                      <w:sz w:val="21"/>
                    </w:rPr>
                    <w:t>≥</w:t>
                  </w:r>
                  <w:r>
                    <w:rPr>
                      <w:sz w:val="21"/>
                    </w:rPr>
                    <w:t>27</w:t>
                  </w:r>
                  <w:r>
                    <w:rPr>
                      <w:sz w:val="21"/>
                    </w:rPr>
                    <w:t>英</w:t>
                  </w:r>
                  <w:r>
                    <w:rPr>
                      <w:sz w:val="21"/>
                    </w:rPr>
                    <w:t>寸</w:t>
                  </w:r>
                  <w:r>
                    <w:rPr>
                      <w:sz w:val="21"/>
                    </w:rPr>
                    <w:t>4K</w:t>
                  </w:r>
                  <w:r>
                    <w:rPr>
                      <w:sz w:val="21"/>
                    </w:rPr>
                    <w:t>医用</w:t>
                  </w:r>
                  <w:r>
                    <w:rPr>
                      <w:sz w:val="21"/>
                    </w:rPr>
                    <w:t>高清液晶显示器</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r>
                    <w:rPr>
                      <w:sz w:val="21"/>
                    </w:rPr>
                    <w:t>数字化影像采集与处理系统</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r>
                    <w:rPr>
                      <w:sz w:val="21"/>
                    </w:rPr>
                    <w:t>基本</w:t>
                  </w:r>
                  <w:r>
                    <w:rPr>
                      <w:sz w:val="21"/>
                    </w:rPr>
                    <w:t>DICOM功能</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r>
                    <w:rPr>
                      <w:sz w:val="21"/>
                    </w:rPr>
                    <w:t>内置</w:t>
                  </w:r>
                  <w:r>
                    <w:rPr>
                      <w:sz w:val="21"/>
                    </w:rPr>
                    <w:t>UPS断电保护系统</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r>
                    <w:rPr>
                      <w:sz w:val="21"/>
                    </w:rPr>
                    <w:t>1T图像存储容量</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r>
                    <w:rPr>
                      <w:sz w:val="21"/>
                    </w:rPr>
                    <w:t>无线</w:t>
                  </w:r>
                  <w:r>
                    <w:rPr>
                      <w:sz w:val="21"/>
                    </w:rPr>
                    <w:t>曝光</w:t>
                  </w:r>
                  <w:r>
                    <w:rPr>
                      <w:sz w:val="21"/>
                    </w:rPr>
                    <w:t>手闸</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r>
                    <w:rPr>
                      <w:sz w:val="21"/>
                    </w:rPr>
                    <w:t>无线踏板</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r>
                    <w:rPr>
                      <w:sz w:val="21"/>
                    </w:rPr>
                    <w:t>铅衣</w:t>
                  </w:r>
                  <w:r>
                    <w:rPr>
                      <w:sz w:val="21"/>
                    </w:rPr>
                    <w:t>（</w:t>
                  </w:r>
                  <w:r>
                    <w:rPr>
                      <w:sz w:val="21"/>
                    </w:rPr>
                    <w:t>成人</w:t>
                  </w:r>
                  <w:r>
                    <w:rPr>
                      <w:sz w:val="21"/>
                    </w:rPr>
                    <w:t>,</w:t>
                  </w:r>
                  <w:r>
                    <w:rPr>
                      <w:sz w:val="21"/>
                    </w:rPr>
                    <w:t>≥</w:t>
                  </w:r>
                  <w:r>
                    <w:rPr>
                      <w:sz w:val="21"/>
                    </w:rPr>
                    <w:t>0.5mmPb</w:t>
                  </w:r>
                  <w:r>
                    <w:rPr>
                      <w:sz w:val="21"/>
                    </w:rPr>
                    <w:t>）</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r>
                    <w:rPr>
                      <w:sz w:val="21"/>
                    </w:rPr>
                    <w:t>铅衣（</w:t>
                  </w:r>
                  <w:r>
                    <w:rPr>
                      <w:sz w:val="21"/>
                    </w:rPr>
                    <w:t>小童</w:t>
                  </w:r>
                  <w:r>
                    <w:rPr>
                      <w:sz w:val="21"/>
                    </w:rPr>
                    <w:t>,</w:t>
                  </w:r>
                  <w:r>
                    <w:rPr>
                      <w:sz w:val="21"/>
                    </w:rPr>
                    <w:t>≥</w:t>
                  </w:r>
                  <w:r>
                    <w:rPr>
                      <w:sz w:val="21"/>
                    </w:rPr>
                    <w:t>0.5mmPb</w:t>
                  </w:r>
                  <w:r>
                    <w:rPr>
                      <w:sz w:val="21"/>
                    </w:rPr>
                    <w:t>）</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r>
                    <w:rPr>
                      <w:sz w:val="21"/>
                    </w:rPr>
                    <w:t>铅毯（</w:t>
                  </w:r>
                  <w:r>
                    <w:rPr>
                      <w:sz w:val="21"/>
                    </w:rPr>
                    <w:t>≥80mm×120mm</w:t>
                  </w:r>
                  <w:r>
                    <w:rPr>
                      <w:sz w:val="21"/>
                    </w:rPr>
                    <w:t>,</w:t>
                  </w:r>
                  <w:r>
                    <w:rPr>
                      <w:sz w:val="21"/>
                    </w:rPr>
                    <w:t>≥</w:t>
                  </w:r>
                  <w:r>
                    <w:rPr>
                      <w:sz w:val="21"/>
                    </w:rPr>
                    <w:t>0.5mmPb）</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3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r>
                    <w:rPr>
                      <w:sz w:val="21"/>
                    </w:rPr>
                    <w:t>铅衣架</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bl>
          <w:p>
            <w:pPr>
              <w:pStyle w:val="null3"/>
              <w:jc w:val="both"/>
            </w:pPr>
            <w:r>
              <w:rPr>
                <w:sz w:val="21"/>
                <w:b/>
              </w:rPr>
              <w:t>★三、质保期</w:t>
            </w:r>
            <w:r>
              <w:rPr>
                <w:sz w:val="21"/>
                <w:b/>
              </w:rPr>
              <w:t>:整机</w:t>
            </w:r>
            <w:r>
              <w:rPr>
                <w:sz w:val="21"/>
                <w:b/>
              </w:rPr>
              <w:t>3</w:t>
            </w:r>
            <w:r>
              <w:rPr>
                <w:sz w:val="21"/>
                <w:b/>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吊塔</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一、技术要求</w:t>
            </w:r>
          </w:p>
          <w:p>
            <w:pPr>
              <w:pStyle w:val="null3"/>
              <w:jc w:val="both"/>
            </w:pPr>
            <w:r>
              <w:rPr>
                <w:sz w:val="21"/>
              </w:rPr>
              <w:t>1.产品生产企业具备ISO</w:t>
            </w:r>
            <w:r>
              <w:rPr>
                <w:sz w:val="21"/>
              </w:rPr>
              <w:t xml:space="preserve"> </w:t>
            </w:r>
            <w:r>
              <w:rPr>
                <w:sz w:val="21"/>
              </w:rPr>
              <w:t>13485医疗器械质量管理体系认证</w:t>
            </w:r>
            <w:r>
              <w:rPr>
                <w:sz w:val="21"/>
              </w:rPr>
              <w:t>证书</w:t>
            </w:r>
            <w:r>
              <w:rPr>
                <w:sz w:val="21"/>
              </w:rPr>
              <w:t>及</w:t>
            </w:r>
            <w:r>
              <w:rPr>
                <w:sz w:val="21"/>
              </w:rPr>
              <w:t>ISO 9001质量</w:t>
            </w:r>
            <w:r>
              <w:rPr>
                <w:sz w:val="21"/>
              </w:rPr>
              <w:t>管理</w:t>
            </w:r>
            <w:r>
              <w:rPr>
                <w:sz w:val="21"/>
              </w:rPr>
              <w:t>体系认证</w:t>
            </w:r>
            <w:r>
              <w:rPr>
                <w:sz w:val="21"/>
              </w:rPr>
              <w:t>证书</w:t>
            </w:r>
            <w:r>
              <w:rPr>
                <w:sz w:val="21"/>
              </w:rPr>
              <w:t>；吊塔和气体终端需具有</w:t>
            </w:r>
            <w:r>
              <w:rPr>
                <w:sz w:val="21"/>
              </w:rPr>
              <w:t>上述</w:t>
            </w:r>
            <w:r>
              <w:rPr>
                <w:sz w:val="21"/>
              </w:rPr>
              <w:t>认证</w:t>
            </w:r>
            <w:r>
              <w:rPr>
                <w:sz w:val="21"/>
              </w:rPr>
              <w:t>。</w:t>
            </w:r>
            <w:r>
              <w:rPr>
                <w:sz w:val="21"/>
              </w:rPr>
              <w:t>（提供认证文件）</w:t>
            </w:r>
          </w:p>
          <w:p>
            <w:pPr>
              <w:pStyle w:val="null3"/>
              <w:jc w:val="both"/>
            </w:pPr>
            <w:r>
              <w:rPr>
                <w:sz w:val="21"/>
              </w:rPr>
              <w:t>2.吊塔符合医用电气设备安全标准</w:t>
            </w:r>
            <w:r>
              <w:rPr>
                <w:sz w:val="21"/>
              </w:rPr>
              <w:t>、</w:t>
            </w:r>
            <w:r>
              <w:rPr>
                <w:sz w:val="21"/>
              </w:rPr>
              <w:t>医用吊塔质量标准</w:t>
            </w:r>
            <w:r>
              <w:rPr>
                <w:sz w:val="21"/>
              </w:rPr>
              <w:t>、</w:t>
            </w:r>
            <w:r>
              <w:rPr>
                <w:sz w:val="21"/>
              </w:rPr>
              <w:t>医用环境照明标准；气体终端符合医用气体管道系统终端设备标准</w:t>
            </w:r>
            <w:r>
              <w:rPr>
                <w:sz w:val="21"/>
              </w:rPr>
              <w:t>。</w:t>
            </w:r>
          </w:p>
          <w:p>
            <w:pPr>
              <w:pStyle w:val="null3"/>
              <w:jc w:val="both"/>
            </w:pPr>
            <w:r>
              <w:rPr>
                <w:sz w:val="21"/>
              </w:rPr>
              <w:t>▲</w:t>
            </w:r>
            <w:r>
              <w:rPr>
                <w:sz w:val="21"/>
              </w:rPr>
              <w:t>3</w:t>
            </w:r>
            <w:r>
              <w:rPr>
                <w:sz w:val="21"/>
              </w:rPr>
              <w:t>.采用高强度铝镁合金材料，防腐蚀，便于清洗，适合医用洁净环境。吊塔主体全封闭式设计，表面无锐角，无螺丝钉外露。吊塔操作定位准确，在外力及自然灾害影响下，结构稳定，不易漂移。吊塔和气体终端为同一品牌，原厂生产。</w:t>
            </w:r>
          </w:p>
          <w:p>
            <w:pPr>
              <w:pStyle w:val="null3"/>
              <w:jc w:val="both"/>
            </w:pPr>
            <w:r>
              <w:rPr>
                <w:sz w:val="21"/>
              </w:rPr>
              <w:t>4</w:t>
            </w:r>
            <w:r>
              <w:rPr>
                <w:sz w:val="21"/>
              </w:rPr>
              <w:t>.轴承的基本额定动载荷≥10000KG</w:t>
            </w:r>
            <w:r>
              <w:rPr>
                <w:sz w:val="21"/>
              </w:rPr>
              <w:t>，</w:t>
            </w:r>
            <w:r>
              <w:rPr>
                <w:sz w:val="21"/>
              </w:rPr>
              <w:t>基本额定静载荷</w:t>
            </w:r>
            <w:r>
              <w:rPr>
                <w:sz w:val="21"/>
              </w:rPr>
              <w:t>≥60000KG。采用推力滚针轴承，其滚针硬度≥60HRC</w:t>
            </w:r>
            <w:r>
              <w:rPr>
                <w:sz w:val="21"/>
              </w:rPr>
              <w:t>。</w:t>
            </w:r>
          </w:p>
          <w:p>
            <w:pPr>
              <w:pStyle w:val="null3"/>
              <w:jc w:val="both"/>
            </w:pPr>
            <w:r>
              <w:rPr>
                <w:sz w:val="21"/>
              </w:rPr>
              <w:t>5</w:t>
            </w:r>
            <w:r>
              <w:rPr>
                <w:sz w:val="21"/>
              </w:rPr>
              <w:t>.气体终端制式:</w:t>
            </w:r>
          </w:p>
          <w:p>
            <w:pPr>
              <w:pStyle w:val="null3"/>
              <w:jc w:val="both"/>
            </w:pPr>
            <w:r>
              <w:rPr>
                <w:sz w:val="21"/>
              </w:rPr>
              <w:t>5</w:t>
            </w:r>
            <w:r>
              <w:rPr>
                <w:sz w:val="21"/>
              </w:rPr>
              <w:t>.1与吊塔同品牌，压缩气体终端装置流速≥40L/min，负压终端装置≥25L/min。（提供原厂彩页资料说明）</w:t>
            </w:r>
          </w:p>
          <w:p>
            <w:pPr>
              <w:pStyle w:val="null3"/>
              <w:jc w:val="both"/>
            </w:pPr>
            <w:r>
              <w:rPr>
                <w:sz w:val="21"/>
              </w:rPr>
              <w:t>▲</w:t>
            </w:r>
            <w:r>
              <w:rPr>
                <w:sz w:val="21"/>
              </w:rPr>
              <w:t>5</w:t>
            </w:r>
            <w:r>
              <w:rPr>
                <w:sz w:val="21"/>
              </w:rPr>
              <w:t>.2带三状态：通、断、拔，插座插头可保证≥5万次的插拔，带气可拆卸式正面维修。</w:t>
            </w:r>
          </w:p>
          <w:p>
            <w:pPr>
              <w:pStyle w:val="null3"/>
              <w:jc w:val="both"/>
            </w:pPr>
            <w:r>
              <w:rPr>
                <w:sz w:val="21"/>
              </w:rPr>
              <w:t>5</w:t>
            </w:r>
            <w:r>
              <w:rPr>
                <w:sz w:val="21"/>
              </w:rPr>
              <w:t>.3符合ISO标识标准，均为不同颜色和不同形状。 终端需具有六滚珠式设计，（提供六滚珠设计的图片或实物），具备防误插功能。</w:t>
            </w:r>
          </w:p>
          <w:p>
            <w:pPr>
              <w:pStyle w:val="null3"/>
              <w:jc w:val="both"/>
            </w:pPr>
            <w:r>
              <w:rPr>
                <w:sz w:val="21"/>
              </w:rPr>
              <w:t>5</w:t>
            </w:r>
            <w:r>
              <w:rPr>
                <w:sz w:val="21"/>
              </w:rPr>
              <w:t>.4三密封圈、弹片设计，确保各个部件均可拆卸并能正面维护。</w:t>
            </w:r>
          </w:p>
          <w:p>
            <w:pPr>
              <w:pStyle w:val="null3"/>
              <w:jc w:val="both"/>
            </w:pPr>
            <w:r>
              <w:rPr>
                <w:sz w:val="21"/>
              </w:rPr>
              <w:t>6</w:t>
            </w:r>
            <w:r>
              <w:rPr>
                <w:sz w:val="21"/>
              </w:rPr>
              <w:t>.吊塔内部气体软管采用EPDM橡胶材质，符合医用供气的低压软管组件安全标准（标准要求防腐蚀，抗高压，抗菌，防静电）。不得采用PVC材质，管路为原厂自主生产。</w:t>
            </w:r>
          </w:p>
          <w:p>
            <w:pPr>
              <w:pStyle w:val="null3"/>
              <w:jc w:val="both"/>
            </w:pPr>
            <w:r>
              <w:rPr>
                <w:sz w:val="21"/>
              </w:rPr>
              <w:t>7</w:t>
            </w:r>
            <w:r>
              <w:rPr>
                <w:sz w:val="21"/>
              </w:rPr>
              <w:t>.管线管理:所有输液支臂及监护仪显示屏支臂均配有管线槽设计。</w:t>
            </w:r>
          </w:p>
          <w:p>
            <w:pPr>
              <w:pStyle w:val="null3"/>
              <w:jc w:val="both"/>
            </w:pPr>
            <w:r>
              <w:rPr>
                <w:sz w:val="21"/>
              </w:rPr>
              <w:t>8</w:t>
            </w:r>
            <w:r>
              <w:rPr>
                <w:sz w:val="21"/>
              </w:rPr>
              <w:t>.吊塔最大旋转角度≥330度，具有良好的限位系统。</w:t>
            </w:r>
          </w:p>
          <w:p>
            <w:pPr>
              <w:pStyle w:val="null3"/>
              <w:jc w:val="both"/>
            </w:pPr>
            <w:r>
              <w:rPr>
                <w:sz w:val="21"/>
              </w:rPr>
              <w:t>9</w:t>
            </w:r>
            <w:r>
              <w:rPr>
                <w:sz w:val="21"/>
              </w:rPr>
              <w:t>.各关节配良好的刹车系统，保证吊塔不产生漂移，标配摩擦刹车；</w:t>
            </w:r>
          </w:p>
          <w:p>
            <w:pPr>
              <w:pStyle w:val="null3"/>
              <w:jc w:val="both"/>
            </w:pPr>
            <w:r>
              <w:rPr>
                <w:sz w:val="21"/>
              </w:rPr>
              <w:t>1</w:t>
            </w:r>
            <w:r>
              <w:rPr>
                <w:sz w:val="21"/>
              </w:rPr>
              <w:t>0</w:t>
            </w:r>
            <w:r>
              <w:rPr>
                <w:sz w:val="21"/>
              </w:rPr>
              <w:t>.托盘、抽屉及输液支臂在日常使用中可任意调节高度，适合不同设备尺寸，气电箱体上带有纵向承重导轨设计。</w:t>
            </w:r>
          </w:p>
          <w:p>
            <w:pPr>
              <w:pStyle w:val="null3"/>
              <w:jc w:val="both"/>
            </w:pPr>
            <w:r>
              <w:rPr>
                <w:sz w:val="21"/>
              </w:rPr>
              <w:t>1</w:t>
            </w:r>
            <w:r>
              <w:rPr>
                <w:sz w:val="21"/>
              </w:rPr>
              <w:t>1</w:t>
            </w:r>
            <w:r>
              <w:rPr>
                <w:sz w:val="21"/>
              </w:rPr>
              <w:t>.设备托盘为高压一次成型铝合金，非使用空心铁板或焊接制作；抽屉带阻尼保护，抽屉损伤及防止噪音托盘高硬度、抗静电、防褪色材质，表面防滑工业设计，带有防撞保护功能。抽屉带阻尼设计，防止意外夹伤。</w:t>
            </w:r>
          </w:p>
          <w:p>
            <w:pPr>
              <w:pStyle w:val="null3"/>
              <w:jc w:val="both"/>
            </w:pPr>
            <w:r>
              <w:rPr>
                <w:sz w:val="21"/>
              </w:rPr>
              <w:t>1</w:t>
            </w:r>
            <w:r>
              <w:rPr>
                <w:sz w:val="21"/>
              </w:rPr>
              <w:t>2</w:t>
            </w:r>
            <w:r>
              <w:rPr>
                <w:sz w:val="21"/>
              </w:rPr>
              <w:t>.气电分离:吊塔箱体底端须有氧气泻流孔，保证氧气意外泄漏的顺利排出，防止出现塔内氧气蓄积造成火灾意外；</w:t>
            </w:r>
          </w:p>
          <w:p>
            <w:pPr>
              <w:pStyle w:val="null3"/>
              <w:jc w:val="both"/>
            </w:pPr>
            <w:r>
              <w:rPr>
                <w:sz w:val="21"/>
              </w:rPr>
              <w:t>1</w:t>
            </w:r>
            <w:r>
              <w:rPr>
                <w:sz w:val="21"/>
              </w:rPr>
              <w:t>3</w:t>
            </w:r>
            <w:r>
              <w:rPr>
                <w:sz w:val="21"/>
              </w:rPr>
              <w:t>.具有由国家认可的检测机构出具的防撞测试、承重测试检测通过合格报告。（提供测试检测通过合格报告复印件，加盖生产厂家公章，原件备查）</w:t>
            </w:r>
          </w:p>
          <w:p>
            <w:pPr>
              <w:pStyle w:val="null3"/>
              <w:jc w:val="both"/>
            </w:pPr>
            <w:r>
              <w:rPr>
                <w:sz w:val="21"/>
              </w:rPr>
              <w:t>1</w:t>
            </w:r>
            <w:r>
              <w:rPr>
                <w:sz w:val="21"/>
              </w:rPr>
              <w:t>4</w:t>
            </w:r>
            <w:r>
              <w:rPr>
                <w:sz w:val="21"/>
              </w:rPr>
              <w:t>.吊塔满足中国国家医院建筑抗震规范要求。（提供地震测试检测通过合格报告复印件）</w:t>
            </w:r>
          </w:p>
          <w:p>
            <w:pPr>
              <w:pStyle w:val="null3"/>
              <w:jc w:val="both"/>
            </w:pPr>
            <w:r>
              <w:rPr>
                <w:sz w:val="21"/>
              </w:rPr>
              <w:t>1</w:t>
            </w:r>
            <w:r>
              <w:rPr>
                <w:sz w:val="21"/>
              </w:rPr>
              <w:t>5</w:t>
            </w:r>
            <w:r>
              <w:rPr>
                <w:sz w:val="21"/>
              </w:rPr>
              <w:t>.可选同品牌原厂氧气流量计，外壳坚固一体化成型，持久使用不会有氧气的泄漏,玻璃印刷工艺制作的流量管刻度，清晰显示设定流量。</w:t>
            </w:r>
          </w:p>
          <w:p>
            <w:pPr>
              <w:pStyle w:val="null3"/>
              <w:jc w:val="both"/>
            </w:pPr>
            <w:r>
              <w:rPr>
                <w:sz w:val="21"/>
              </w:rPr>
              <w:t>1</w:t>
            </w:r>
            <w:r>
              <w:rPr>
                <w:sz w:val="21"/>
              </w:rPr>
              <w:t>6</w:t>
            </w:r>
            <w:r>
              <w:rPr>
                <w:sz w:val="21"/>
              </w:rPr>
              <w:t>.可选同品牌原厂负压吸引装置，可以适应-40Kpa的负压精确安全释放临床适用负压，具有关闭阀可即插即用，可360度旋转的负压驱动器表头。</w:t>
            </w:r>
          </w:p>
          <w:p>
            <w:pPr>
              <w:pStyle w:val="null3"/>
              <w:jc w:val="both"/>
            </w:pPr>
            <w:r>
              <w:rPr>
                <w:sz w:val="21"/>
              </w:rPr>
              <w:t>1</w:t>
            </w:r>
            <w:r>
              <w:rPr>
                <w:sz w:val="21"/>
              </w:rPr>
              <w:t>7.</w:t>
            </w:r>
            <w:r>
              <w:rPr>
                <w:sz w:val="21"/>
              </w:rPr>
              <w:t>主要技术数据</w:t>
            </w:r>
            <w:r>
              <w:rPr>
                <w:sz w:val="21"/>
              </w:rPr>
              <w:t>:</w:t>
            </w:r>
          </w:p>
          <w:p>
            <w:pPr>
              <w:pStyle w:val="null3"/>
              <w:jc w:val="both"/>
            </w:pPr>
            <w:r>
              <w:rPr>
                <w:sz w:val="21"/>
              </w:rPr>
              <w:t>1</w:t>
            </w:r>
            <w:r>
              <w:rPr>
                <w:sz w:val="21"/>
              </w:rPr>
              <w:t>7</w:t>
            </w:r>
            <w:r>
              <w:rPr>
                <w:sz w:val="21"/>
              </w:rPr>
              <w:t>.1.双臂，活动半径≥1500mm</w:t>
            </w:r>
          </w:p>
          <w:p>
            <w:pPr>
              <w:pStyle w:val="null3"/>
              <w:jc w:val="both"/>
            </w:pPr>
            <w:r>
              <w:rPr>
                <w:sz w:val="21"/>
              </w:rPr>
              <w:t>1</w:t>
            </w:r>
            <w:r>
              <w:rPr>
                <w:sz w:val="21"/>
              </w:rPr>
              <w:t>7</w:t>
            </w:r>
            <w:r>
              <w:rPr>
                <w:sz w:val="21"/>
              </w:rPr>
              <w:t>.2.净载重量≥120Kg，至少通过4倍承重测试</w:t>
            </w:r>
          </w:p>
          <w:p>
            <w:pPr>
              <w:pStyle w:val="null3"/>
              <w:jc w:val="both"/>
            </w:pPr>
            <w:r>
              <w:rPr>
                <w:sz w:val="21"/>
              </w:rPr>
              <w:t>1</w:t>
            </w:r>
            <w:r>
              <w:rPr>
                <w:sz w:val="21"/>
              </w:rPr>
              <w:t>7</w:t>
            </w:r>
            <w:r>
              <w:rPr>
                <w:sz w:val="21"/>
              </w:rPr>
              <w:t>.3.刹车系统：摩擦刹车</w:t>
            </w:r>
          </w:p>
          <w:p>
            <w:pPr>
              <w:pStyle w:val="null3"/>
              <w:jc w:val="both"/>
            </w:pPr>
            <w:r>
              <w:rPr>
                <w:sz w:val="21"/>
              </w:rPr>
              <w:t>1</w:t>
            </w:r>
            <w:r>
              <w:rPr>
                <w:sz w:val="21"/>
              </w:rPr>
              <w:t>7</w:t>
            </w:r>
            <w:r>
              <w:rPr>
                <w:sz w:val="21"/>
              </w:rPr>
              <w:t>.4.吊柱式设计，电、气插座纵向排列</w:t>
            </w:r>
          </w:p>
          <w:p>
            <w:pPr>
              <w:pStyle w:val="null3"/>
              <w:jc w:val="both"/>
            </w:pPr>
            <w:r>
              <w:rPr>
                <w:sz w:val="21"/>
              </w:rPr>
              <w:t>1</w:t>
            </w:r>
            <w:r>
              <w:rPr>
                <w:sz w:val="21"/>
              </w:rPr>
              <w:t>7</w:t>
            </w:r>
            <w:r>
              <w:rPr>
                <w:sz w:val="21"/>
              </w:rPr>
              <w:t>.5.设备托盘：2层（430×480毫米)</w:t>
            </w:r>
            <w:r>
              <w:rPr>
                <w:sz w:val="21"/>
              </w:rPr>
              <w:t>，</w:t>
            </w:r>
            <w:r>
              <w:rPr>
                <w:sz w:val="21"/>
              </w:rPr>
              <w:t>单层最大承载量</w:t>
            </w:r>
            <w:r>
              <w:rPr>
                <w:sz w:val="21"/>
              </w:rPr>
              <w:t>≥40Kg，带侧面导轨，并带有抽屉一个，高硬度、抗静电、防褪色材质</w:t>
            </w:r>
          </w:p>
          <w:p>
            <w:pPr>
              <w:pStyle w:val="null3"/>
              <w:jc w:val="both"/>
            </w:pPr>
            <w:r>
              <w:rPr>
                <w:sz w:val="21"/>
              </w:rPr>
              <w:t>1</w:t>
            </w:r>
            <w:r>
              <w:rPr>
                <w:sz w:val="21"/>
              </w:rPr>
              <w:t>7</w:t>
            </w:r>
            <w:r>
              <w:rPr>
                <w:sz w:val="21"/>
              </w:rPr>
              <w:t>.6.气体出口 ：O2、Air、Vac、CO2等</w:t>
            </w:r>
          </w:p>
          <w:p>
            <w:pPr>
              <w:pStyle w:val="null3"/>
              <w:jc w:val="both"/>
            </w:pPr>
            <w:r>
              <w:rPr>
                <w:sz w:val="21"/>
              </w:rPr>
              <w:t>1</w:t>
            </w:r>
            <w:r>
              <w:rPr>
                <w:sz w:val="21"/>
              </w:rPr>
              <w:t>7</w:t>
            </w:r>
            <w:r>
              <w:rPr>
                <w:sz w:val="21"/>
              </w:rPr>
              <w:t>.7.电源插座：10A</w:t>
            </w:r>
          </w:p>
          <w:p>
            <w:pPr>
              <w:pStyle w:val="null3"/>
              <w:jc w:val="both"/>
            </w:pPr>
            <w:r>
              <w:rPr>
                <w:sz w:val="21"/>
              </w:rPr>
              <w:t>1</w:t>
            </w:r>
            <w:r>
              <w:rPr>
                <w:sz w:val="21"/>
              </w:rPr>
              <w:t>7</w:t>
            </w:r>
            <w:r>
              <w:rPr>
                <w:sz w:val="21"/>
              </w:rPr>
              <w:t>.8.通讯接口：RJ45</w:t>
            </w:r>
          </w:p>
          <w:p>
            <w:pPr>
              <w:pStyle w:val="null3"/>
              <w:ind w:left="555"/>
              <w:jc w:val="both"/>
            </w:pPr>
            <w:r>
              <w:rPr>
                <w:sz w:val="21"/>
                <w:b/>
              </w:rPr>
              <w:t>二、配置要求</w:t>
            </w:r>
            <w:r>
              <w:rPr>
                <w:sz w:val="21"/>
                <w:b/>
              </w:rPr>
              <w:t>（每套）：</w:t>
            </w:r>
          </w:p>
          <w:tbl>
            <w:tblPr>
              <w:tblBorders>
                <w:top w:val="none" w:color="000000" w:sz="4"/>
                <w:left w:val="none" w:color="000000" w:sz="4"/>
                <w:bottom w:val="none" w:color="000000" w:sz="4"/>
                <w:right w:val="none" w:color="000000" w:sz="4"/>
                <w:insideH w:val="none"/>
                <w:insideV w:val="none"/>
              </w:tblBorders>
            </w:tblPr>
            <w:tblGrid>
              <w:gridCol w:w="798"/>
              <w:gridCol w:w="3940"/>
              <w:gridCol w:w="848"/>
            </w:tblGrid>
            <w:tr>
              <w:tc>
                <w:tcPr>
                  <w:tcW w:type="dxa" w:w="79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序号</w:t>
                  </w:r>
                </w:p>
              </w:tc>
              <w:tc>
                <w:tcPr>
                  <w:tcW w:type="dxa" w:w="394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主要配置</w:t>
                  </w:r>
                </w:p>
              </w:tc>
              <w:tc>
                <w:tcPr>
                  <w:tcW w:type="dxa" w:w="84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数量</w:t>
                  </w:r>
                </w:p>
              </w:tc>
            </w:tr>
            <w:tr>
              <w:tc>
                <w:tcPr>
                  <w:tcW w:type="dxa" w:w="7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3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主机</w:t>
                  </w:r>
                </w:p>
              </w:tc>
              <w:tc>
                <w:tcPr>
                  <w:tcW w:type="dxa" w:w="8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r>
                    <w:rPr>
                      <w:sz w:val="21"/>
                    </w:rPr>
                    <w:t>套</w:t>
                  </w:r>
                </w:p>
              </w:tc>
            </w:tr>
            <w:tr>
              <w:tc>
                <w:tcPr>
                  <w:tcW w:type="dxa" w:w="7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3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天顶底座及预埋件</w:t>
                  </w:r>
                </w:p>
              </w:tc>
              <w:tc>
                <w:tcPr>
                  <w:tcW w:type="dxa" w:w="8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1套</w:t>
                  </w:r>
                </w:p>
              </w:tc>
            </w:tr>
            <w:tr>
              <w:tc>
                <w:tcPr>
                  <w:tcW w:type="dxa" w:w="7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c>
                <w:tcPr>
                  <w:tcW w:type="dxa" w:w="3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机械双臂</w:t>
                  </w:r>
                  <w:r>
                    <w:rPr>
                      <w:sz w:val="21"/>
                    </w:rPr>
                    <w:t>,臂长1500mm</w:t>
                  </w:r>
                </w:p>
              </w:tc>
              <w:tc>
                <w:tcPr>
                  <w:tcW w:type="dxa" w:w="8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1套</w:t>
                  </w:r>
                </w:p>
              </w:tc>
            </w:tr>
            <w:tr>
              <w:tc>
                <w:tcPr>
                  <w:tcW w:type="dxa" w:w="7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c>
                <w:tcPr>
                  <w:tcW w:type="dxa" w:w="3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吊柱</w:t>
                  </w:r>
                  <w:r>
                    <w:rPr>
                      <w:sz w:val="21"/>
                    </w:rPr>
                    <w:t>,长1000mm</w:t>
                  </w:r>
                </w:p>
              </w:tc>
              <w:tc>
                <w:tcPr>
                  <w:tcW w:type="dxa" w:w="8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1个</w:t>
                  </w:r>
                </w:p>
              </w:tc>
            </w:tr>
            <w:tr>
              <w:tc>
                <w:tcPr>
                  <w:tcW w:type="dxa" w:w="7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c>
                <w:tcPr>
                  <w:tcW w:type="dxa" w:w="3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托盘</w:t>
                  </w:r>
                </w:p>
              </w:tc>
              <w:tc>
                <w:tcPr>
                  <w:tcW w:type="dxa" w:w="8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2个</w:t>
                  </w:r>
                </w:p>
              </w:tc>
            </w:tr>
            <w:tr>
              <w:tc>
                <w:tcPr>
                  <w:tcW w:type="dxa" w:w="7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w:t>
                  </w:r>
                </w:p>
              </w:tc>
              <w:tc>
                <w:tcPr>
                  <w:tcW w:type="dxa" w:w="3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抽屉</w:t>
                  </w:r>
                </w:p>
              </w:tc>
              <w:tc>
                <w:tcPr>
                  <w:tcW w:type="dxa" w:w="8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1个</w:t>
                  </w:r>
                </w:p>
              </w:tc>
            </w:tr>
            <w:tr>
              <w:tc>
                <w:tcPr>
                  <w:tcW w:type="dxa" w:w="7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w:t>
                  </w:r>
                </w:p>
              </w:tc>
              <w:tc>
                <w:tcPr>
                  <w:tcW w:type="dxa" w:w="3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氧气气体终端</w:t>
                  </w:r>
                </w:p>
              </w:tc>
              <w:tc>
                <w:tcPr>
                  <w:tcW w:type="dxa" w:w="8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2个</w:t>
                  </w:r>
                </w:p>
              </w:tc>
            </w:tr>
            <w:tr>
              <w:tc>
                <w:tcPr>
                  <w:tcW w:type="dxa" w:w="7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c>
                <w:tcPr>
                  <w:tcW w:type="dxa" w:w="3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 xml:space="preserve"> </w:t>
                  </w:r>
                  <w:r>
                    <w:rPr>
                      <w:sz w:val="21"/>
                    </w:rPr>
                    <w:t>空气气体终端</w:t>
                  </w:r>
                </w:p>
              </w:tc>
              <w:tc>
                <w:tcPr>
                  <w:tcW w:type="dxa" w:w="8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1个</w:t>
                  </w:r>
                </w:p>
              </w:tc>
            </w:tr>
            <w:tr>
              <w:tc>
                <w:tcPr>
                  <w:tcW w:type="dxa" w:w="7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w:t>
                  </w:r>
                </w:p>
              </w:tc>
              <w:tc>
                <w:tcPr>
                  <w:tcW w:type="dxa" w:w="3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 xml:space="preserve"> </w:t>
                  </w:r>
                  <w:r>
                    <w:rPr>
                      <w:sz w:val="21"/>
                    </w:rPr>
                    <w:t>负压气体终端</w:t>
                  </w:r>
                </w:p>
              </w:tc>
              <w:tc>
                <w:tcPr>
                  <w:tcW w:type="dxa" w:w="8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2个</w:t>
                  </w:r>
                </w:p>
              </w:tc>
            </w:tr>
            <w:tr>
              <w:tc>
                <w:tcPr>
                  <w:tcW w:type="dxa" w:w="7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w:t>
                  </w:r>
                </w:p>
              </w:tc>
              <w:tc>
                <w:tcPr>
                  <w:tcW w:type="dxa" w:w="3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二氧化碳气体终端</w:t>
                  </w:r>
                </w:p>
              </w:tc>
              <w:tc>
                <w:tcPr>
                  <w:tcW w:type="dxa" w:w="8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1个</w:t>
                  </w:r>
                </w:p>
              </w:tc>
            </w:tr>
            <w:tr>
              <w:tc>
                <w:tcPr>
                  <w:tcW w:type="dxa" w:w="7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w:t>
                  </w:r>
                </w:p>
              </w:tc>
              <w:tc>
                <w:tcPr>
                  <w:tcW w:type="dxa" w:w="3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 xml:space="preserve"> </w:t>
                  </w:r>
                  <w:r>
                    <w:rPr>
                      <w:sz w:val="21"/>
                    </w:rPr>
                    <w:t>麻醉废气排放终端</w:t>
                  </w:r>
                </w:p>
              </w:tc>
              <w:tc>
                <w:tcPr>
                  <w:tcW w:type="dxa" w:w="8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1个</w:t>
                  </w:r>
                </w:p>
              </w:tc>
            </w:tr>
            <w:tr>
              <w:tc>
                <w:tcPr>
                  <w:tcW w:type="dxa" w:w="7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c>
                <w:tcPr>
                  <w:tcW w:type="dxa" w:w="3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10A电源插座</w:t>
                  </w:r>
                </w:p>
              </w:tc>
              <w:tc>
                <w:tcPr>
                  <w:tcW w:type="dxa" w:w="8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w:t>
                  </w:r>
                </w:p>
              </w:tc>
            </w:tr>
            <w:tr>
              <w:tc>
                <w:tcPr>
                  <w:tcW w:type="dxa" w:w="7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w:t>
                  </w:r>
                </w:p>
              </w:tc>
              <w:tc>
                <w:tcPr>
                  <w:tcW w:type="dxa" w:w="3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RJ45通讯接口单口</w:t>
                  </w:r>
                </w:p>
              </w:tc>
              <w:tc>
                <w:tcPr>
                  <w:tcW w:type="dxa" w:w="8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4个</w:t>
                  </w:r>
                </w:p>
              </w:tc>
            </w:tr>
            <w:tr>
              <w:tc>
                <w:tcPr>
                  <w:tcW w:type="dxa" w:w="7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w:t>
                  </w:r>
                </w:p>
              </w:tc>
              <w:tc>
                <w:tcPr>
                  <w:tcW w:type="dxa" w:w="3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等电位端子</w:t>
                  </w:r>
                </w:p>
              </w:tc>
              <w:tc>
                <w:tcPr>
                  <w:tcW w:type="dxa" w:w="8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2个</w:t>
                  </w:r>
                </w:p>
              </w:tc>
            </w:tr>
            <w:tr>
              <w:tc>
                <w:tcPr>
                  <w:tcW w:type="dxa" w:w="7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w:t>
                  </w:r>
                </w:p>
              </w:tc>
              <w:tc>
                <w:tcPr>
                  <w:tcW w:type="dxa" w:w="3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双关节输液臂</w:t>
                  </w:r>
                </w:p>
              </w:tc>
              <w:tc>
                <w:tcPr>
                  <w:tcW w:type="dxa" w:w="8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1个</w:t>
                  </w:r>
                </w:p>
              </w:tc>
            </w:tr>
            <w:tr>
              <w:tc>
                <w:tcPr>
                  <w:tcW w:type="dxa" w:w="79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w:t>
                  </w:r>
                </w:p>
              </w:tc>
              <w:tc>
                <w:tcPr>
                  <w:tcW w:type="dxa" w:w="39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输液架</w:t>
                  </w:r>
                </w:p>
              </w:tc>
              <w:tc>
                <w:tcPr>
                  <w:tcW w:type="dxa" w:w="8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1个</w:t>
                  </w:r>
                </w:p>
              </w:tc>
            </w:tr>
          </w:tbl>
          <w:p>
            <w:pPr>
              <w:pStyle w:val="null3"/>
              <w:jc w:val="both"/>
            </w:pPr>
            <w:r>
              <w:rPr>
                <w:sz w:val="21"/>
                <w:b/>
              </w:rPr>
              <w:t>★三、质保期</w:t>
            </w:r>
            <w:r>
              <w:rPr>
                <w:sz w:val="21"/>
                <w:b/>
              </w:rPr>
              <w:t>:整机</w:t>
            </w:r>
            <w:r>
              <w:rPr>
                <w:sz w:val="21"/>
                <w:b/>
              </w:rPr>
              <w:t>5</w:t>
            </w:r>
            <w:r>
              <w:rPr>
                <w:sz w:val="21"/>
                <w:b/>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三通道靶控泵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一、技术要求</w:t>
            </w:r>
          </w:p>
          <w:p>
            <w:pPr>
              <w:pStyle w:val="null3"/>
              <w:ind w:left="555"/>
              <w:jc w:val="both"/>
            </w:pPr>
            <w:r>
              <w:rPr>
                <w:sz w:val="21"/>
              </w:rPr>
              <w:t>1、具有儿童模型：Kataria，Paedfusor（1～18岁）。</w:t>
            </w:r>
          </w:p>
          <w:p>
            <w:pPr>
              <w:pStyle w:val="null3"/>
              <w:ind w:left="555"/>
              <w:jc w:val="both"/>
            </w:pPr>
            <w:r>
              <w:rPr>
                <w:sz w:val="21"/>
              </w:rPr>
              <w:t>2、▲三个注射通道之间实现患者信息的实时共享。一键开机功能。三个注射通道可通过单键操作同时开机。具</w:t>
            </w:r>
            <w:r>
              <w:rPr>
                <w:sz w:val="21"/>
              </w:rPr>
              <w:t>备</w:t>
            </w:r>
            <w:r>
              <w:rPr>
                <w:sz w:val="21"/>
              </w:rPr>
              <w:t>速度异常（快、慢、停）</w:t>
            </w:r>
            <w:r>
              <w:rPr>
                <w:sz w:val="21"/>
              </w:rPr>
              <w:t>、</w:t>
            </w:r>
            <w:r>
              <w:rPr>
                <w:sz w:val="21"/>
              </w:rPr>
              <w:t>推座异常报警功能。防止注射过程中出现过流、欠流。</w:t>
            </w:r>
          </w:p>
          <w:p>
            <w:pPr>
              <w:pStyle w:val="null3"/>
              <w:ind w:left="555"/>
              <w:jc w:val="both"/>
            </w:pPr>
            <w:r>
              <w:rPr>
                <w:sz w:val="21"/>
              </w:rPr>
              <w:t>3、靶控注射功能：血浆靶控模式（可选择阶梯诱导），效应室靶控模式。内置七种靶控注射的药物：丙泊酚、咪唑安定、依托米脂、氯胺酮、维库溴铵、阿曲库铵、罗库溴铵。</w:t>
            </w:r>
          </w:p>
          <w:p>
            <w:pPr>
              <w:pStyle w:val="null3"/>
              <w:ind w:left="555"/>
              <w:jc w:val="both"/>
            </w:pPr>
            <w:r>
              <w:rPr>
                <w:sz w:val="21"/>
              </w:rPr>
              <w:t>4、微量注射功能：恒速注射、诱导维持、简易时量推注模式、间断给药功能。</w:t>
            </w:r>
          </w:p>
          <w:p>
            <w:pPr>
              <w:pStyle w:val="null3"/>
              <w:ind w:left="555"/>
              <w:jc w:val="both"/>
            </w:pPr>
            <w:r>
              <w:rPr>
                <w:sz w:val="21"/>
              </w:rPr>
              <w:t>5、具有右美托咪定 Hannivoort 靶控模型。</w:t>
            </w:r>
          </w:p>
          <w:p>
            <w:pPr>
              <w:pStyle w:val="null3"/>
              <w:ind w:left="555"/>
              <w:jc w:val="both"/>
            </w:pPr>
            <w:r>
              <w:rPr>
                <w:sz w:val="21"/>
              </w:rPr>
              <w:t>6、具有“OTCI”优化靶控输注功能。</w:t>
            </w:r>
          </w:p>
          <w:p>
            <w:pPr>
              <w:pStyle w:val="null3"/>
              <w:ind w:left="555"/>
              <w:jc w:val="both"/>
            </w:pPr>
            <w:r>
              <w:rPr>
                <w:sz w:val="21"/>
              </w:rPr>
              <w:t>7、▲</w:t>
            </w:r>
            <w:r>
              <w:rPr>
                <w:sz w:val="21"/>
              </w:rPr>
              <w:t>具备</w:t>
            </w:r>
            <w:r>
              <w:rPr>
                <w:sz w:val="21"/>
              </w:rPr>
              <w:t>注射管路压力动态监测系统（</w:t>
            </w:r>
            <w:r>
              <w:rPr>
                <w:sz w:val="21"/>
              </w:rPr>
              <w:t>DPS），实时监测注射管路内的压力。丙泊酚具备以下靶控模型，Marsh， Schnider，Kataria，Paedfusor，Eleveld。Eleveld靶控模型，为适用于肥胖（obese）患者靶控注射的模型。</w:t>
            </w:r>
          </w:p>
          <w:p>
            <w:pPr>
              <w:pStyle w:val="null3"/>
              <w:ind w:left="555"/>
              <w:jc w:val="both"/>
            </w:pPr>
            <w:r>
              <w:rPr>
                <w:sz w:val="21"/>
              </w:rPr>
              <w:t>8、具有压力释放功能，减小阻塞发生后的丸剂量。</w:t>
            </w:r>
          </w:p>
          <w:p>
            <w:pPr>
              <w:pStyle w:val="null3"/>
              <w:ind w:left="555"/>
              <w:jc w:val="both"/>
            </w:pPr>
            <w:r>
              <w:rPr>
                <w:sz w:val="21"/>
              </w:rPr>
              <w:t>9、彩色靶浓度曲线图。</w:t>
            </w:r>
          </w:p>
          <w:p>
            <w:pPr>
              <w:pStyle w:val="null3"/>
              <w:ind w:left="555"/>
              <w:jc w:val="both"/>
            </w:pPr>
            <w:r>
              <w:rPr>
                <w:sz w:val="21"/>
              </w:rPr>
              <w:t>10、可与麻醉信息系统连接，实现用药数据保存自动化、电子化。</w:t>
            </w:r>
          </w:p>
          <w:p>
            <w:pPr>
              <w:pStyle w:val="null3"/>
              <w:ind w:left="555"/>
              <w:jc w:val="both"/>
            </w:pPr>
            <w:r>
              <w:rPr>
                <w:sz w:val="21"/>
              </w:rPr>
              <w:t>11、可进行药库及模型的扩展。</w:t>
            </w:r>
          </w:p>
          <w:p>
            <w:pPr>
              <w:pStyle w:val="null3"/>
              <w:ind w:left="555"/>
              <w:jc w:val="both"/>
            </w:pPr>
            <w:r>
              <w:rPr>
                <w:sz w:val="21"/>
              </w:rPr>
              <w:t>12、注射器推柄正确安装检测功能。</w:t>
            </w:r>
          </w:p>
          <w:p>
            <w:pPr>
              <w:pStyle w:val="null3"/>
              <w:ind w:left="555"/>
              <w:jc w:val="both"/>
            </w:pPr>
            <w:r>
              <w:rPr>
                <w:sz w:val="21"/>
              </w:rPr>
              <w:t>1</w:t>
            </w:r>
            <w:r>
              <w:rPr>
                <w:sz w:val="21"/>
              </w:rPr>
              <w:t>3</w:t>
            </w:r>
            <w:r>
              <w:rPr>
                <w:sz w:val="21"/>
              </w:rPr>
              <w:t>、可根据药代动力学模型，通过药物半衰期，预测病人苏醒时间。</w:t>
            </w:r>
          </w:p>
          <w:p>
            <w:pPr>
              <w:pStyle w:val="null3"/>
              <w:ind w:left="555"/>
              <w:jc w:val="both"/>
            </w:pPr>
            <w:r>
              <w:rPr>
                <w:sz w:val="21"/>
              </w:rPr>
              <w:t>1</w:t>
            </w:r>
            <w:r>
              <w:rPr>
                <w:sz w:val="21"/>
              </w:rPr>
              <w:t>4</w:t>
            </w:r>
            <w:r>
              <w:rPr>
                <w:sz w:val="21"/>
              </w:rPr>
              <w:t>、历史数据存储及导出：</w:t>
            </w:r>
          </w:p>
          <w:p>
            <w:pPr>
              <w:pStyle w:val="null3"/>
              <w:ind w:left="555"/>
              <w:jc w:val="both"/>
            </w:pPr>
            <w:r>
              <w:rPr>
                <w:sz w:val="21"/>
              </w:rPr>
              <w:t>1</w:t>
            </w:r>
            <w:r>
              <w:rPr>
                <w:sz w:val="21"/>
              </w:rPr>
              <w:t>4</w:t>
            </w:r>
            <w:r>
              <w:rPr>
                <w:sz w:val="21"/>
              </w:rPr>
              <w:t>.1 可存储≥17万条注射记录明细，且可根据需求进行扩展</w:t>
            </w:r>
          </w:p>
          <w:p>
            <w:pPr>
              <w:pStyle w:val="null3"/>
              <w:ind w:left="555"/>
              <w:jc w:val="both"/>
            </w:pPr>
            <w:r>
              <w:rPr>
                <w:sz w:val="21"/>
              </w:rPr>
              <w:t>1</w:t>
            </w:r>
            <w:r>
              <w:rPr>
                <w:sz w:val="21"/>
              </w:rPr>
              <w:t>4</w:t>
            </w:r>
            <w:r>
              <w:rPr>
                <w:sz w:val="21"/>
              </w:rPr>
              <w:t>.2 U盘数据导出，直接通过机器内置的USB口将数据保存到U盘上。</w:t>
            </w:r>
          </w:p>
          <w:p>
            <w:pPr>
              <w:pStyle w:val="null3"/>
              <w:ind w:left="555"/>
              <w:jc w:val="both"/>
            </w:pPr>
            <w:r>
              <w:rPr>
                <w:sz w:val="21"/>
              </w:rPr>
              <w:t>1</w:t>
            </w:r>
            <w:r>
              <w:rPr>
                <w:sz w:val="21"/>
              </w:rPr>
              <w:t>4</w:t>
            </w:r>
            <w:r>
              <w:rPr>
                <w:sz w:val="21"/>
              </w:rPr>
              <w:t>.3集成标准RS232串口，可用于实时导出输出当前用药信息及注射记录，也可将历史数据保存到电脑上。</w:t>
            </w:r>
          </w:p>
          <w:p>
            <w:pPr>
              <w:pStyle w:val="null3"/>
              <w:ind w:left="555"/>
              <w:jc w:val="both"/>
            </w:pPr>
            <w:r>
              <w:rPr>
                <w:sz w:val="21"/>
              </w:rPr>
              <w:t>1</w:t>
            </w:r>
            <w:r>
              <w:rPr>
                <w:sz w:val="21"/>
              </w:rPr>
              <w:t>5</w:t>
            </w:r>
            <w:r>
              <w:rPr>
                <w:sz w:val="21"/>
              </w:rPr>
              <w:t>、高度集成的主板设计，多</w:t>
            </w:r>
            <w:r>
              <w:rPr>
                <w:sz w:val="21"/>
              </w:rPr>
              <w:t>CPU，分别负责数据运算，运行控制，状态监测，告别落后的松散设计，确保长时间运行的稳定。</w:t>
            </w:r>
          </w:p>
          <w:p>
            <w:pPr>
              <w:pStyle w:val="null3"/>
              <w:ind w:left="555"/>
              <w:jc w:val="both"/>
            </w:pPr>
            <w:r>
              <w:rPr>
                <w:sz w:val="21"/>
              </w:rPr>
              <w:t>16</w:t>
            </w:r>
            <w:r>
              <w:rPr>
                <w:sz w:val="21"/>
              </w:rPr>
              <w:t>、使用单键飞梭旋钮和小键盘的最优配合，一键式操作。</w:t>
            </w:r>
          </w:p>
          <w:p>
            <w:pPr>
              <w:pStyle w:val="null3"/>
              <w:ind w:left="555"/>
              <w:jc w:val="both"/>
            </w:pPr>
            <w:r>
              <w:rPr>
                <w:sz w:val="21"/>
              </w:rPr>
              <w:t>17</w:t>
            </w:r>
            <w:r>
              <w:rPr>
                <w:sz w:val="21"/>
              </w:rPr>
              <w:t>、报警功能：交流掉电、电量将尽、电池电量不足、注射器脱落、注射器错误、注射器改变、药物将尽、药尽、推空、阻塞。</w:t>
            </w:r>
          </w:p>
          <w:p>
            <w:pPr>
              <w:pStyle w:val="null3"/>
              <w:ind w:left="555"/>
              <w:jc w:val="both"/>
            </w:pPr>
            <w:r>
              <w:rPr>
                <w:sz w:val="21"/>
              </w:rPr>
              <w:t>18</w:t>
            </w:r>
            <w:r>
              <w:rPr>
                <w:sz w:val="21"/>
              </w:rPr>
              <w:t>、自检功能：能定期进行电机运行、注射精度及主板芯片等状况的自检，并将自检报告打印，作为设备运行状况的证明。</w:t>
            </w:r>
          </w:p>
          <w:p>
            <w:pPr>
              <w:pStyle w:val="null3"/>
              <w:ind w:left="555"/>
              <w:jc w:val="both"/>
            </w:pPr>
            <w:r>
              <w:rPr>
                <w:sz w:val="21"/>
              </w:rPr>
              <w:t>19</w:t>
            </w:r>
            <w:r>
              <w:rPr>
                <w:sz w:val="21"/>
              </w:rPr>
              <w:t>、注射量误差：</w:t>
            </w:r>
            <w:r>
              <w:rPr>
                <w:sz w:val="21"/>
              </w:rPr>
              <w:t>±2.0%，包含机械误差：±1.0%</w:t>
            </w:r>
          </w:p>
          <w:p>
            <w:pPr>
              <w:pStyle w:val="null3"/>
              <w:ind w:left="555"/>
              <w:jc w:val="both"/>
            </w:pPr>
            <w:r>
              <w:rPr>
                <w:sz w:val="21"/>
              </w:rPr>
              <w:t>2</w:t>
            </w:r>
            <w:r>
              <w:rPr>
                <w:sz w:val="21"/>
              </w:rPr>
              <w:t>0</w:t>
            </w:r>
            <w:r>
              <w:rPr>
                <w:sz w:val="21"/>
              </w:rPr>
              <w:t>、注射器规格：内置</w:t>
            </w:r>
            <w:r>
              <w:rPr>
                <w:sz w:val="21"/>
              </w:rPr>
              <w:t>≥24种品牌及自定义注射器的5ml、10ml、 20ml、30ml、 50ml注射器；注射器自动较准识别功能（适用所有品牌注射器）</w:t>
            </w:r>
          </w:p>
          <w:p>
            <w:pPr>
              <w:pStyle w:val="null3"/>
              <w:ind w:left="555"/>
              <w:jc w:val="both"/>
            </w:pPr>
            <w:r>
              <w:rPr>
                <w:sz w:val="21"/>
              </w:rPr>
              <w:t>2</w:t>
            </w:r>
            <w:r>
              <w:rPr>
                <w:sz w:val="21"/>
              </w:rPr>
              <w:t>1</w:t>
            </w:r>
            <w:r>
              <w:rPr>
                <w:sz w:val="21"/>
              </w:rPr>
              <w:t>、注射速率范围：</w:t>
            </w:r>
          </w:p>
          <w:p>
            <w:pPr>
              <w:pStyle w:val="null3"/>
              <w:ind w:left="840"/>
              <w:jc w:val="both"/>
            </w:pPr>
            <w:r>
              <w:rPr>
                <w:sz w:val="21"/>
              </w:rPr>
              <w:t>5ml 注射器： 0.1ml/h～150ml/h；</w:t>
            </w:r>
          </w:p>
          <w:p>
            <w:pPr>
              <w:pStyle w:val="null3"/>
              <w:ind w:left="840"/>
              <w:jc w:val="both"/>
            </w:pPr>
            <w:r>
              <w:rPr>
                <w:sz w:val="21"/>
              </w:rPr>
              <w:t>10ml注射器： 0.1ml/h～300ml/h；</w:t>
            </w:r>
          </w:p>
          <w:p>
            <w:pPr>
              <w:pStyle w:val="null3"/>
              <w:ind w:left="840"/>
              <w:jc w:val="both"/>
            </w:pPr>
            <w:r>
              <w:rPr>
                <w:sz w:val="21"/>
              </w:rPr>
              <w:t>20ml注射器： 0.1ml/h～600ml/h；</w:t>
            </w:r>
          </w:p>
          <w:p>
            <w:pPr>
              <w:pStyle w:val="null3"/>
              <w:ind w:left="840"/>
              <w:jc w:val="both"/>
            </w:pPr>
            <w:r>
              <w:rPr>
                <w:sz w:val="21"/>
              </w:rPr>
              <w:t>30ml注射器： 0.1ml/h～900ml/h；</w:t>
            </w:r>
          </w:p>
          <w:p>
            <w:pPr>
              <w:pStyle w:val="null3"/>
              <w:ind w:left="840"/>
              <w:jc w:val="both"/>
            </w:pPr>
            <w:r>
              <w:rPr>
                <w:sz w:val="21"/>
              </w:rPr>
              <w:t>50ml注射器： 0.1ml/h～1200ml/h；</w:t>
            </w:r>
          </w:p>
          <w:p>
            <w:pPr>
              <w:pStyle w:val="null3"/>
              <w:jc w:val="both"/>
            </w:pPr>
            <w:r>
              <w:rPr>
                <w:sz w:val="21"/>
              </w:rPr>
              <w:t>2</w:t>
            </w:r>
            <w:r>
              <w:rPr>
                <w:sz w:val="21"/>
              </w:rPr>
              <w:t>2</w:t>
            </w:r>
            <w:r>
              <w:rPr>
                <w:sz w:val="21"/>
              </w:rPr>
              <w:t>、阻塞压力报警可以进行</w:t>
            </w:r>
            <w:r>
              <w:rPr>
                <w:sz w:val="21"/>
              </w:rPr>
              <w:t>≥8级设置</w:t>
            </w:r>
          </w:p>
          <w:p>
            <w:pPr>
              <w:pStyle w:val="null3"/>
              <w:ind w:left="840"/>
              <w:jc w:val="both"/>
            </w:pPr>
            <w:r>
              <w:rPr>
                <w:sz w:val="21"/>
              </w:rPr>
              <w:t>L1：200mmHg,   L2：300mmHg,</w:t>
            </w:r>
          </w:p>
          <w:p>
            <w:pPr>
              <w:pStyle w:val="null3"/>
              <w:ind w:left="840"/>
              <w:jc w:val="both"/>
            </w:pPr>
            <w:r>
              <w:rPr>
                <w:sz w:val="21"/>
              </w:rPr>
              <w:t>L3：400mmHg    L4：500mmHg,</w:t>
            </w:r>
          </w:p>
          <w:p>
            <w:pPr>
              <w:pStyle w:val="null3"/>
              <w:ind w:left="840"/>
              <w:jc w:val="both"/>
            </w:pPr>
            <w:r>
              <w:rPr>
                <w:sz w:val="21"/>
              </w:rPr>
              <w:t>L5：600mmHg,   L6：700mmHg</w:t>
            </w:r>
            <w:r>
              <w:rPr>
                <w:sz w:val="21"/>
              </w:rPr>
              <w:t>，</w:t>
            </w:r>
          </w:p>
          <w:p>
            <w:pPr>
              <w:pStyle w:val="null3"/>
              <w:ind w:left="840"/>
              <w:jc w:val="both"/>
            </w:pPr>
            <w:r>
              <w:rPr>
                <w:sz w:val="21"/>
              </w:rPr>
              <w:t>L7：800mmHg,   L8：900mmHg;</w:t>
            </w:r>
          </w:p>
          <w:p>
            <w:pPr>
              <w:pStyle w:val="null3"/>
              <w:ind w:left="555"/>
              <w:jc w:val="both"/>
            </w:pPr>
            <w:r>
              <w:rPr>
                <w:sz w:val="21"/>
              </w:rPr>
              <w:t>2</w:t>
            </w:r>
            <w:r>
              <w:rPr>
                <w:sz w:val="21"/>
              </w:rPr>
              <w:t>3</w:t>
            </w:r>
            <w:r>
              <w:rPr>
                <w:sz w:val="21"/>
              </w:rPr>
              <w:t>、快速推注</w:t>
            </w:r>
            <w:r>
              <w:rPr>
                <w:sz w:val="21"/>
              </w:rPr>
              <w:t>bolus功能</w:t>
            </w:r>
          </w:p>
          <w:p>
            <w:pPr>
              <w:pStyle w:val="null3"/>
              <w:ind w:left="555"/>
              <w:jc w:val="both"/>
            </w:pPr>
            <w:r>
              <w:rPr>
                <w:sz w:val="21"/>
              </w:rPr>
              <w:t>2</w:t>
            </w:r>
            <w:r>
              <w:rPr>
                <w:sz w:val="21"/>
              </w:rPr>
              <w:t>4</w:t>
            </w:r>
            <w:r>
              <w:rPr>
                <w:sz w:val="21"/>
              </w:rPr>
              <w:t>、数据保持功能：在不通电的情况下，存储的记录可以保存</w:t>
            </w:r>
            <w:r>
              <w:rPr>
                <w:sz w:val="21"/>
              </w:rPr>
              <w:t>5年以上。</w:t>
            </w:r>
          </w:p>
          <w:p>
            <w:pPr>
              <w:pStyle w:val="null3"/>
              <w:ind w:left="555"/>
              <w:jc w:val="both"/>
            </w:pPr>
            <w:r>
              <w:rPr>
                <w:sz w:val="21"/>
              </w:rPr>
              <w:t>2</w:t>
            </w:r>
            <w:r>
              <w:rPr>
                <w:sz w:val="21"/>
              </w:rPr>
              <w:t>5</w:t>
            </w:r>
            <w:r>
              <w:rPr>
                <w:sz w:val="21"/>
              </w:rPr>
              <w:t>、折叠式超大可视角度</w:t>
            </w:r>
            <w:r>
              <w:rPr>
                <w:sz w:val="21"/>
              </w:rPr>
              <w:t>医用</w:t>
            </w:r>
            <w:r>
              <w:rPr>
                <w:sz w:val="21"/>
              </w:rPr>
              <w:t>彩色液晶显示屏</w:t>
            </w:r>
            <w:r>
              <w:rPr>
                <w:sz w:val="21"/>
              </w:rPr>
              <w:t>≥7.0</w:t>
            </w:r>
            <w:r>
              <w:rPr>
                <w:sz w:val="21"/>
              </w:rPr>
              <w:t>英寸</w:t>
            </w:r>
            <w:r>
              <w:rPr>
                <w:sz w:val="21"/>
              </w:rPr>
              <w:t>，分辨率</w:t>
            </w:r>
            <w:r>
              <w:rPr>
                <w:sz w:val="21"/>
              </w:rPr>
              <w:t>≥800×480，分页式操作菜单。注射通道分区域显示，避免注射信息混淆。</w:t>
            </w:r>
          </w:p>
          <w:p>
            <w:pPr>
              <w:pStyle w:val="null3"/>
              <w:ind w:left="555"/>
              <w:jc w:val="both"/>
            </w:pPr>
            <w:r>
              <w:rPr>
                <w:sz w:val="21"/>
              </w:rPr>
              <w:t>26</w:t>
            </w:r>
            <w:r>
              <w:rPr>
                <w:sz w:val="21"/>
              </w:rPr>
              <w:t>、</w:t>
            </w:r>
            <w:r>
              <w:rPr>
                <w:sz w:val="21"/>
              </w:rPr>
              <w:t>A、B、C通道切换键，A、B、C各通道独立运行和报警指示灯，运行状态大字体显示。</w:t>
            </w:r>
          </w:p>
          <w:p>
            <w:pPr>
              <w:pStyle w:val="null3"/>
              <w:ind w:left="555"/>
              <w:jc w:val="both"/>
            </w:pPr>
            <w:r>
              <w:rPr>
                <w:sz w:val="21"/>
              </w:rPr>
              <w:t>27</w:t>
            </w:r>
            <w:r>
              <w:rPr>
                <w:sz w:val="21"/>
              </w:rPr>
              <w:t>、交流供电，内置电池：</w:t>
            </w:r>
          </w:p>
          <w:p>
            <w:pPr>
              <w:pStyle w:val="null3"/>
              <w:ind w:left="555"/>
              <w:jc w:val="both"/>
            </w:pPr>
            <w:r>
              <w:rPr>
                <w:sz w:val="21"/>
              </w:rPr>
              <w:t>27</w:t>
            </w:r>
            <w:r>
              <w:rPr>
                <w:sz w:val="21"/>
              </w:rPr>
              <w:t>.1、交流100V～240V，50/60Hz，宽电压适应；</w:t>
            </w:r>
          </w:p>
          <w:p>
            <w:pPr>
              <w:pStyle w:val="null3"/>
              <w:ind w:left="555"/>
              <w:jc w:val="both"/>
            </w:pPr>
            <w:r>
              <w:rPr>
                <w:sz w:val="21"/>
              </w:rPr>
              <w:t>27</w:t>
            </w:r>
            <w:r>
              <w:rPr>
                <w:sz w:val="21"/>
              </w:rPr>
              <w:t>.2、可充电锂电池，具有电池容量显示，充满电可以持续工作≥2小时。</w:t>
            </w:r>
          </w:p>
          <w:p>
            <w:pPr>
              <w:pStyle w:val="null3"/>
              <w:ind w:left="555"/>
              <w:jc w:val="both"/>
            </w:pPr>
            <w:r>
              <w:rPr>
                <w:sz w:val="21"/>
                <w:b/>
              </w:rPr>
              <w:t>二、配置要求</w:t>
            </w:r>
            <w:r>
              <w:rPr>
                <w:sz w:val="21"/>
                <w:b/>
              </w:rPr>
              <w:t>（每套）：</w:t>
            </w:r>
          </w:p>
          <w:tbl>
            <w:tblPr>
              <w:tblBorders>
                <w:top w:val="none" w:color="000000" w:sz="4"/>
                <w:left w:val="none" w:color="000000" w:sz="4"/>
                <w:bottom w:val="none" w:color="000000" w:sz="4"/>
                <w:right w:val="none" w:color="000000" w:sz="4"/>
                <w:insideH w:val="none"/>
                <w:insideV w:val="none"/>
              </w:tblBorders>
            </w:tblPr>
            <w:tblGrid>
              <w:gridCol w:w="755"/>
              <w:gridCol w:w="4056"/>
              <w:gridCol w:w="776"/>
            </w:tblGrid>
            <w:tr>
              <w:tc>
                <w:tcPr>
                  <w:tcW w:type="dxa" w:w="755"/>
                  <w:tcBorders>
                    <w:top w:val="singl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b/>
                    </w:rPr>
                    <w:t>序号</w:t>
                  </w:r>
                </w:p>
              </w:tc>
              <w:tc>
                <w:tcPr>
                  <w:tcW w:type="dxa" w:w="4056"/>
                  <w:tcBorders>
                    <w:top w:val="singl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b/>
                    </w:rPr>
                    <w:t>主要配置</w:t>
                  </w:r>
                </w:p>
              </w:tc>
              <w:tc>
                <w:tcPr>
                  <w:tcW w:type="dxa" w:w="776"/>
                  <w:tcBorders>
                    <w:top w:val="singl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b/>
                    </w:rPr>
                    <w:t>数量</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主机及附件</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w:t>
                  </w:r>
                  <w:r>
                    <w:rPr>
                      <w:sz w:val="21"/>
                    </w:rPr>
                    <w:t>套</w:t>
                  </w:r>
                </w:p>
              </w:tc>
            </w:tr>
          </w:tbl>
          <w:p>
            <w:pPr>
              <w:pStyle w:val="null3"/>
              <w:jc w:val="both"/>
            </w:pPr>
            <w:r>
              <w:rPr>
                <w:sz w:val="21"/>
                <w:b/>
              </w:rPr>
              <w:t>★三、质保期</w:t>
            </w:r>
            <w:r>
              <w:rPr>
                <w:sz w:val="21"/>
                <w:b/>
              </w:rPr>
              <w:t>:整机</w:t>
            </w:r>
            <w:r>
              <w:rPr>
                <w:sz w:val="21"/>
                <w:b/>
              </w:rPr>
              <w:t>5</w:t>
            </w:r>
            <w:r>
              <w:rPr>
                <w:sz w:val="21"/>
                <w:b/>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麻醉工作站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一、技术要求</w:t>
            </w:r>
          </w:p>
          <w:p>
            <w:pPr>
              <w:pStyle w:val="null3"/>
              <w:jc w:val="both"/>
            </w:pPr>
            <w:r>
              <w:rPr>
                <w:sz w:val="21"/>
                <w:b/>
              </w:rPr>
              <w:t>1 工作条件</w:t>
            </w:r>
          </w:p>
          <w:p>
            <w:pPr>
              <w:pStyle w:val="null3"/>
              <w:ind w:left="555"/>
              <w:jc w:val="both"/>
            </w:pPr>
            <w:r>
              <w:rPr>
                <w:sz w:val="21"/>
              </w:rPr>
              <w:t>1.1具备蓄电池，充满电后使用时间≥90分钟</w:t>
            </w:r>
          </w:p>
          <w:p>
            <w:pPr>
              <w:pStyle w:val="null3"/>
              <w:jc w:val="both"/>
            </w:pPr>
            <w:r>
              <w:rPr>
                <w:sz w:val="21"/>
              </w:rPr>
              <w:t>1.4 机架：带推车，前扶手，≥3个大抽屉，中央脚刹</w:t>
            </w:r>
          </w:p>
          <w:p>
            <w:pPr>
              <w:pStyle w:val="null3"/>
              <w:jc w:val="both"/>
            </w:pPr>
            <w:r>
              <w:rPr>
                <w:sz w:val="21"/>
              </w:rPr>
              <w:t>1.5 工作台双层灯光，无极亮度可调（非档位调节），全金属台面</w:t>
            </w:r>
          </w:p>
          <w:p>
            <w:pPr>
              <w:pStyle w:val="null3"/>
              <w:jc w:val="both"/>
            </w:pPr>
            <w:r>
              <w:rPr>
                <w:sz w:val="21"/>
              </w:rPr>
              <w:t xml:space="preserve">1.6 </w:t>
            </w:r>
            <w:r>
              <w:rPr>
                <w:sz w:val="21"/>
              </w:rPr>
              <w:t>具备</w:t>
            </w:r>
            <w:r>
              <w:rPr>
                <w:sz w:val="21"/>
              </w:rPr>
              <w:t>单宽度麻醉气体模块侧插槽</w:t>
            </w:r>
          </w:p>
          <w:p>
            <w:pPr>
              <w:pStyle w:val="null3"/>
              <w:ind w:left="555"/>
              <w:jc w:val="both"/>
            </w:pPr>
            <w:r>
              <w:rPr>
                <w:sz w:val="21"/>
              </w:rPr>
              <w:t>1.7 显示屏（非主机）标配RS232接口，≥两个USB接口，以太网络接口，投影仪分屏VGA接口</w:t>
            </w:r>
          </w:p>
          <w:p>
            <w:pPr>
              <w:pStyle w:val="null3"/>
              <w:jc w:val="both"/>
            </w:pPr>
            <w:r>
              <w:rPr>
                <w:sz w:val="21"/>
              </w:rPr>
              <w:t>1.8 具备缆线防缠绕功能，防止在推动机器过程中脚轮被环境中线缆缠绕</w:t>
            </w:r>
          </w:p>
          <w:p>
            <w:pPr>
              <w:pStyle w:val="null3"/>
              <w:ind w:left="555"/>
              <w:jc w:val="both"/>
            </w:pPr>
            <w:r>
              <w:rPr>
                <w:sz w:val="21"/>
              </w:rPr>
              <w:t>1.9 可选的折叠桌板，气管插管操作时打开，增加桌面置物面积，</w:t>
            </w:r>
            <w:r>
              <w:rPr>
                <w:sz w:val="21"/>
              </w:rPr>
              <w:t>可</w:t>
            </w:r>
            <w:r>
              <w:rPr>
                <w:sz w:val="21"/>
              </w:rPr>
              <w:t>折叠收起节省空间</w:t>
            </w:r>
          </w:p>
          <w:p>
            <w:pPr>
              <w:pStyle w:val="null3"/>
              <w:jc w:val="both"/>
            </w:pPr>
            <w:r>
              <w:rPr>
                <w:sz w:val="21"/>
                <w:b/>
              </w:rPr>
              <w:t>2 气源</w:t>
            </w:r>
          </w:p>
          <w:p>
            <w:pPr>
              <w:pStyle w:val="null3"/>
              <w:jc w:val="both"/>
            </w:pPr>
            <w:r>
              <w:rPr>
                <w:sz w:val="21"/>
              </w:rPr>
              <w:t>2.1 氧气：具备安全保护装置，在供氧压低于252Kpa时报警</w:t>
            </w:r>
          </w:p>
          <w:p>
            <w:pPr>
              <w:pStyle w:val="null3"/>
              <w:jc w:val="both"/>
            </w:pPr>
            <w:r>
              <w:rPr>
                <w:sz w:val="21"/>
              </w:rPr>
              <w:t>2.2 具有空气气源及接口</w:t>
            </w:r>
          </w:p>
          <w:p>
            <w:pPr>
              <w:pStyle w:val="null3"/>
              <w:jc w:val="both"/>
            </w:pPr>
            <w:r>
              <w:rPr>
                <w:sz w:val="21"/>
              </w:rPr>
              <w:t>2.3 快速充氧范围25～75L/min</w:t>
            </w:r>
            <w:r>
              <w:rPr>
                <w:sz w:val="21"/>
              </w:rPr>
              <w:t>，</w:t>
            </w:r>
            <w:r>
              <w:rPr>
                <w:sz w:val="21"/>
              </w:rPr>
              <w:t>±</w:t>
            </w:r>
            <w:r>
              <w:rPr>
                <w:sz w:val="21"/>
              </w:rPr>
              <w:t>5</w:t>
            </w:r>
            <w:r>
              <w:rPr>
                <w:sz w:val="21"/>
              </w:rPr>
              <w:t>L/min</w:t>
            </w:r>
          </w:p>
          <w:p>
            <w:pPr>
              <w:pStyle w:val="null3"/>
              <w:jc w:val="both"/>
            </w:pPr>
            <w:r>
              <w:rPr>
                <w:sz w:val="21"/>
                <w:b/>
              </w:rPr>
              <w:t>3 流量计</w:t>
            </w:r>
          </w:p>
          <w:p>
            <w:pPr>
              <w:pStyle w:val="null3"/>
              <w:ind w:left="555"/>
              <w:jc w:val="both"/>
            </w:pPr>
            <w:r>
              <w:rPr>
                <w:sz w:val="21"/>
              </w:rPr>
              <w:t>3.1 电子流量计，氧气、空气，流量通过呼吸机屏幕及数码管两种方式电子显示；流量范围不窄于0.1～15L/min</w:t>
            </w:r>
          </w:p>
          <w:p>
            <w:pPr>
              <w:pStyle w:val="null3"/>
              <w:jc w:val="both"/>
            </w:pPr>
            <w:r>
              <w:rPr>
                <w:sz w:val="21"/>
              </w:rPr>
              <w:t>3.2 具备备用机械流量管，流量范围不窄于1～10L/min，保证在停电时正常工作</w:t>
            </w:r>
          </w:p>
          <w:p>
            <w:pPr>
              <w:pStyle w:val="null3"/>
              <w:jc w:val="both"/>
            </w:pPr>
            <w:r>
              <w:rPr>
                <w:sz w:val="21"/>
                <w:b/>
              </w:rPr>
              <w:t>4 挥发罐</w:t>
            </w:r>
          </w:p>
          <w:p>
            <w:pPr>
              <w:pStyle w:val="null3"/>
              <w:ind w:left="555"/>
              <w:jc w:val="both"/>
            </w:pPr>
            <w:r>
              <w:rPr>
                <w:sz w:val="21"/>
              </w:rPr>
              <w:t>4.1 内置一体化双罐位，具有互锁功能，无需手动选择使用罐，标配一个柒氟醚挥发罐</w:t>
            </w:r>
          </w:p>
          <w:p>
            <w:pPr>
              <w:pStyle w:val="null3"/>
              <w:ind w:left="555"/>
              <w:jc w:val="both"/>
            </w:pPr>
            <w:r>
              <w:rPr>
                <w:sz w:val="21"/>
              </w:rPr>
              <w:t>4.2 可选配地氟醚挥发罐，地氟醚挥发罐在未通电时无法开启，避免药物泄露风险</w:t>
            </w:r>
          </w:p>
          <w:p>
            <w:pPr>
              <w:pStyle w:val="null3"/>
              <w:ind w:left="555"/>
              <w:jc w:val="both"/>
            </w:pPr>
            <w:r>
              <w:rPr>
                <w:sz w:val="21"/>
              </w:rPr>
              <w:t>4.3 ▲主机自带挥发罐专用照明灯（非移动灯源），灯光亮度可调，方便腔镜手术昏暗环境下精准调控挥发罐</w:t>
            </w:r>
            <w:r>
              <w:rPr>
                <w:sz w:val="21"/>
              </w:rPr>
              <w:t>。</w:t>
            </w:r>
            <w:r>
              <w:rPr>
                <w:sz w:val="21"/>
              </w:rPr>
              <w:t>开机自检流程中包含挥发罐自检单独功能，图文显示，自动识别罐位（提供麻醉机自检流程中的挥发罐自检截图证明）</w:t>
            </w:r>
          </w:p>
          <w:p>
            <w:pPr>
              <w:pStyle w:val="null3"/>
              <w:jc w:val="both"/>
            </w:pPr>
            <w:r>
              <w:rPr>
                <w:sz w:val="21"/>
                <w:b/>
              </w:rPr>
              <w:t>5 呼吸回路</w:t>
            </w:r>
          </w:p>
          <w:p>
            <w:pPr>
              <w:pStyle w:val="null3"/>
              <w:ind w:left="555"/>
              <w:jc w:val="both"/>
            </w:pPr>
            <w:r>
              <w:rPr>
                <w:sz w:val="21"/>
              </w:rPr>
              <w:t>5.1 具备≤3.1L的回路容积（包含回路系统、二氧化碳吸收罐、风箱），保障快速调节新鲜气体流量以及输出麻药浓度，且手动皮囊不参与机械通气</w:t>
            </w:r>
          </w:p>
          <w:p>
            <w:pPr>
              <w:pStyle w:val="null3"/>
              <w:ind w:left="555"/>
              <w:jc w:val="both"/>
            </w:pPr>
            <w:r>
              <w:rPr>
                <w:sz w:val="21"/>
              </w:rPr>
              <w:t>5.2 模块化呼吸回路，所有传感器及连接电缆内置在回路内；所有回路模块不用任何工具可以拆卸、安装</w:t>
            </w:r>
          </w:p>
          <w:p>
            <w:pPr>
              <w:pStyle w:val="null3"/>
              <w:ind w:left="555"/>
              <w:jc w:val="both"/>
            </w:pPr>
            <w:r>
              <w:rPr>
                <w:sz w:val="21"/>
              </w:rPr>
              <w:t>5.3 机控下所有与患者呼出气体接触部分的呼吸回路（含流量传感器、风箱折叠皮囊，二氧化碳吸收罐，呼吸活瓣）可耐受134℃高温高压消毒，流量传感器、风箱折叠皮囊、二氧化碳吸收罐上均须具有134℃国际认证标识</w:t>
            </w:r>
          </w:p>
          <w:p>
            <w:pPr>
              <w:pStyle w:val="null3"/>
              <w:ind w:left="555"/>
              <w:jc w:val="both"/>
            </w:pPr>
            <w:r>
              <w:rPr>
                <w:sz w:val="21"/>
              </w:rPr>
              <w:t>5.4 二氧化碳吸收罐为双层结构，具备干湿分离功能，可重复使用</w:t>
            </w:r>
          </w:p>
          <w:p>
            <w:pPr>
              <w:pStyle w:val="null3"/>
              <w:ind w:left="555"/>
              <w:jc w:val="both"/>
            </w:pPr>
            <w:r>
              <w:rPr>
                <w:sz w:val="21"/>
              </w:rPr>
              <w:t>5.5内置二氧化碳旁路功能，支持术中更换可重复使用的二氧化碳吸收罐，无需关停机械通气，可直接更换，不漏气</w:t>
            </w:r>
          </w:p>
          <w:p>
            <w:pPr>
              <w:pStyle w:val="null3"/>
              <w:jc w:val="both"/>
            </w:pPr>
            <w:r>
              <w:rPr>
                <w:sz w:val="21"/>
              </w:rPr>
              <w:t>5.6 使用后备电池时回路仍可部分加热，解决回路积水问题</w:t>
            </w:r>
          </w:p>
          <w:p>
            <w:pPr>
              <w:pStyle w:val="null3"/>
              <w:ind w:left="555"/>
              <w:jc w:val="both"/>
            </w:pPr>
            <w:r>
              <w:rPr>
                <w:sz w:val="21"/>
              </w:rPr>
              <w:t>5.7 智能回路系统，能识别和显示：正在使用回路类型、正在使用呼吸模式以及二氧化碳吸收罐状态</w:t>
            </w:r>
          </w:p>
          <w:p>
            <w:pPr>
              <w:pStyle w:val="null3"/>
              <w:jc w:val="both"/>
            </w:pPr>
            <w:r>
              <w:rPr>
                <w:sz w:val="21"/>
              </w:rPr>
              <w:t>5.8 采用水管理回路构造，智能引导水行进方向，保证回路不受积水影响</w:t>
            </w:r>
          </w:p>
          <w:p>
            <w:pPr>
              <w:pStyle w:val="null3"/>
              <w:jc w:val="both"/>
            </w:pPr>
            <w:r>
              <w:rPr>
                <w:sz w:val="21"/>
              </w:rPr>
              <w:t>5.9 上升式风箱，可以直接观察病人实际呼吸状态，保证安全</w:t>
            </w:r>
          </w:p>
          <w:p>
            <w:pPr>
              <w:pStyle w:val="null3"/>
              <w:ind w:left="555"/>
              <w:jc w:val="both"/>
            </w:pPr>
            <w:r>
              <w:rPr>
                <w:sz w:val="21"/>
              </w:rPr>
              <w:t>5.1 手动皮襄支架可不同角度及高度的调整，且不参与手动通气</w:t>
            </w:r>
          </w:p>
          <w:p>
            <w:pPr>
              <w:pStyle w:val="null3"/>
              <w:jc w:val="both"/>
            </w:pPr>
            <w:r>
              <w:rPr>
                <w:sz w:val="21"/>
                <w:b/>
              </w:rPr>
              <w:t>6 呼吸机</w:t>
            </w:r>
          </w:p>
          <w:p>
            <w:pPr>
              <w:pStyle w:val="null3"/>
              <w:jc w:val="both"/>
            </w:pPr>
            <w:r>
              <w:rPr>
                <w:sz w:val="21"/>
              </w:rPr>
              <w:t>6.1 气动电控呼吸机，支持中英文界面</w:t>
            </w:r>
          </w:p>
          <w:p>
            <w:pPr>
              <w:pStyle w:val="null3"/>
              <w:jc w:val="both"/>
            </w:pPr>
            <w:r>
              <w:rPr>
                <w:sz w:val="21"/>
              </w:rPr>
              <w:t>6.2 应用范围：新生儿、儿童及成人等所有病人通气（提供注册证证明）</w:t>
            </w:r>
          </w:p>
          <w:p>
            <w:pPr>
              <w:pStyle w:val="null3"/>
              <w:ind w:left="555"/>
              <w:jc w:val="both"/>
            </w:pPr>
            <w:r>
              <w:rPr>
                <w:sz w:val="21"/>
              </w:rPr>
              <w:t>6.3 ≥15英寸彩色可180度平面旋转及可调节倾斜度的</w:t>
            </w:r>
            <w:r>
              <w:rPr>
                <w:sz w:val="21"/>
              </w:rPr>
              <w:t>医用</w:t>
            </w:r>
            <w:r>
              <w:rPr>
                <w:sz w:val="21"/>
              </w:rPr>
              <w:t>触摸显示屏幕（非第三方外置屏幕），可在同一屏幕上显示气道压力，气源信息，电池信息，且具备双分屏显示功能，当触屏失灵，手动可调</w:t>
            </w:r>
          </w:p>
          <w:p>
            <w:pPr>
              <w:pStyle w:val="null3"/>
              <w:ind w:left="555"/>
              <w:jc w:val="both"/>
            </w:pPr>
            <w:r>
              <w:rPr>
                <w:sz w:val="21"/>
              </w:rPr>
              <w:t>6.4 全自检或部分自检功能</w:t>
            </w:r>
            <w:r>
              <w:rPr>
                <w:sz w:val="21"/>
              </w:rPr>
              <w:t>可选择使用</w:t>
            </w:r>
            <w:r>
              <w:rPr>
                <w:sz w:val="21"/>
              </w:rPr>
              <w:t>，既能保证安全使用，又能保证紧急抢救时的快速启动，可无限制跳过自检</w:t>
            </w:r>
          </w:p>
          <w:p>
            <w:pPr>
              <w:pStyle w:val="null3"/>
              <w:ind w:left="555"/>
              <w:jc w:val="both"/>
            </w:pPr>
            <w:r>
              <w:rPr>
                <w:sz w:val="21"/>
              </w:rPr>
              <w:t>6.</w:t>
            </w:r>
            <w:r>
              <w:rPr>
                <w:sz w:val="21"/>
              </w:rPr>
              <w:t>5</w:t>
            </w:r>
            <w:r>
              <w:rPr>
                <w:sz w:val="21"/>
              </w:rPr>
              <w:t>具备辅助</w:t>
            </w:r>
            <w:r>
              <w:rPr>
                <w:sz w:val="21"/>
              </w:rPr>
              <w:t xml:space="preserve">/控制/支持通气模式: </w:t>
            </w:r>
            <w:r>
              <w:rPr>
                <w:sz w:val="21"/>
              </w:rPr>
              <w:t>VCV、PCV、PCV-VG、SIMV PCV、SIMV VCV、PSVpro、SIMV PCV-VG、CPAP+PSV、手动通气、电子PEEP</w:t>
            </w:r>
            <w:r>
              <w:rPr>
                <w:sz w:val="21"/>
              </w:rPr>
              <w:t>等</w:t>
            </w:r>
          </w:p>
          <w:p>
            <w:pPr>
              <w:pStyle w:val="null3"/>
              <w:ind w:left="555"/>
              <w:jc w:val="both"/>
            </w:pPr>
            <w:r>
              <w:rPr>
                <w:sz w:val="21"/>
              </w:rPr>
              <w:t>6.</w:t>
            </w:r>
            <w:r>
              <w:rPr>
                <w:sz w:val="21"/>
              </w:rPr>
              <w:t>6</w:t>
            </w:r>
            <w:r>
              <w:rPr>
                <w:sz w:val="21"/>
              </w:rPr>
              <w:t xml:space="preserve"> </w:t>
            </w:r>
            <w:r>
              <w:rPr>
                <w:sz w:val="21"/>
              </w:rPr>
              <w:t>具备</w:t>
            </w:r>
            <w:r>
              <w:rPr>
                <w:sz w:val="21"/>
              </w:rPr>
              <w:t>VCV心脏旁路功能，并可在VCV模式下进行机械通气；容量、呼吸暂停、低浓度麻药、二氧化碳、低气道压和呼吸频率报警都暂停</w:t>
            </w:r>
          </w:p>
          <w:p>
            <w:pPr>
              <w:pStyle w:val="null3"/>
              <w:ind w:left="555"/>
              <w:jc w:val="both"/>
            </w:pPr>
            <w:r>
              <w:rPr>
                <w:sz w:val="21"/>
              </w:rPr>
              <w:t>6.</w:t>
            </w:r>
            <w:r>
              <w:rPr>
                <w:sz w:val="21"/>
              </w:rPr>
              <w:t>7</w:t>
            </w:r>
            <w:r>
              <w:rPr>
                <w:sz w:val="21"/>
              </w:rPr>
              <w:t xml:space="preserve"> </w:t>
            </w:r>
            <w:r>
              <w:rPr>
                <w:sz w:val="21"/>
              </w:rPr>
              <w:t>开始心肺旁路之前，小于</w:t>
            </w:r>
            <w:r>
              <w:rPr>
                <w:sz w:val="21"/>
              </w:rPr>
              <w:t>170 毫升的潮气量设置仍为设定的潮气量。开始心肺旁路之后，大于 170 毫升的潮气量自动调整为 170 毫升</w:t>
            </w:r>
          </w:p>
          <w:p>
            <w:pPr>
              <w:pStyle w:val="null3"/>
              <w:ind w:left="555"/>
              <w:jc w:val="both"/>
            </w:pPr>
            <w:r>
              <w:rPr>
                <w:sz w:val="21"/>
              </w:rPr>
              <w:t>6.</w:t>
            </w:r>
            <w:r>
              <w:rPr>
                <w:sz w:val="21"/>
              </w:rPr>
              <w:t>8</w:t>
            </w:r>
            <w:r>
              <w:rPr>
                <w:sz w:val="21"/>
              </w:rPr>
              <w:t>具备气流暂停功能，适用于机械通气，通过一键式操作即可实现暂停新鲜气流和报警，方便术中吸痰，管位调整等操作，且暂停</w:t>
            </w:r>
            <w:r>
              <w:rPr>
                <w:sz w:val="21"/>
              </w:rPr>
              <w:t>1分钟之后会自动跳转原工作状态，避免忘记操作的风险</w:t>
            </w:r>
          </w:p>
          <w:p>
            <w:pPr>
              <w:pStyle w:val="null3"/>
              <w:ind w:left="645"/>
              <w:jc w:val="both"/>
            </w:pPr>
            <w:r>
              <w:rPr>
                <w:sz w:val="21"/>
              </w:rPr>
              <w:t>6.</w:t>
            </w:r>
            <w:r>
              <w:rPr>
                <w:sz w:val="21"/>
              </w:rPr>
              <w:t>9</w:t>
            </w:r>
            <w:r>
              <w:rPr>
                <w:sz w:val="21"/>
              </w:rPr>
              <w:t>具备两种以上肺复张解决方案，支持术中执行单次膨肺和</w:t>
            </w:r>
            <w:r>
              <w:rPr>
                <w:sz w:val="21"/>
              </w:rPr>
              <w:t>PEEP递增循环法等肺复张的临床决策，可自定义循环法台阶数，可选择2～7通气步骤，用户可以预设每个步骤的具体呼吸参数</w:t>
            </w:r>
          </w:p>
          <w:p>
            <w:pPr>
              <w:pStyle w:val="null3"/>
              <w:ind w:left="705"/>
              <w:jc w:val="both"/>
            </w:pPr>
            <w:r>
              <w:rPr>
                <w:sz w:val="21"/>
              </w:rPr>
              <w:t>6.1</w:t>
            </w:r>
            <w:r>
              <w:rPr>
                <w:sz w:val="21"/>
              </w:rPr>
              <w:t>0</w:t>
            </w:r>
            <w:r>
              <w:rPr>
                <w:sz w:val="21"/>
              </w:rPr>
              <w:t xml:space="preserve"> </w:t>
            </w:r>
            <w:r>
              <w:rPr>
                <w:sz w:val="21"/>
              </w:rPr>
              <w:t>具备目标氧浓度指针功能，可直接设定患者吸入气体中氧浓度的目标值（非设置新鲜气体中的氧浓度值）。呼吸机以旗标方式数值化精确显示目标氧浓度下的推荐氧流量值，以指导新鲜气流量和吸入氧浓度设定，节省新鲜气流量及麻醉药消耗量，所花费的吸入麻药金额，在呼吸机主屏实时柱状图及数字显示</w:t>
            </w:r>
          </w:p>
          <w:p>
            <w:pPr>
              <w:pStyle w:val="null3"/>
              <w:ind w:left="705"/>
              <w:jc w:val="both"/>
            </w:pPr>
            <w:r>
              <w:rPr>
                <w:sz w:val="21"/>
              </w:rPr>
              <w:t>6.1</w:t>
            </w:r>
            <w:r>
              <w:rPr>
                <w:sz w:val="21"/>
              </w:rPr>
              <w:t>1</w:t>
            </w:r>
            <w:r>
              <w:rPr>
                <w:sz w:val="21"/>
              </w:rPr>
              <w:t xml:space="preserve"> </w:t>
            </w:r>
            <w:r>
              <w:rPr>
                <w:sz w:val="21"/>
              </w:rPr>
              <w:t>潮气量范围</w:t>
            </w:r>
            <w:r>
              <w:rPr>
                <w:sz w:val="21"/>
              </w:rPr>
              <w:t>:5～1500ml（VCV、SIMV PCV-VG模式下：20ml～1500ml，PCV模式下5ml～1500ml）</w:t>
            </w:r>
          </w:p>
          <w:p>
            <w:pPr>
              <w:pStyle w:val="null3"/>
              <w:jc w:val="both"/>
            </w:pPr>
            <w:r>
              <w:rPr>
                <w:sz w:val="21"/>
              </w:rPr>
              <w:t>6.1</w:t>
            </w:r>
            <w:r>
              <w:rPr>
                <w:sz w:val="21"/>
              </w:rPr>
              <w:t>2</w:t>
            </w:r>
            <w:r>
              <w:rPr>
                <w:sz w:val="21"/>
              </w:rPr>
              <w:t xml:space="preserve"> </w:t>
            </w:r>
            <w:r>
              <w:rPr>
                <w:sz w:val="21"/>
              </w:rPr>
              <w:t>呼吸频率：</w:t>
            </w:r>
            <w:r>
              <w:rPr>
                <w:sz w:val="21"/>
              </w:rPr>
              <w:t>4～100次/分钟</w:t>
            </w:r>
          </w:p>
          <w:p>
            <w:pPr>
              <w:pStyle w:val="null3"/>
              <w:jc w:val="both"/>
            </w:pPr>
            <w:r>
              <w:rPr>
                <w:sz w:val="21"/>
              </w:rPr>
              <w:t>6.1</w:t>
            </w:r>
            <w:r>
              <w:rPr>
                <w:sz w:val="21"/>
              </w:rPr>
              <w:t>3</w:t>
            </w:r>
            <w:r>
              <w:rPr>
                <w:sz w:val="21"/>
              </w:rPr>
              <w:t xml:space="preserve"> </w:t>
            </w:r>
            <w:r>
              <w:rPr>
                <w:sz w:val="21"/>
              </w:rPr>
              <w:t>吸呼比：</w:t>
            </w:r>
            <w:r>
              <w:rPr>
                <w:sz w:val="21"/>
              </w:rPr>
              <w:t>2:1～1:8</w:t>
            </w:r>
          </w:p>
          <w:p>
            <w:pPr>
              <w:pStyle w:val="null3"/>
              <w:jc w:val="both"/>
            </w:pPr>
            <w:r>
              <w:rPr>
                <w:sz w:val="21"/>
              </w:rPr>
              <w:t>6.1</w:t>
            </w:r>
            <w:r>
              <w:rPr>
                <w:sz w:val="21"/>
              </w:rPr>
              <w:t>4</w:t>
            </w:r>
            <w:r>
              <w:rPr>
                <w:sz w:val="21"/>
              </w:rPr>
              <w:t xml:space="preserve"> </w:t>
            </w:r>
            <w:r>
              <w:rPr>
                <w:sz w:val="21"/>
              </w:rPr>
              <w:t>最大吸气流速：</w:t>
            </w:r>
            <w:r>
              <w:rPr>
                <w:sz w:val="21"/>
              </w:rPr>
              <w:t>≥120L/min+新鲜气体流量</w:t>
            </w:r>
          </w:p>
          <w:p>
            <w:pPr>
              <w:pStyle w:val="null3"/>
              <w:jc w:val="both"/>
            </w:pPr>
            <w:r>
              <w:rPr>
                <w:sz w:val="21"/>
              </w:rPr>
              <w:t>6.1</w:t>
            </w:r>
            <w:r>
              <w:rPr>
                <w:sz w:val="21"/>
              </w:rPr>
              <w:t>5</w:t>
            </w:r>
            <w:r>
              <w:rPr>
                <w:sz w:val="21"/>
              </w:rPr>
              <w:t xml:space="preserve"> </w:t>
            </w:r>
            <w:r>
              <w:rPr>
                <w:sz w:val="21"/>
              </w:rPr>
              <w:t>压力范围（压力模式）：</w:t>
            </w:r>
            <w:r>
              <w:rPr>
                <w:sz w:val="21"/>
              </w:rPr>
              <w:t>5～60cmH2O</w:t>
            </w:r>
          </w:p>
          <w:p>
            <w:pPr>
              <w:pStyle w:val="null3"/>
              <w:jc w:val="both"/>
            </w:pPr>
            <w:r>
              <w:rPr>
                <w:sz w:val="21"/>
              </w:rPr>
              <w:t>6.1</w:t>
            </w:r>
            <w:r>
              <w:rPr>
                <w:sz w:val="21"/>
              </w:rPr>
              <w:t>6</w:t>
            </w:r>
            <w:r>
              <w:rPr>
                <w:sz w:val="21"/>
              </w:rPr>
              <w:t xml:space="preserve"> </w:t>
            </w:r>
            <w:r>
              <w:rPr>
                <w:sz w:val="21"/>
              </w:rPr>
              <w:t>压力限制范围：</w:t>
            </w:r>
            <w:r>
              <w:rPr>
                <w:sz w:val="21"/>
              </w:rPr>
              <w:t>12～100cmH2O</w:t>
            </w:r>
          </w:p>
          <w:p>
            <w:pPr>
              <w:pStyle w:val="null3"/>
              <w:jc w:val="both"/>
            </w:pPr>
            <w:r>
              <w:rPr>
                <w:sz w:val="21"/>
              </w:rPr>
              <w:t>6.1</w:t>
            </w:r>
            <w:r>
              <w:rPr>
                <w:sz w:val="21"/>
              </w:rPr>
              <w:t>7</w:t>
            </w:r>
            <w:r>
              <w:rPr>
                <w:sz w:val="21"/>
              </w:rPr>
              <w:t xml:space="preserve"> </w:t>
            </w:r>
            <w:r>
              <w:rPr>
                <w:sz w:val="21"/>
              </w:rPr>
              <w:t>PEEP范围：关，4～30cmH2O</w:t>
            </w:r>
          </w:p>
          <w:p>
            <w:pPr>
              <w:pStyle w:val="null3"/>
              <w:ind w:left="750"/>
              <w:jc w:val="both"/>
            </w:pPr>
            <w:r>
              <w:rPr>
                <w:sz w:val="21"/>
              </w:rPr>
              <w:t>6.1</w:t>
            </w:r>
            <w:r>
              <w:rPr>
                <w:sz w:val="21"/>
              </w:rPr>
              <w:t>8</w:t>
            </w:r>
            <w:r>
              <w:rPr>
                <w:sz w:val="21"/>
              </w:rPr>
              <w:t xml:space="preserve"> </w:t>
            </w:r>
            <w:r>
              <w:rPr>
                <w:sz w:val="21"/>
              </w:rPr>
              <w:t>标配</w:t>
            </w:r>
            <w:r>
              <w:rPr>
                <w:sz w:val="21"/>
              </w:rPr>
              <w:t>SIMV模式：流速触发，触发范围: 0.2～10L/min；触发窗范围: 关，5%～80% 呼气时间；机械通气呼吸频率为：2～60次/分钟、吸气时间：0.2～5.0秒；压力支持：2～40cmH2O</w:t>
            </w:r>
          </w:p>
          <w:p>
            <w:pPr>
              <w:pStyle w:val="null3"/>
              <w:ind w:left="705"/>
              <w:jc w:val="both"/>
            </w:pPr>
            <w:r>
              <w:rPr>
                <w:sz w:val="21"/>
              </w:rPr>
              <w:t>6.</w:t>
            </w:r>
            <w:r>
              <w:rPr>
                <w:sz w:val="21"/>
              </w:rPr>
              <w:t>19</w:t>
            </w:r>
            <w:r>
              <w:rPr>
                <w:sz w:val="21"/>
              </w:rPr>
              <w:t xml:space="preserve"> </w:t>
            </w:r>
            <w:r>
              <w:rPr>
                <w:sz w:val="21"/>
              </w:rPr>
              <w:t>标配具有窒息保护的</w:t>
            </w:r>
            <w:r>
              <w:rPr>
                <w:sz w:val="21"/>
              </w:rPr>
              <w:t>PSVpro模式：流速触发；终末吸气流速调节吸、呼转换；吸气暂停：关，5%～60%时间；吸气终止水平：5%～75%；压力范围：0，2～40cmH2O；窒息发生后10～30秒范围内可调启动SIMV-PCV安全模式；当患者触发的呼吸次数达到“退出后备”中设置的参数后，呼吸机将自动恢复 PSVPro 模式</w:t>
            </w:r>
          </w:p>
          <w:p>
            <w:pPr>
              <w:pStyle w:val="null3"/>
              <w:ind w:left="705"/>
              <w:jc w:val="both"/>
            </w:pPr>
            <w:r>
              <w:rPr>
                <w:sz w:val="21"/>
              </w:rPr>
              <w:t>6.2</w:t>
            </w:r>
            <w:r>
              <w:rPr>
                <w:sz w:val="21"/>
              </w:rPr>
              <w:t>0</w:t>
            </w:r>
            <w:r>
              <w:rPr>
                <w:sz w:val="21"/>
              </w:rPr>
              <w:t xml:space="preserve"> </w:t>
            </w:r>
            <w:r>
              <w:rPr>
                <w:sz w:val="21"/>
              </w:rPr>
              <w:t>触发退出后备通气模式的自主呼吸次数设置范围：关，</w:t>
            </w:r>
            <w:r>
              <w:rPr>
                <w:sz w:val="21"/>
              </w:rPr>
              <w:t>1～5次</w:t>
            </w:r>
          </w:p>
          <w:p>
            <w:pPr>
              <w:pStyle w:val="null3"/>
              <w:ind w:left="705"/>
              <w:jc w:val="both"/>
            </w:pPr>
            <w:r>
              <w:rPr>
                <w:sz w:val="21"/>
              </w:rPr>
              <w:t>6.2</w:t>
            </w:r>
            <w:r>
              <w:rPr>
                <w:sz w:val="21"/>
              </w:rPr>
              <w:t>1</w:t>
            </w:r>
            <w:r>
              <w:rPr>
                <w:sz w:val="21"/>
              </w:rPr>
              <w:t xml:space="preserve"> </w:t>
            </w:r>
            <w:r>
              <w:rPr>
                <w:sz w:val="21"/>
              </w:rPr>
              <w:t>具备吸入端和呼出端双流量传感器；具备流量静态以及动态实时自动补偿功能，补偿新鲜气体变化、气体压缩、回路顺应性变化以及小的回路泄漏造成的吸入潮气量和设置潮气量的误差</w:t>
            </w:r>
          </w:p>
          <w:p>
            <w:pPr>
              <w:pStyle w:val="null3"/>
              <w:jc w:val="both"/>
            </w:pPr>
            <w:r>
              <w:rPr>
                <w:sz w:val="21"/>
              </w:rPr>
              <w:t>6.2</w:t>
            </w:r>
            <w:r>
              <w:rPr>
                <w:sz w:val="21"/>
              </w:rPr>
              <w:t>2</w:t>
            </w:r>
            <w:r>
              <w:rPr>
                <w:sz w:val="21"/>
              </w:rPr>
              <w:t xml:space="preserve"> </w:t>
            </w:r>
            <w:r>
              <w:rPr>
                <w:sz w:val="21"/>
              </w:rPr>
              <w:t>智能化呼吸机，有防止错误设置功能，保证麻醉安全</w:t>
            </w:r>
          </w:p>
          <w:p>
            <w:pPr>
              <w:pStyle w:val="null3"/>
              <w:jc w:val="both"/>
            </w:pPr>
            <w:r>
              <w:rPr>
                <w:sz w:val="21"/>
              </w:rPr>
              <w:t>6.2</w:t>
            </w:r>
            <w:r>
              <w:rPr>
                <w:sz w:val="21"/>
              </w:rPr>
              <w:t>3</w:t>
            </w:r>
            <w:r>
              <w:rPr>
                <w:sz w:val="21"/>
              </w:rPr>
              <w:t xml:space="preserve"> </w:t>
            </w:r>
            <w:r>
              <w:rPr>
                <w:sz w:val="21"/>
              </w:rPr>
              <w:t>具备</w:t>
            </w:r>
            <w:r>
              <w:rPr>
                <w:sz w:val="21"/>
              </w:rPr>
              <w:t>≥3种工作模式：通气模式、待机模式和心脏手术模式</w:t>
            </w:r>
          </w:p>
          <w:p>
            <w:pPr>
              <w:pStyle w:val="null3"/>
              <w:ind w:left="750"/>
              <w:jc w:val="both"/>
            </w:pPr>
            <w:r>
              <w:rPr>
                <w:sz w:val="21"/>
              </w:rPr>
              <w:t>6.2</w:t>
            </w:r>
            <w:r>
              <w:rPr>
                <w:sz w:val="21"/>
              </w:rPr>
              <w:t>4</w:t>
            </w:r>
            <w:r>
              <w:rPr>
                <w:sz w:val="21"/>
              </w:rPr>
              <w:t xml:space="preserve"> </w:t>
            </w:r>
            <w:r>
              <w:rPr>
                <w:sz w:val="21"/>
              </w:rPr>
              <w:t>具备</w:t>
            </w:r>
            <w:r>
              <w:rPr>
                <w:sz w:val="21"/>
              </w:rPr>
              <w:t>≥30分钟迷你趋势追踪，可以动态显示压力、分钟通气量、CO2等参数≥30分钟的变化，可与术中麻醉机其他参数同屏显示</w:t>
            </w:r>
          </w:p>
          <w:p>
            <w:pPr>
              <w:pStyle w:val="null3"/>
              <w:jc w:val="both"/>
            </w:pPr>
            <w:r>
              <w:rPr>
                <w:sz w:val="21"/>
              </w:rPr>
              <w:t>6.2</w:t>
            </w:r>
            <w:r>
              <w:rPr>
                <w:sz w:val="21"/>
              </w:rPr>
              <w:t>5</w:t>
            </w:r>
            <w:r>
              <w:rPr>
                <w:sz w:val="21"/>
              </w:rPr>
              <w:t xml:space="preserve"> </w:t>
            </w:r>
            <w:r>
              <w:rPr>
                <w:sz w:val="21"/>
              </w:rPr>
              <w:t>标配被动排污系统，可选配内置主动排污系统</w:t>
            </w:r>
          </w:p>
          <w:p>
            <w:pPr>
              <w:pStyle w:val="null3"/>
              <w:ind w:left="705"/>
              <w:jc w:val="both"/>
            </w:pPr>
            <w:r>
              <w:rPr>
                <w:sz w:val="21"/>
              </w:rPr>
              <w:t>6.2</w:t>
            </w:r>
            <w:r>
              <w:rPr>
                <w:sz w:val="21"/>
              </w:rPr>
              <w:t>6</w:t>
            </w:r>
            <w:r>
              <w:rPr>
                <w:sz w:val="21"/>
              </w:rPr>
              <w:t>回路呼吸活瓣为垂直放置</w:t>
            </w:r>
          </w:p>
          <w:p>
            <w:pPr>
              <w:pStyle w:val="null3"/>
              <w:jc w:val="both"/>
            </w:pPr>
            <w:r>
              <w:rPr>
                <w:sz w:val="21"/>
                <w:b/>
              </w:rPr>
              <w:t>7 数字和波形监测</w:t>
            </w:r>
          </w:p>
          <w:p>
            <w:pPr>
              <w:pStyle w:val="null3"/>
              <w:ind w:left="555"/>
              <w:jc w:val="both"/>
            </w:pPr>
            <w:r>
              <w:rPr>
                <w:sz w:val="21"/>
              </w:rPr>
              <w:t>7.1 监测参数：吸入氧气、空气流量、潮气量、分钟通气量、气道压（峰压、平台压、平均压、PEEP）；实时压力时间、流速时间呼吸波形描记并同屏显示</w:t>
            </w:r>
          </w:p>
          <w:p>
            <w:pPr>
              <w:pStyle w:val="null3"/>
              <w:ind w:left="555"/>
              <w:jc w:val="both"/>
            </w:pPr>
            <w:r>
              <w:rPr>
                <w:sz w:val="21"/>
              </w:rPr>
              <w:t>7.2 标配回路呼吸环监测功能，可监测描记：压力容量环、流量容量环和压力流量环，并可与波形同屏显示；回路顺应性；气体流速</w:t>
            </w:r>
          </w:p>
          <w:p>
            <w:pPr>
              <w:pStyle w:val="null3"/>
              <w:ind w:left="555"/>
              <w:jc w:val="both"/>
            </w:pPr>
            <w:r>
              <w:rPr>
                <w:sz w:val="21"/>
              </w:rPr>
              <w:t>7.3 ▲可冻结≥</w:t>
            </w:r>
            <w:r>
              <w:rPr>
                <w:sz w:val="21"/>
              </w:rPr>
              <w:t>6</w:t>
            </w:r>
            <w:r>
              <w:rPr>
                <w:sz w:val="21"/>
              </w:rPr>
              <w:t>个呼吸环（不包括基础环），用于不同手术期间肺顺应性监测对比</w:t>
            </w:r>
          </w:p>
          <w:p>
            <w:pPr>
              <w:pStyle w:val="null3"/>
              <w:jc w:val="both"/>
            </w:pPr>
            <w:r>
              <w:rPr>
                <w:sz w:val="21"/>
              </w:rPr>
              <w:t>7.4 报警：氧浓度、低驱动压、气道压、潮气量、分钟通气量、窒息等</w:t>
            </w:r>
          </w:p>
          <w:p>
            <w:pPr>
              <w:pStyle w:val="null3"/>
              <w:ind w:left="555"/>
              <w:jc w:val="both"/>
            </w:pPr>
            <w:r>
              <w:rPr>
                <w:sz w:val="21"/>
              </w:rPr>
              <w:t>7.5 内置单宽度插件槽，可支持热插拔麻醉气体模块，无需关机重启，开机状态下即可更换，麻醉气体模块与监护仪和呼吸机均可互用</w:t>
            </w:r>
          </w:p>
          <w:p>
            <w:pPr>
              <w:pStyle w:val="null3"/>
              <w:ind w:left="555"/>
              <w:jc w:val="both"/>
            </w:pPr>
            <w:r>
              <w:rPr>
                <w:sz w:val="21"/>
              </w:rPr>
              <w:t>7.6 可选配单宽度气体模块升级近端流量监测（潮气量，气道压力，阻力）并提供原厂近端流量传感器，适用于新生儿等潮气量监测精度较高的麻醉通气</w:t>
            </w:r>
          </w:p>
          <w:p>
            <w:pPr>
              <w:pStyle w:val="null3"/>
              <w:ind w:left="555"/>
              <w:jc w:val="both"/>
            </w:pPr>
            <w:r>
              <w:rPr>
                <w:sz w:val="21"/>
              </w:rPr>
              <w:t>7.7 潮气量监测可提供两种监测数据来源（患者端和机器端）</w:t>
            </w:r>
          </w:p>
          <w:p>
            <w:pPr>
              <w:pStyle w:val="null3"/>
              <w:ind w:left="555"/>
              <w:jc w:val="both"/>
            </w:pPr>
            <w:r>
              <w:rPr>
                <w:sz w:val="21"/>
              </w:rPr>
              <w:t>7.8 智能报警限设置功能，可以根据手术参数运行情况智能给出报警限值参考，智能节约操作，提高效率</w:t>
            </w:r>
          </w:p>
          <w:p>
            <w:pPr>
              <w:pStyle w:val="null3"/>
              <w:ind w:left="555"/>
              <w:jc w:val="both"/>
            </w:pPr>
            <w:r>
              <w:rPr>
                <w:sz w:val="21"/>
              </w:rPr>
              <w:t>7.9 可选配监护仪屏幕+插件箱安装方案 ，支持监护仪显示器与垂直同侧安装或麻醉机顶部安装，方便麻醉医生快速浏览患者监测信息</w:t>
            </w:r>
          </w:p>
          <w:p>
            <w:pPr>
              <w:pStyle w:val="null3"/>
              <w:ind w:left="705"/>
              <w:jc w:val="both"/>
            </w:pPr>
            <w:r>
              <w:rPr>
                <w:sz w:val="21"/>
              </w:rPr>
              <w:t>7.10 可选配具备吸入麻醉剂用量实时显示和统计功能，可以在手术开始、手术过程中或手术结束后随时显示吸入麻醉剂使用量</w:t>
            </w:r>
          </w:p>
          <w:p>
            <w:pPr>
              <w:pStyle w:val="null3"/>
              <w:ind w:left="705"/>
              <w:jc w:val="both"/>
            </w:pPr>
            <w:r>
              <w:rPr>
                <w:sz w:val="21"/>
              </w:rPr>
              <w:t>7.11具备新鲜气体用量实时显示和统计功能，可以在手术开始、手术过程中或手术结束后随时显示新鲜气体使用量</w:t>
            </w:r>
          </w:p>
          <w:p>
            <w:pPr>
              <w:pStyle w:val="null3"/>
              <w:jc w:val="both"/>
            </w:pPr>
            <w:r>
              <w:rPr>
                <w:sz w:val="21"/>
                <w:b/>
              </w:rPr>
              <w:t>8 传感器</w:t>
            </w:r>
          </w:p>
          <w:p>
            <w:pPr>
              <w:pStyle w:val="null3"/>
              <w:ind w:left="555"/>
              <w:jc w:val="both"/>
            </w:pPr>
            <w:r>
              <w:rPr>
                <w:sz w:val="21"/>
              </w:rPr>
              <w:t>8.1 流量传感器为金属膜片抗变型可变孔口压差式，具备自加热功能（非回路整体加热）</w:t>
            </w:r>
          </w:p>
          <w:p>
            <w:pPr>
              <w:pStyle w:val="null3"/>
              <w:ind w:left="555"/>
              <w:jc w:val="both"/>
            </w:pPr>
            <w:r>
              <w:rPr>
                <w:sz w:val="21"/>
              </w:rPr>
              <w:t>8.2 ▲</w:t>
            </w:r>
            <w:r>
              <w:rPr>
                <w:sz w:val="21"/>
              </w:rPr>
              <w:t>非耗材式设计，</w:t>
            </w:r>
            <w:r>
              <w:rPr>
                <w:sz w:val="21"/>
              </w:rPr>
              <w:t>可重复使用</w:t>
            </w:r>
          </w:p>
          <w:p>
            <w:pPr>
              <w:pStyle w:val="null3"/>
              <w:ind w:left="555"/>
              <w:jc w:val="both"/>
            </w:pPr>
            <w:r>
              <w:rPr>
                <w:sz w:val="21"/>
              </w:rPr>
              <w:t>8.3可以134℃高温高压消毒，须具有134℃国际认证标识</w:t>
            </w:r>
          </w:p>
          <w:p>
            <w:pPr>
              <w:pStyle w:val="null3"/>
              <w:ind w:left="555"/>
              <w:jc w:val="both"/>
            </w:pPr>
            <w:r>
              <w:rPr>
                <w:sz w:val="21"/>
              </w:rPr>
              <w:t>8.4 吸入和呼出端双高精度流量传感器，自动实时补偿流量，流量补偿范围：200ml/min～15L/min；保证SIMV、PSV功能的实施</w:t>
            </w:r>
          </w:p>
          <w:p>
            <w:pPr>
              <w:pStyle w:val="null3"/>
              <w:ind w:left="555"/>
              <w:jc w:val="both"/>
            </w:pPr>
            <w:r>
              <w:rPr>
                <w:sz w:val="21"/>
              </w:rPr>
              <w:t>8.5 可选配两种规格（成人和小儿）的近端流量传感器，位于患者口鼻端，可以精准检测患者吸入和呼出的潮气量，适用于新生儿或早产儿等潮气量监测精度较高的麻醉通气</w:t>
            </w:r>
          </w:p>
          <w:p>
            <w:pPr>
              <w:pStyle w:val="null3"/>
              <w:ind w:left="555"/>
              <w:jc w:val="both"/>
            </w:pPr>
            <w:r>
              <w:rPr>
                <w:sz w:val="21"/>
                <w:b/>
              </w:rPr>
              <w:t>二、</w:t>
            </w:r>
            <w:r>
              <w:rPr>
                <w:sz w:val="21"/>
                <w:b/>
              </w:rPr>
              <w:t>配置</w:t>
            </w:r>
            <w:r>
              <w:rPr>
                <w:sz w:val="21"/>
                <w:b/>
              </w:rPr>
              <w:t>要求（每套）</w:t>
            </w:r>
          </w:p>
          <w:tbl>
            <w:tblPr>
              <w:tblBorders>
                <w:top w:val="none" w:color="000000" w:sz="4"/>
                <w:left w:val="none" w:color="000000" w:sz="4"/>
                <w:bottom w:val="none" w:color="000000" w:sz="4"/>
                <w:right w:val="none" w:color="000000" w:sz="4"/>
                <w:insideH w:val="none"/>
                <w:insideV w:val="none"/>
              </w:tblBorders>
            </w:tblPr>
            <w:tblGrid>
              <w:gridCol w:w="755"/>
              <w:gridCol w:w="4056"/>
              <w:gridCol w:w="776"/>
            </w:tblGrid>
            <w:tr>
              <w:tc>
                <w:tcPr>
                  <w:tcW w:type="dxa" w:w="755"/>
                  <w:tcBorders>
                    <w:top w:val="singl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b/>
                    </w:rPr>
                    <w:t>序号</w:t>
                  </w:r>
                </w:p>
              </w:tc>
              <w:tc>
                <w:tcPr>
                  <w:tcW w:type="dxa" w:w="4056"/>
                  <w:tcBorders>
                    <w:top w:val="singl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b/>
                    </w:rPr>
                    <w:t>名称</w:t>
                  </w:r>
                </w:p>
              </w:tc>
              <w:tc>
                <w:tcPr>
                  <w:tcW w:type="dxa" w:w="776"/>
                  <w:tcBorders>
                    <w:top w:val="singl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b/>
                    </w:rPr>
                    <w:t>数量</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麻醉机主机</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1台</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2</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中文操作手册</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1套</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3</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氧空双气源</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1套</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4</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氧气管路</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1套</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5</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空气管路</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1套</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6</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备用氧接口</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1套</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7</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隔离变压器</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1套</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8</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电源及电源插座</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1套</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9</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气体模块插槽</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1套</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10</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手动皮囊支臂</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1套</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11</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被动排污系统</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1套</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12</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钠石灰罐组件</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1套</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13</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柒</w:t>
                  </w:r>
                  <w:r>
                    <w:rPr>
                      <w:sz w:val="21"/>
                    </w:rPr>
                    <w:t>氟醚挥发罐</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1套</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14</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通气套装（</w:t>
                  </w:r>
                  <w:r>
                    <w:rPr>
                      <w:sz w:val="21"/>
                    </w:rPr>
                    <w:t>PCV-VG、PSVpro）</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1套</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15</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高级通气模式套装（</w:t>
                  </w:r>
                  <w:r>
                    <w:rPr>
                      <w:sz w:val="21"/>
                    </w:rPr>
                    <w:t>SIMV PCV-VG、CPAP+PSV）</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1套</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16</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目标氧浓度指针</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1套</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17</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肺复张套装</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1套</w:t>
                  </w:r>
                </w:p>
              </w:tc>
            </w:tr>
          </w:tbl>
          <w:p>
            <w:pPr>
              <w:pStyle w:val="null3"/>
              <w:jc w:val="both"/>
            </w:pPr>
            <w:r>
              <w:rPr>
                <w:sz w:val="21"/>
                <w:b/>
              </w:rPr>
              <w:t>★三、质保期</w:t>
            </w:r>
            <w:r>
              <w:rPr>
                <w:sz w:val="21"/>
                <w:b/>
              </w:rPr>
              <w:t>:整机</w:t>
            </w:r>
            <w:r>
              <w:rPr>
                <w:sz w:val="21"/>
                <w:b/>
              </w:rPr>
              <w:t>5</w:t>
            </w:r>
            <w:r>
              <w:rPr>
                <w:sz w:val="21"/>
                <w:b/>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采购包5（宫腔镜刨削系统等设备）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合同完成签订，采购人通知后30个自然日内交货，货到7个自然日内完成安装。</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第1期为(预付款)：支付比例30%，★（1）签订合同后，收到申请审核无误后10个工作日内（中小企业中标的：5个工作日内）支付合同总价的30%。。</w:t>
            </w:r>
          </w:p>
          <w:p>
            <w:pPr>
              <w:pStyle w:val="null3"/>
            </w:pPr>
            <w:r>
              <w:rPr/>
              <w:t>第2期为(进度款)：支付比例70%，（2）设备到货安装运调试正常，验收通过后，采购人收到发票等资料，核实无误后10个工作日内向中标人支付合同总价的70%。（3）中标人应理解政府部门付款的相关程序，因采购人使用的是财政资金，采购人在前款规定的付款时间为向政府财政支付部门提出办理财政支付申请手续的时间，不含政府财政支付部门审核的时间。因政府财政支付审批流程及办理手续而造成项目支付进度有所推延，而导致采购人逾期付款的，采购人不承担逾期付款违约责任。。</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1期：★合同货物安装完成正常工作后 30 个工作日内中标人提出验收建议（特殊情况由采购人中标人双方协商确定），7日内验收应在采购人中标人双方共同参加下进行，验收需填写《南方医科大学顺德医院设备验收报告》。如果中标货物属于《中华人民共和国计量法》规定的强检计量器具的或属于压力容器的，应在验收交付前提交当地法定专业检定部门出具的检定合格证书，检定费用由中标人负责。因中标人原因导致设备无法验收的，采购人有权解除合同并要求中标人承担违约责任。如属放（辐）射诊疗设备的，中标人还必须负责代理采购人从委托国家认可的第三方检测机构进行检测开始，到办理完成放射诊疗许可证和辐射安全许可证的全过程工作，所发生的费用由中标人负责。取得放射诊疗许可证和辐射安全许可证后方可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报价不得超出采购包采购预算及最高限价，投标总价中应包含质保期费用。2)投标报价应为货交采购人指定地点/仓库（包括安装至指定位置）人民币含税价(包括但不限于设备、零配件的购置、包装、仓储、运输、安装、与信息系统软硬件相关的对接费用、验收合格之前及质保期与备品备件更换、保险、伴随服务、合同包含的所有风险、责任等各项应有费用及本项目发生的所有含税费用以及代理服务费；投标人报价时需考虑：如果医院需要将设备接入医院信息网络，由投标人负责按医院要求将设备接入医院网络，所需的硬件、软件以及接口费由投标人承担）。</w:t>
            </w:r>
          </w:p>
          <w:p>
            <w:pPr>
              <w:pStyle w:val="null3"/>
            </w:pPr>
            <w:r>
              <w:rPr/>
              <w:t>2.完全理解并接受合同条款要求，包括：合同标的、数量、质量、价款或者报酬、履行期限、履行地点和方式、违约责任和解决争议方法等，详见第五章 合同文本。</w:t>
            </w:r>
          </w:p>
          <w:p>
            <w:pPr>
              <w:pStyle w:val="null3"/>
            </w:pPr>
            <w:r>
              <w:rPr/>
              <w:t>3.真实性和有效性，同意采购方以任何形式对我方投标文件内容及采购方认为有必要的相关资料的真实性和有效性进行审查、验证。</w:t>
            </w:r>
          </w:p>
          <w:p>
            <w:pPr>
              <w:pStyle w:val="null3"/>
            </w:pPr>
            <w:r>
              <w:rPr/>
              <w:t>4.招标文件附件，投标人应将招标公告的招标文件附件中“补充附件”内容填写好相关信息后附在投标文件中。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质保期</w:t>
            </w:r>
          </w:p>
        </w:tc>
        <w:tc>
          <w:tcPr>
            <w:tcW w:type="dxa" w:w="2076"/>
          </w:tcPr>
          <w:p>
            <w:pPr>
              <w:pStyle w:val="null3"/>
              <w:jc w:val="left"/>
            </w:pPr>
            <w:r>
              <w:rPr/>
              <w:t>需在投标文件中提供设备的详细售后服务承诺。自供需双方代表在设备验收单上签字之日起计算。如无特别注明均为整机质保，质保期内免费更换零配件。</w:t>
            </w:r>
          </w:p>
        </w:tc>
      </w:tr>
      <w:tr>
        <w:tc>
          <w:tcPr>
            <w:tcW w:type="dxa" w:w="2076"/>
          </w:tcP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提供7×24小时电话维护响应服务，2小时内维修响应，24小时内到达现场，保证系统的正常运行。质保期内，维修时间超过5天，提供备用机；或按维修延误时间的1:5延长质保期。计量器具要求检定合格后，才能进入验收流程。计量器具包括强制检定器具、以及非强制检定器具，检定依据《中华人民共和国计量法》及其实施细则等法律法规执行。</w:t>
            </w:r>
          </w:p>
        </w:tc>
      </w:tr>
      <w:tr>
        <w:tc>
          <w:tcPr>
            <w:tcW w:type="dxa" w:w="2076"/>
          </w:tcPr>
          <w:p/>
        </w:tc>
        <w:tc>
          <w:tcPr>
            <w:tcW w:type="dxa" w:w="2076"/>
          </w:tcPr>
          <w:p>
            <w:pPr>
              <w:pStyle w:val="null3"/>
              <w:jc w:val="center"/>
            </w:pPr>
            <w:r>
              <w:rPr/>
              <w:t>3</w:t>
            </w:r>
          </w:p>
        </w:tc>
        <w:tc>
          <w:tcPr>
            <w:tcW w:type="dxa" w:w="2076"/>
          </w:tcPr>
          <w:p>
            <w:pPr>
              <w:pStyle w:val="null3"/>
              <w:jc w:val="left"/>
            </w:pPr>
            <w:r>
              <w:rPr/>
              <w:t>配置清单</w:t>
            </w:r>
          </w:p>
        </w:tc>
        <w:tc>
          <w:tcPr>
            <w:tcW w:type="dxa" w:w="2076"/>
          </w:tcPr>
          <w:p>
            <w:pPr>
              <w:pStyle w:val="null3"/>
              <w:jc w:val="left"/>
            </w:pPr>
            <w:r>
              <w:rPr/>
              <w:t>配置清单要求如无特别说明则为每套设备所需配置，包含但不仅仅限于配置清单需求，要求到货安装后，在不增加其他配置的情况下，能方便地使用设备的所有功能，否则，由中标人补齐所欠缺的配置。</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手术室设备及附件</w:t>
            </w:r>
          </w:p>
        </w:tc>
        <w:tc>
          <w:tcPr>
            <w:tcW w:type="dxa" w:w="831"/>
          </w:tcPr>
          <w:p>
            <w:pPr>
              <w:pStyle w:val="null3"/>
              <w:jc w:val="left"/>
            </w:pPr>
            <w:r>
              <w:rPr/>
              <w:t>宫腔镜刨削系统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1,155,000.00</w:t>
            </w:r>
          </w:p>
        </w:tc>
        <w:tc>
          <w:tcPr>
            <w:tcW w:type="dxa" w:w="831"/>
          </w:tcPr>
          <w:p>
            <w:pPr>
              <w:pStyle w:val="null3"/>
              <w:jc w:val="right"/>
            </w:pPr>
            <w:r>
              <w:rPr/>
              <w:t>1,155,000.00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手术室设备及附件</w:t>
            </w:r>
          </w:p>
        </w:tc>
        <w:tc>
          <w:tcPr>
            <w:tcW w:type="dxa" w:w="831"/>
          </w:tcPr>
          <w:p>
            <w:pPr>
              <w:pStyle w:val="null3"/>
              <w:jc w:val="left"/>
            </w:pPr>
            <w:r>
              <w:rPr/>
              <w:t>宫腔镜电切镜</w:t>
            </w:r>
          </w:p>
        </w:tc>
        <w:tc>
          <w:tcPr>
            <w:tcW w:type="dxa" w:w="831"/>
          </w:tcPr>
          <w:p>
            <w:pPr>
              <w:pStyle w:val="null3"/>
              <w:jc w:val="left"/>
            </w:pPr>
            <w:r>
              <w:rPr/>
              <w:t>套</w:t>
            </w:r>
          </w:p>
        </w:tc>
        <w:tc>
          <w:tcPr>
            <w:tcW w:type="dxa" w:w="831"/>
          </w:tcPr>
          <w:p>
            <w:pPr>
              <w:pStyle w:val="null3"/>
              <w:jc w:val="right"/>
            </w:pPr>
            <w:r>
              <w:rPr/>
              <w:t>3.00</w:t>
            </w:r>
          </w:p>
        </w:tc>
        <w:tc>
          <w:tcPr>
            <w:tcW w:type="dxa" w:w="831"/>
          </w:tcPr>
          <w:p>
            <w:pPr>
              <w:pStyle w:val="null3"/>
              <w:jc w:val="right"/>
            </w:pPr>
            <w:r>
              <w:rPr/>
              <w:t>320,000.00</w:t>
            </w:r>
          </w:p>
        </w:tc>
        <w:tc>
          <w:tcPr>
            <w:tcW w:type="dxa" w:w="831"/>
          </w:tcPr>
          <w:p>
            <w:pPr>
              <w:pStyle w:val="null3"/>
              <w:jc w:val="right"/>
            </w:pPr>
            <w:r>
              <w:rPr/>
              <w:t>960,000.00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无创心排量监测仪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298,000.00</w:t>
            </w:r>
          </w:p>
        </w:tc>
        <w:tc>
          <w:tcPr>
            <w:tcW w:type="dxa" w:w="831"/>
          </w:tcPr>
          <w:p>
            <w:pPr>
              <w:pStyle w:val="null3"/>
              <w:jc w:val="right"/>
            </w:pPr>
            <w:r>
              <w:rPr/>
              <w:t>298,000.00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pPr>
              <w:pStyle w:val="null3"/>
              <w:jc w:val="center"/>
            </w:pPr>
            <w:r>
              <w:rPr/>
              <w:t>△</w:t>
            </w:r>
          </w:p>
        </w:tc>
        <w:tc>
          <w:tcPr>
            <w:tcW w:type="dxa" w:w="831"/>
          </w:tcPr>
          <w:p>
            <w:pPr>
              <w:pStyle w:val="null3"/>
              <w:jc w:val="left"/>
            </w:pPr>
            <w:r>
              <w:rPr/>
              <w:t>手术室设备及附件</w:t>
            </w:r>
          </w:p>
        </w:tc>
        <w:tc>
          <w:tcPr>
            <w:tcW w:type="dxa" w:w="831"/>
          </w:tcPr>
          <w:p>
            <w:pPr>
              <w:pStyle w:val="null3"/>
              <w:jc w:val="left"/>
            </w:pPr>
            <w:r>
              <w:rPr/>
              <w:t>骨科导航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1,790,000.00</w:t>
            </w:r>
          </w:p>
        </w:tc>
        <w:tc>
          <w:tcPr>
            <w:tcW w:type="dxa" w:w="831"/>
          </w:tcPr>
          <w:p>
            <w:pPr>
              <w:pStyle w:val="null3"/>
              <w:jc w:val="right"/>
            </w:pPr>
            <w:r>
              <w:rPr/>
              <w:t>1,790,000.00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手术室设备及附件</w:t>
            </w:r>
          </w:p>
        </w:tc>
        <w:tc>
          <w:tcPr>
            <w:tcW w:type="dxa" w:w="831"/>
          </w:tcPr>
          <w:p>
            <w:pPr>
              <w:pStyle w:val="null3"/>
              <w:jc w:val="left"/>
            </w:pPr>
            <w:r>
              <w:rPr/>
              <w:t>智能手术烟雾净化系统</w:t>
            </w:r>
          </w:p>
        </w:tc>
        <w:tc>
          <w:tcPr>
            <w:tcW w:type="dxa" w:w="831"/>
          </w:tcPr>
          <w:p>
            <w:pPr>
              <w:pStyle w:val="null3"/>
              <w:jc w:val="left"/>
            </w:pPr>
            <w:r>
              <w:rPr/>
              <w:t>套</w:t>
            </w:r>
          </w:p>
        </w:tc>
        <w:tc>
          <w:tcPr>
            <w:tcW w:type="dxa" w:w="831"/>
          </w:tcPr>
          <w:p>
            <w:pPr>
              <w:pStyle w:val="null3"/>
              <w:jc w:val="right"/>
            </w:pPr>
            <w:r>
              <w:rPr/>
              <w:t>3.00</w:t>
            </w:r>
          </w:p>
        </w:tc>
        <w:tc>
          <w:tcPr>
            <w:tcW w:type="dxa" w:w="831"/>
          </w:tcPr>
          <w:p>
            <w:pPr>
              <w:pStyle w:val="null3"/>
              <w:jc w:val="right"/>
            </w:pPr>
            <w:r>
              <w:rPr/>
              <w:t>89,000.00</w:t>
            </w:r>
          </w:p>
        </w:tc>
        <w:tc>
          <w:tcPr>
            <w:tcW w:type="dxa" w:w="831"/>
          </w:tcPr>
          <w:p>
            <w:pPr>
              <w:pStyle w:val="null3"/>
              <w:jc w:val="right"/>
            </w:pPr>
            <w:r>
              <w:rPr/>
              <w:t>267,000.00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体检一体机</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53,900.00</w:t>
            </w:r>
          </w:p>
        </w:tc>
        <w:tc>
          <w:tcPr>
            <w:tcW w:type="dxa" w:w="831"/>
          </w:tcPr>
          <w:p>
            <w:pPr>
              <w:pStyle w:val="null3"/>
              <w:jc w:val="right"/>
            </w:pPr>
            <w:r>
              <w:rPr/>
              <w:t>107,800.00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气压治疗仪（AICU)</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11,000.00</w:t>
            </w:r>
          </w:p>
        </w:tc>
        <w:tc>
          <w:tcPr>
            <w:tcW w:type="dxa" w:w="831"/>
          </w:tcPr>
          <w:p>
            <w:pPr>
              <w:pStyle w:val="null3"/>
              <w:jc w:val="right"/>
            </w:pPr>
            <w:r>
              <w:rPr/>
              <w:t>11,000.00</w:t>
            </w:r>
          </w:p>
        </w:tc>
        <w:tc>
          <w:tcPr>
            <w:tcW w:type="dxa" w:w="831"/>
          </w:tcPr>
          <w:p>
            <w:pPr>
              <w:pStyle w:val="null3"/>
            </w:pPr>
            <w:r>
              <w:rPr/>
              <w:t>工业</w:t>
            </w:r>
          </w:p>
        </w:tc>
        <w:tc>
          <w:tcPr>
            <w:tcW w:type="dxa" w:w="831"/>
          </w:tcPr>
          <w:p>
            <w:pPr>
              <w:pStyle w:val="null3"/>
            </w:pPr>
            <w:r>
              <w:rPr/>
              <w:t>详见附表七</w:t>
            </w:r>
          </w:p>
        </w:tc>
      </w:tr>
    </w:tbl>
    <w:p>
      <w:pPr>
        <w:pStyle w:val="null3"/>
      </w:pPr>
      <w:r>
        <w:rPr>
          <w:b/>
        </w:rPr>
        <w:t>附表</w:t>
      </w:r>
      <w:r>
        <w:rPr>
          <w:b/>
        </w:rPr>
        <w:t>一</w:t>
      </w:r>
      <w:r>
        <w:rPr>
          <w:b/>
        </w:rPr>
        <w:t>：</w:t>
      </w:r>
      <w:r>
        <w:rPr>
          <w:b/>
        </w:rPr>
        <w:t>宫腔镜刨削系统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一、技术要求</w:t>
            </w:r>
          </w:p>
          <w:p>
            <w:pPr>
              <w:pStyle w:val="null3"/>
              <w:jc w:val="both"/>
            </w:pPr>
            <w:r>
              <w:rPr>
                <w:sz w:val="21"/>
                <w:b/>
              </w:rPr>
              <w:t>（</w:t>
            </w:r>
            <w:r>
              <w:rPr>
                <w:sz w:val="21"/>
                <w:b/>
              </w:rPr>
              <w:t>一</w:t>
            </w:r>
            <w:r>
              <w:rPr>
                <w:sz w:val="21"/>
                <w:b/>
              </w:rPr>
              <w:t>）</w:t>
            </w:r>
            <w:r>
              <w:rPr>
                <w:sz w:val="21"/>
                <w:b/>
              </w:rPr>
              <w:t>总体要求</w:t>
            </w:r>
          </w:p>
          <w:p>
            <w:pPr>
              <w:pStyle w:val="null3"/>
              <w:jc w:val="both"/>
            </w:pPr>
            <w:r>
              <w:rPr>
                <w:sz w:val="21"/>
              </w:rPr>
              <w:t>1</w:t>
            </w:r>
            <w:r>
              <w:rPr>
                <w:sz w:val="21"/>
              </w:rPr>
              <w:t>.用于临床子宫腔内疾病的治疗，该系统可在各种条件下实现快速，高效，精准地宫腔内异常病变组织清除，如对宫腔粘连松解，妊娠残留清除，子宫肌瘤和息肉清除等。</w:t>
            </w:r>
          </w:p>
          <w:p>
            <w:pPr>
              <w:pStyle w:val="null3"/>
              <w:jc w:val="both"/>
            </w:pPr>
            <w:r>
              <w:rPr>
                <w:sz w:val="21"/>
                <w:b/>
              </w:rPr>
              <w:t>（二）</w:t>
            </w:r>
            <w:r>
              <w:rPr>
                <w:sz w:val="21"/>
                <w:b/>
              </w:rPr>
              <w:t>内窥镜手术动力（刨削）系统技术参数</w:t>
            </w:r>
          </w:p>
          <w:p>
            <w:pPr>
              <w:pStyle w:val="null3"/>
              <w:jc w:val="both"/>
            </w:pPr>
            <w:r>
              <w:rPr>
                <w:sz w:val="21"/>
              </w:rPr>
              <w:t>1、主机通过电动手柄连接控制刀头，电动手柄和多功能脚踏都可连接在主机前面便于安装观察；</w:t>
            </w:r>
          </w:p>
          <w:p>
            <w:pPr>
              <w:pStyle w:val="null3"/>
              <w:jc w:val="both"/>
            </w:pPr>
            <w:r>
              <w:rPr>
                <w:sz w:val="21"/>
              </w:rPr>
              <w:t>▲2、带触摸功能的大彩色液晶屏，可显示转速和切割模式，≥10种反复式旋转频率模式等功能，触摸开关和多功能脚踏开关都可以实现顺时针旋转，逆时针旋转，反复式切割三种模式切换；</w:t>
            </w:r>
          </w:p>
          <w:p>
            <w:pPr>
              <w:pStyle w:val="null3"/>
              <w:jc w:val="both"/>
            </w:pPr>
            <w:r>
              <w:rPr>
                <w:sz w:val="21"/>
              </w:rPr>
              <w:t>3、主机面板</w:t>
            </w:r>
            <w:r>
              <w:rPr>
                <w:sz w:val="21"/>
              </w:rPr>
              <w:t>可显示预设转速和实际转速，</w:t>
            </w:r>
            <w:r>
              <w:rPr>
                <w:sz w:val="21"/>
              </w:rPr>
              <w:t>可以通过主机调节转速，控制刀头的切割速度；调节范围：</w:t>
            </w:r>
            <w:r>
              <w:rPr>
                <w:sz w:val="21"/>
              </w:rPr>
              <w:t>500转/分钟～12000转/分钟；</w:t>
            </w:r>
          </w:p>
          <w:p>
            <w:pPr>
              <w:pStyle w:val="null3"/>
              <w:jc w:val="both"/>
            </w:pPr>
            <w:r>
              <w:rPr>
                <w:sz w:val="21"/>
              </w:rPr>
              <w:t>4、屏幕可以显示最小转速，最大转速，设定速率，刀头的运动方向（顺时针，逆时针，反复）等</w:t>
            </w:r>
            <w:r>
              <w:rPr>
                <w:sz w:val="21"/>
              </w:rPr>
              <w:t>；</w:t>
            </w:r>
          </w:p>
          <w:p>
            <w:pPr>
              <w:pStyle w:val="null3"/>
              <w:jc w:val="both"/>
            </w:pPr>
            <w:r>
              <w:rPr>
                <w:sz w:val="21"/>
              </w:rPr>
              <w:t>5、</w:t>
            </w:r>
            <w:r>
              <w:rPr>
                <w:sz w:val="21"/>
              </w:rPr>
              <w:t>具有</w:t>
            </w:r>
            <w:r>
              <w:rPr>
                <w:sz w:val="21"/>
              </w:rPr>
              <w:t>电动手柄</w:t>
            </w:r>
            <w:r>
              <w:rPr>
                <w:sz w:val="21"/>
              </w:rPr>
              <w:t>识别功能和记忆功能，手术中可记忆上一次的参数，适应不同术者的习惯和不同的病理情况；有效的防止误操作并缩短手术时间；</w:t>
            </w:r>
          </w:p>
          <w:p>
            <w:pPr>
              <w:pStyle w:val="null3"/>
              <w:jc w:val="both"/>
            </w:pPr>
            <w:r>
              <w:rPr>
                <w:sz w:val="21"/>
              </w:rPr>
              <w:t>6、有全自动电磁阀控制吸引装置，可控制切割和吸引同步进行，保持宫腔内压力平衡；</w:t>
            </w:r>
          </w:p>
          <w:p>
            <w:pPr>
              <w:pStyle w:val="null3"/>
              <w:jc w:val="both"/>
            </w:pPr>
            <w:r>
              <w:rPr>
                <w:sz w:val="21"/>
              </w:rPr>
              <w:t>7、多功能脚踏开关，具有三种切割模式可任意切换功能，转速可按照手术需要无级变速；</w:t>
            </w:r>
          </w:p>
          <w:p>
            <w:pPr>
              <w:pStyle w:val="null3"/>
              <w:jc w:val="both"/>
            </w:pPr>
            <w:r>
              <w:rPr>
                <w:sz w:val="21"/>
              </w:rPr>
              <w:t>8、显示屏亮度可按场景需求通过触摸开关调节；</w:t>
            </w:r>
          </w:p>
          <w:p>
            <w:pPr>
              <w:pStyle w:val="null3"/>
              <w:jc w:val="both"/>
            </w:pPr>
            <w:r>
              <w:rPr>
                <w:sz w:val="21"/>
              </w:rPr>
              <w:t>9、反复频率可通过触摸开关调节，调节范围1～10挡；</w:t>
            </w:r>
          </w:p>
          <w:p>
            <w:pPr>
              <w:pStyle w:val="null3"/>
              <w:jc w:val="both"/>
            </w:pPr>
            <w:r>
              <w:rPr>
                <w:sz w:val="21"/>
              </w:rPr>
              <w:t>10、</w:t>
            </w:r>
            <w:r>
              <w:rPr>
                <w:sz w:val="21"/>
              </w:rPr>
              <w:t>手柄符合人体工学设计，</w:t>
            </w:r>
            <w:r>
              <w:rPr>
                <w:sz w:val="21"/>
              </w:rPr>
              <w:t>中通直排式</w:t>
            </w:r>
            <w:r>
              <w:rPr>
                <w:sz w:val="21"/>
              </w:rPr>
              <w:t>大通道吸引</w:t>
            </w:r>
            <w:r>
              <w:rPr>
                <w:sz w:val="21"/>
              </w:rPr>
              <w:t>通道</w:t>
            </w:r>
            <w:r>
              <w:rPr>
                <w:sz w:val="21"/>
              </w:rPr>
              <w:t>设计不易被堵塞</w:t>
            </w:r>
            <w:r>
              <w:rPr>
                <w:sz w:val="21"/>
              </w:rPr>
              <w:t>；</w:t>
            </w:r>
          </w:p>
          <w:p>
            <w:pPr>
              <w:pStyle w:val="null3"/>
              <w:jc w:val="both"/>
            </w:pPr>
            <w:r>
              <w:rPr>
                <w:sz w:val="21"/>
              </w:rPr>
              <w:t>11、刨削刀头配有便捷式锁扣装置，可360°安装；</w:t>
            </w:r>
          </w:p>
          <w:p>
            <w:pPr>
              <w:pStyle w:val="null3"/>
              <w:jc w:val="both"/>
            </w:pPr>
            <w:r>
              <w:rPr>
                <w:sz w:val="21"/>
              </w:rPr>
              <w:t>12、刨削刀头为钝性无创头端设计；</w:t>
            </w:r>
          </w:p>
          <w:p>
            <w:pPr>
              <w:pStyle w:val="null3"/>
              <w:jc w:val="both"/>
            </w:pPr>
            <w:r>
              <w:rPr>
                <w:sz w:val="21"/>
              </w:rPr>
              <w:t>13、刨削刀头可重复使用，可降低临床科室使用成本；</w:t>
            </w:r>
          </w:p>
          <w:p>
            <w:pPr>
              <w:pStyle w:val="null3"/>
              <w:jc w:val="both"/>
            </w:pPr>
            <w:r>
              <w:rPr>
                <w:sz w:val="21"/>
              </w:rPr>
              <w:t>14、直径≤4mm，长度≥32cm；</w:t>
            </w:r>
          </w:p>
          <w:p>
            <w:pPr>
              <w:pStyle w:val="null3"/>
              <w:jc w:val="both"/>
            </w:pPr>
            <w:r>
              <w:rPr>
                <w:sz w:val="21"/>
              </w:rPr>
              <w:t>15、切割方向可360°旋转；</w:t>
            </w:r>
          </w:p>
          <w:p>
            <w:pPr>
              <w:pStyle w:val="null3"/>
              <w:jc w:val="both"/>
            </w:pPr>
            <w:r>
              <w:rPr>
                <w:sz w:val="21"/>
              </w:rPr>
              <w:t>16</w:t>
            </w:r>
            <w:r>
              <w:rPr>
                <w:sz w:val="21"/>
              </w:rPr>
              <w:t>、配备定位器，与切割窗口方向一致；</w:t>
            </w:r>
          </w:p>
          <w:p>
            <w:pPr>
              <w:pStyle w:val="null3"/>
              <w:jc w:val="both"/>
            </w:pPr>
            <w:r>
              <w:rPr>
                <w:sz w:val="21"/>
              </w:rPr>
              <w:t>17</w:t>
            </w:r>
            <w:r>
              <w:rPr>
                <w:sz w:val="21"/>
              </w:rPr>
              <w:t>、内，外切割刀管，可最小化拆卸符合内窥镜清洗消毒灭菌要求；</w:t>
            </w:r>
          </w:p>
          <w:p>
            <w:pPr>
              <w:pStyle w:val="null3"/>
              <w:jc w:val="both"/>
            </w:pPr>
            <w:r>
              <w:rPr>
                <w:sz w:val="21"/>
              </w:rPr>
              <w:t>18</w:t>
            </w:r>
            <w:r>
              <w:rPr>
                <w:sz w:val="21"/>
              </w:rPr>
              <w:t>、负压吸引器：高负压</w:t>
            </w:r>
            <w:r>
              <w:rPr>
                <w:sz w:val="21"/>
              </w:rPr>
              <w:t>/</w:t>
            </w:r>
            <w:r>
              <w:rPr>
                <w:sz w:val="21"/>
              </w:rPr>
              <w:t>高流量；</w:t>
            </w:r>
          </w:p>
          <w:p>
            <w:pPr>
              <w:pStyle w:val="null3"/>
              <w:jc w:val="both"/>
            </w:pPr>
            <w:r>
              <w:rPr>
                <w:sz w:val="21"/>
              </w:rPr>
              <w:t>19</w:t>
            </w:r>
            <w:r>
              <w:rPr>
                <w:sz w:val="21"/>
              </w:rPr>
              <w:t>、输入功率：≤</w:t>
            </w:r>
            <w:r>
              <w:rPr>
                <w:sz w:val="21"/>
              </w:rPr>
              <w:t>200VA</w:t>
            </w:r>
            <w:r>
              <w:rPr>
                <w:sz w:val="21"/>
              </w:rPr>
              <w:t>；</w:t>
            </w:r>
          </w:p>
          <w:p>
            <w:pPr>
              <w:pStyle w:val="null3"/>
              <w:jc w:val="both"/>
            </w:pPr>
            <w:r>
              <w:rPr>
                <w:sz w:val="21"/>
              </w:rPr>
              <w:t>20</w:t>
            </w:r>
            <w:r>
              <w:rPr>
                <w:sz w:val="21"/>
              </w:rPr>
              <w:t>、吸引泵：活塞泵；</w:t>
            </w:r>
          </w:p>
          <w:p>
            <w:pPr>
              <w:pStyle w:val="null3"/>
              <w:jc w:val="both"/>
            </w:pPr>
            <w:r>
              <w:rPr>
                <w:sz w:val="21"/>
              </w:rPr>
              <w:t>21</w:t>
            </w:r>
            <w:r>
              <w:rPr>
                <w:sz w:val="21"/>
              </w:rPr>
              <w:t>、极限负压值</w:t>
            </w:r>
            <w:r>
              <w:rPr>
                <w:sz w:val="21"/>
              </w:rPr>
              <w:t>:</w:t>
            </w:r>
            <w:r>
              <w:rPr>
                <w:sz w:val="21"/>
              </w:rPr>
              <w:t>≥</w:t>
            </w:r>
            <w:r>
              <w:rPr>
                <w:sz w:val="21"/>
              </w:rPr>
              <w:t>0.06MPa</w:t>
            </w:r>
            <w:r>
              <w:rPr>
                <w:sz w:val="21"/>
              </w:rPr>
              <w:t>；</w:t>
            </w:r>
          </w:p>
          <w:p>
            <w:pPr>
              <w:pStyle w:val="null3"/>
              <w:jc w:val="both"/>
            </w:pPr>
            <w:r>
              <w:rPr>
                <w:sz w:val="21"/>
              </w:rPr>
              <w:t>22</w:t>
            </w:r>
            <w:r>
              <w:rPr>
                <w:sz w:val="21"/>
              </w:rPr>
              <w:t>、负压调节范围</w:t>
            </w:r>
            <w:r>
              <w:rPr>
                <w:sz w:val="21"/>
              </w:rPr>
              <w:t>:0.02MPa</w:t>
            </w:r>
            <w:r>
              <w:rPr>
                <w:sz w:val="21"/>
              </w:rPr>
              <w:t>至极限负压值；</w:t>
            </w:r>
          </w:p>
          <w:p>
            <w:pPr>
              <w:pStyle w:val="null3"/>
              <w:jc w:val="both"/>
            </w:pPr>
            <w:r>
              <w:rPr>
                <w:sz w:val="21"/>
              </w:rPr>
              <w:t>23</w:t>
            </w:r>
            <w:r>
              <w:rPr>
                <w:sz w:val="21"/>
              </w:rPr>
              <w:t>、抽气速率</w:t>
            </w:r>
            <w:r>
              <w:rPr>
                <w:sz w:val="21"/>
              </w:rPr>
              <w:t>:</w:t>
            </w:r>
            <w:r>
              <w:rPr>
                <w:sz w:val="21"/>
              </w:rPr>
              <w:t>≥</w:t>
            </w:r>
            <w:r>
              <w:rPr>
                <w:sz w:val="21"/>
              </w:rPr>
              <w:t>20L/min</w:t>
            </w:r>
            <w:r>
              <w:rPr>
                <w:sz w:val="21"/>
              </w:rPr>
              <w:t>；</w:t>
            </w:r>
          </w:p>
          <w:p>
            <w:pPr>
              <w:pStyle w:val="null3"/>
              <w:jc w:val="both"/>
            </w:pPr>
            <w:r>
              <w:rPr>
                <w:sz w:val="21"/>
              </w:rPr>
              <w:t>24</w:t>
            </w:r>
            <w:r>
              <w:rPr>
                <w:sz w:val="21"/>
              </w:rPr>
              <w:t>、贮液瓶容量</w:t>
            </w:r>
            <w:r>
              <w:rPr>
                <w:sz w:val="21"/>
              </w:rPr>
              <w:t>:</w:t>
            </w:r>
            <w:r>
              <w:rPr>
                <w:sz w:val="21"/>
              </w:rPr>
              <w:t>约</w:t>
            </w:r>
            <w:r>
              <w:rPr>
                <w:sz w:val="21"/>
              </w:rPr>
              <w:t>2500ml/</w:t>
            </w:r>
            <w:r>
              <w:rPr>
                <w:sz w:val="21"/>
              </w:rPr>
              <w:t>只，</w:t>
            </w:r>
            <w:r>
              <w:rPr>
                <w:sz w:val="21"/>
              </w:rPr>
              <w:t>2</w:t>
            </w:r>
            <w:r>
              <w:rPr>
                <w:sz w:val="21"/>
              </w:rPr>
              <w:t>只一组；</w:t>
            </w:r>
          </w:p>
          <w:p>
            <w:pPr>
              <w:pStyle w:val="null3"/>
              <w:jc w:val="both"/>
            </w:pPr>
            <w:r>
              <w:rPr>
                <w:sz w:val="21"/>
                <w:b/>
              </w:rPr>
              <w:t>（</w:t>
            </w:r>
            <w:r>
              <w:rPr>
                <w:sz w:val="21"/>
                <w:b/>
              </w:rPr>
              <w:t>三</w:t>
            </w:r>
            <w:r>
              <w:rPr>
                <w:sz w:val="21"/>
                <w:b/>
              </w:rPr>
              <w:t>）</w:t>
            </w:r>
            <w:r>
              <w:rPr>
                <w:sz w:val="21"/>
                <w:b/>
              </w:rPr>
              <w:t>宫腔镜技术参数</w:t>
            </w:r>
          </w:p>
          <w:p>
            <w:pPr>
              <w:pStyle w:val="null3"/>
              <w:ind w:left="555"/>
              <w:jc w:val="left"/>
            </w:pPr>
            <w:r>
              <w:rPr>
                <w:sz w:val="21"/>
              </w:rPr>
              <w:t>▲1</w:t>
            </w:r>
            <w:r>
              <w:rPr>
                <w:sz w:val="21"/>
              </w:rPr>
              <w:t>、</w:t>
            </w:r>
            <w:r>
              <w:rPr>
                <w:sz w:val="21"/>
              </w:rPr>
              <w:t>Y字型宫腔镜，主体由钛合金制造，器械通道≥4mm，左右各有进水和出水通道，在使用外鞘时，有两路出水口，可在手术过程中持续灌注和冲洗，手术视野清晰，</w:t>
            </w:r>
            <w:r>
              <w:rPr>
                <w:sz w:val="21"/>
              </w:rPr>
              <w:t>蓝宝石镜面，柱状晶体排列。</w:t>
            </w:r>
          </w:p>
          <w:p>
            <w:pPr>
              <w:pStyle w:val="null3"/>
              <w:spacing w:before="15"/>
              <w:jc w:val="both"/>
            </w:pPr>
            <w:r>
              <w:rPr>
                <w:sz w:val="21"/>
              </w:rPr>
              <w:t>2、工作长度：≥205mm。</w:t>
            </w:r>
          </w:p>
          <w:p>
            <w:pPr>
              <w:pStyle w:val="null3"/>
              <w:spacing w:before="15"/>
              <w:jc w:val="both"/>
            </w:pPr>
            <w:r>
              <w:rPr>
                <w:sz w:val="21"/>
              </w:rPr>
              <w:t>3、视向角</w:t>
            </w:r>
            <w:r>
              <w:rPr>
                <w:sz w:val="21"/>
              </w:rPr>
              <w:t>约</w:t>
            </w:r>
            <w:r>
              <w:rPr>
                <w:sz w:val="21"/>
              </w:rPr>
              <w:t>12°，视场角≥60°</w:t>
            </w:r>
            <w:r>
              <w:rPr>
                <w:sz w:val="21"/>
              </w:rPr>
              <w:t>。</w:t>
            </w:r>
          </w:p>
          <w:p>
            <w:pPr>
              <w:pStyle w:val="null3"/>
              <w:spacing w:before="15"/>
              <w:jc w:val="both"/>
            </w:pPr>
            <w:r>
              <w:rPr>
                <w:sz w:val="21"/>
              </w:rPr>
              <w:t>4、有效景深范围 3～100mm。</w:t>
            </w:r>
          </w:p>
          <w:p>
            <w:pPr>
              <w:pStyle w:val="null3"/>
              <w:spacing w:before="15"/>
              <w:jc w:val="both"/>
            </w:pPr>
            <w:r>
              <w:rPr>
                <w:sz w:val="21"/>
              </w:rPr>
              <w:t>5、视场中心角分辨率≥2.52C/（°），单位相对畸变 Vu-z：≤4%</w:t>
            </w:r>
            <w:r>
              <w:rPr>
                <w:sz w:val="21"/>
              </w:rPr>
              <w:t>。</w:t>
            </w:r>
          </w:p>
          <w:p>
            <w:pPr>
              <w:pStyle w:val="null3"/>
              <w:spacing w:before="15"/>
              <w:jc w:val="both"/>
            </w:pPr>
            <w:r>
              <w:rPr>
                <w:sz w:val="21"/>
              </w:rPr>
              <w:t>6、显色指数 Ra：≥80。高透光度光纤，标准转换光缆接口。</w:t>
            </w:r>
          </w:p>
          <w:p>
            <w:pPr>
              <w:pStyle w:val="null3"/>
              <w:spacing w:before="15"/>
              <w:jc w:val="both"/>
            </w:pPr>
            <w:r>
              <w:rPr>
                <w:sz w:val="21"/>
              </w:rPr>
              <w:t>7、目镜系统：标准目镜罩接口 Ø31.75±0.10mm，目镜和镜体呈 45 度角，连接摄像头后与器械操作区域有合理空间，操作时互不干扰。</w:t>
            </w:r>
          </w:p>
          <w:p>
            <w:pPr>
              <w:pStyle w:val="null3"/>
              <w:spacing w:before="15"/>
              <w:jc w:val="both"/>
            </w:pPr>
            <w:r>
              <w:rPr>
                <w:sz w:val="21"/>
              </w:rPr>
              <w:t>8</w:t>
            </w:r>
            <w:r>
              <w:rPr>
                <w:sz w:val="21"/>
              </w:rPr>
              <w:t>、最大插入部外径</w:t>
            </w:r>
            <w:r>
              <w:rPr>
                <w:sz w:val="21"/>
              </w:rPr>
              <w:t>≤8.0mm，具备不带外鞘操作模式，自动磁片式阀体开关功能，独立直形环闭式器械通道，双重防漏密闭。</w:t>
            </w:r>
          </w:p>
          <w:p>
            <w:pPr>
              <w:pStyle w:val="null3"/>
              <w:spacing w:before="15"/>
              <w:jc w:val="both"/>
            </w:pPr>
            <w:r>
              <w:rPr>
                <w:sz w:val="21"/>
              </w:rPr>
              <w:t>9、注液通道孔径≥1.0mm。</w:t>
            </w:r>
          </w:p>
          <w:p>
            <w:pPr>
              <w:pStyle w:val="null3"/>
              <w:spacing w:before="15"/>
              <w:jc w:val="both"/>
            </w:pPr>
            <w:r>
              <w:rPr>
                <w:sz w:val="21"/>
              </w:rPr>
              <w:t>10</w:t>
            </w:r>
            <w:r>
              <w:rPr>
                <w:sz w:val="21"/>
              </w:rPr>
              <w:t>、循环灌流功能：主镜体在不带外鞘的工作场景下具有独立循环灌流功能，配合外鞘根据不同手术场景可行多种循环灌流操作。</w:t>
            </w:r>
          </w:p>
          <w:p>
            <w:pPr>
              <w:pStyle w:val="null3"/>
              <w:spacing w:before="15"/>
              <w:jc w:val="both"/>
            </w:pPr>
            <w:r>
              <w:rPr>
                <w:sz w:val="21"/>
              </w:rPr>
              <w:t>11、外鞘：工作长度≥185mm，最小器械孔道内径≤8.0mm，头端具有 ≥7 排侧孔，膨宫时能形成顺畅的循环灌流，可 360°旋转出水阀体，快速按式锁扣。</w:t>
            </w:r>
          </w:p>
          <w:p>
            <w:pPr>
              <w:pStyle w:val="null3"/>
              <w:spacing w:before="15"/>
              <w:jc w:val="both"/>
            </w:pPr>
            <w:r>
              <w:rPr>
                <w:sz w:val="21"/>
              </w:rPr>
              <w:t>12、配合外鞘使用的专用闭孔器：工作长度≥220mm，最大插入部宽度≤8.2mm，头端流线型防损伤设计。</w:t>
            </w:r>
          </w:p>
          <w:p>
            <w:pPr>
              <w:pStyle w:val="null3"/>
              <w:jc w:val="both"/>
            </w:pPr>
            <w:r>
              <w:rPr>
                <w:sz w:val="21"/>
                <w:b/>
              </w:rPr>
              <w:t>（</w:t>
            </w:r>
            <w:r>
              <w:rPr>
                <w:sz w:val="21"/>
                <w:b/>
              </w:rPr>
              <w:t>四</w:t>
            </w:r>
            <w:r>
              <w:rPr>
                <w:sz w:val="21"/>
                <w:b/>
              </w:rPr>
              <w:t>）</w:t>
            </w:r>
            <w:r>
              <w:rPr>
                <w:sz w:val="21"/>
                <w:b/>
              </w:rPr>
              <w:t>基础器械部分</w:t>
            </w:r>
          </w:p>
          <w:p>
            <w:pPr>
              <w:pStyle w:val="null3"/>
              <w:spacing w:before="15"/>
              <w:jc w:val="both"/>
            </w:pPr>
            <w:r>
              <w:rPr>
                <w:sz w:val="21"/>
              </w:rPr>
              <w:t>1、活检钳：能满足各种宫腔镜手术操作；器械最小化可三拆为（手柄、钳杆、钳芯），符合内窥镜清洗消毒灭菌要求，插入部分直径≥4.0mm，工作长度≥360mm，可360°旋转手柄，符合手术操作需要的功能性要求。</w:t>
            </w:r>
          </w:p>
          <w:p>
            <w:pPr>
              <w:pStyle w:val="null3"/>
              <w:spacing w:before="15"/>
              <w:jc w:val="both"/>
            </w:pPr>
            <w:r>
              <w:rPr>
                <w:sz w:val="21"/>
              </w:rPr>
              <w:t>▲</w:t>
            </w:r>
            <w:r>
              <w:rPr>
                <w:sz w:val="21"/>
              </w:rPr>
              <w:t>2、5FR手术器械：器械包括5Fr剪刀、5Fr异物；手术器械可360度旋转，医生操作时更便捷，插入部分直径≤1.6mm，钳头最大张开幅度≥70°，工作长度≥400mm，钳杆带专用清洗通道，</w:t>
            </w:r>
            <w:r>
              <w:rPr>
                <w:sz w:val="21"/>
              </w:rPr>
              <w:t>钳子手柄与钳杆可分拆硬性器械，损坏后可单独更换</w:t>
            </w:r>
            <w:r>
              <w:rPr>
                <w:sz w:val="21"/>
              </w:rPr>
              <w:t>。</w:t>
            </w:r>
          </w:p>
          <w:p>
            <w:pPr>
              <w:pStyle w:val="null3"/>
              <w:spacing w:before="15"/>
              <w:jc w:val="both"/>
            </w:pPr>
            <w:r>
              <w:rPr>
                <w:sz w:val="21"/>
              </w:rPr>
              <w:t>3、持针钳：规格φ4×420mm医用不锈钢材质制造，头部为碳钢材质制造。</w:t>
            </w:r>
          </w:p>
          <w:p>
            <w:pPr>
              <w:pStyle w:val="null3"/>
              <w:spacing w:before="15"/>
              <w:jc w:val="both"/>
            </w:pPr>
            <w:r>
              <w:rPr>
                <w:sz w:val="21"/>
              </w:rPr>
              <w:t>4、推结器：规格φ4×420mm医用不锈钢材质制造。</w:t>
            </w:r>
          </w:p>
          <w:p>
            <w:pPr>
              <w:pStyle w:val="null3"/>
              <w:spacing w:before="15"/>
              <w:jc w:val="both"/>
            </w:pPr>
            <w:r>
              <w:rPr>
                <w:sz w:val="21"/>
              </w:rPr>
              <w:t>5、</w:t>
            </w:r>
            <w:r>
              <w:rPr>
                <w:sz w:val="21"/>
              </w:rPr>
              <w:t>配备专用器械消毒盒：可选择不同消毒方式分别灭菌和存放，保护镜子及器械附件等。</w:t>
            </w:r>
          </w:p>
          <w:p>
            <w:pPr>
              <w:pStyle w:val="null3"/>
              <w:spacing w:before="15"/>
              <w:jc w:val="both"/>
            </w:pPr>
            <w:r>
              <w:rPr>
                <w:sz w:val="21"/>
                <w:b/>
              </w:rPr>
              <w:t>（</w:t>
            </w:r>
            <w:r>
              <w:rPr>
                <w:sz w:val="21"/>
                <w:b/>
              </w:rPr>
              <w:t>五</w:t>
            </w:r>
            <w:r>
              <w:rPr>
                <w:sz w:val="21"/>
                <w:b/>
              </w:rPr>
              <w:t>）通用微创手术器械</w:t>
            </w:r>
          </w:p>
          <w:p>
            <w:pPr>
              <w:pStyle w:val="null3"/>
              <w:spacing w:before="15"/>
              <w:jc w:val="both"/>
            </w:pPr>
            <w:r>
              <w:rPr>
                <w:sz w:val="21"/>
              </w:rPr>
              <w:t>1、瓣膜弯剪（1把）：瓣膜剪弯刀-70°完全弯曲的刀片，剪刀头尖端钝状，工作长度为220mm±10mm，不锈钢总长度245mm±10mm。</w:t>
            </w:r>
          </w:p>
          <w:p>
            <w:pPr>
              <w:pStyle w:val="null3"/>
              <w:spacing w:before="15"/>
              <w:jc w:val="both"/>
            </w:pPr>
            <w:r>
              <w:rPr>
                <w:sz w:val="21"/>
              </w:rPr>
              <w:t>2、瓣膜弯剪（1把）：瓣膜剪弯刀-30°十分弯曲的刀片，剪刀头尖端钝状，工作长度为220mm±10mm，不锈钢总长度245mm±10mm。</w:t>
            </w:r>
          </w:p>
          <w:p>
            <w:pPr>
              <w:pStyle w:val="null3"/>
              <w:spacing w:before="15"/>
              <w:jc w:val="both"/>
            </w:pPr>
            <w:r>
              <w:rPr>
                <w:sz w:val="21"/>
              </w:rPr>
              <w:t>3、微创手术针持（2把）：圆形挤压手柄，弯曲虎口钳W/TC镶嵌W/锁8mm，工作长度为170mm±10mm，不锈钢总长300mm±10mm。</w:t>
            </w:r>
          </w:p>
          <w:p>
            <w:pPr>
              <w:pStyle w:val="null3"/>
              <w:spacing w:before="15"/>
              <w:jc w:val="both"/>
            </w:pPr>
            <w:r>
              <w:rPr>
                <w:sz w:val="21"/>
              </w:rPr>
              <w:t>4、微创手术针持（2把）：圆形挤压手柄，弯曲虎口钳W/TC镶嵌W/锁8mm，工作长度为250mm±10mm，不锈钢总长350mm±10mm。</w:t>
            </w:r>
          </w:p>
          <w:p>
            <w:pPr>
              <w:pStyle w:val="null3"/>
              <w:spacing w:before="15"/>
              <w:jc w:val="both"/>
            </w:pPr>
            <w:r>
              <w:rPr>
                <w:sz w:val="21"/>
              </w:rPr>
              <w:t>5、上下腔过带钳（1把）：弯曲的分离器，锯齿虎口钳70mm±5mm，工作长度250mm±10mm，不锈钢总长340mm±10mm。</w:t>
            </w:r>
          </w:p>
          <w:p>
            <w:pPr>
              <w:pStyle w:val="null3"/>
              <w:spacing w:before="15"/>
              <w:jc w:val="both"/>
            </w:pPr>
            <w:r>
              <w:rPr>
                <w:sz w:val="21"/>
              </w:rPr>
              <w:t>6、微创手术推结器（1把）：圆形挤压手柄，带锁，头部长度12mm±1mm，工作长度170mm±10mm，不锈钢总长300mm±10mm。</w:t>
            </w:r>
          </w:p>
          <w:p>
            <w:pPr>
              <w:pStyle w:val="null3"/>
              <w:spacing w:before="15"/>
              <w:jc w:val="both"/>
            </w:pPr>
            <w:r>
              <w:rPr>
                <w:sz w:val="21"/>
              </w:rPr>
              <w:t>7、微创手术推结器（1把）：圆形挤压手柄，带锁，头部长度12mm±1mm，工作长度170mm±10mm，不锈钢总长350mm±10mm。</w:t>
            </w:r>
          </w:p>
          <w:p>
            <w:pPr>
              <w:pStyle w:val="null3"/>
              <w:spacing w:before="15"/>
              <w:jc w:val="both"/>
            </w:pPr>
            <w:r>
              <w:rPr>
                <w:sz w:val="21"/>
              </w:rPr>
              <w:t>8、微创手术镊子（1把）：圆形挤压手柄，平直2mm±1mm，虎口钳12mm±1mm，工作长度为170mm±10mm，不锈钢总长300mm±10mm。</w:t>
            </w:r>
          </w:p>
          <w:p>
            <w:pPr>
              <w:pStyle w:val="null3"/>
              <w:spacing w:before="15"/>
              <w:jc w:val="both"/>
            </w:pPr>
            <w:r>
              <w:rPr>
                <w:sz w:val="21"/>
              </w:rPr>
              <w:t>9、微创手术镊子（1把）：圆形挤压手柄，平直2mm±1mm，虎口钳12mm±1mm，工作长度为250mm±10mm，不锈钢总长355mm±10mm。</w:t>
            </w:r>
          </w:p>
          <w:p>
            <w:pPr>
              <w:pStyle w:val="null3"/>
              <w:spacing w:before="15"/>
              <w:jc w:val="both"/>
            </w:pPr>
            <w:r>
              <w:rPr>
                <w:sz w:val="21"/>
              </w:rPr>
              <w:t>10、瓣叶腱索拉钩（1把）：用于勾腱索勾缝合线使用，工作长度260mm±10mm，不锈钢总长度350mm±10mm。</w:t>
            </w:r>
          </w:p>
          <w:p>
            <w:pPr>
              <w:pStyle w:val="null3"/>
              <w:spacing w:before="15"/>
              <w:jc w:val="both"/>
            </w:pPr>
            <w:r>
              <w:rPr>
                <w:sz w:val="21"/>
              </w:rPr>
              <w:t>11、微创吸引头（1把）：用于微创外科手术时冲洗和吸引，工作长度210mm±10mm，不锈钢总长度350mm±10mm。</w:t>
            </w:r>
          </w:p>
          <w:p>
            <w:pPr>
              <w:pStyle w:val="null3"/>
              <w:spacing w:before="15"/>
              <w:jc w:val="both"/>
            </w:pPr>
            <w:r>
              <w:rPr>
                <w:sz w:val="21"/>
              </w:rPr>
              <w:t>12、加长微创手术刀柄（1把）：手术刀柄工作长度210mm±10mm，不锈钢总长度280mm±10mm。</w:t>
            </w:r>
          </w:p>
          <w:p>
            <w:pPr>
              <w:pStyle w:val="null3"/>
              <w:spacing w:before="15"/>
              <w:jc w:val="both"/>
            </w:pPr>
            <w:r>
              <w:rPr>
                <w:sz w:val="21"/>
              </w:rPr>
              <w:t>13、二尖瓣膜拉钩（1套）：用于手术时牵拉组织，通过胸壁固定，无需其他辅助工具，工作长度为200mm±10mm，配8套叶片（可开门式3片(35×70mm、35×60mm、35×50mm)，单页式3片(35×70mm、35×60mm、35×50mm),剪刀折叠式2片（10×60mm、10×50mm），剪刀式叶片最大张开角度120°，配叶片夹持钳长度235mm。</w:t>
            </w:r>
          </w:p>
          <w:p>
            <w:pPr>
              <w:pStyle w:val="null3"/>
              <w:spacing w:before="15"/>
              <w:jc w:val="both"/>
            </w:pPr>
            <w:r>
              <w:rPr>
                <w:sz w:val="21"/>
              </w:rPr>
              <w:t>14、微创肋间+小切口牵开器（1套）：微创肋间小切口牵开器，带可调节角度拉钩，适用于单孔法术式，也适用于多瓣膜牵开手术，适用于微创搭桥手术。叶片规格规格35mm×55mm（±5mm）一对，35mm×40mm（±5mm）一对，18mm×55mm（±5mm）一对，18mm×40mm（±5mm）一对，掀开器长度160mm±10mm，最大牵开间距130mm±10mm。带可调角度房间隔拉钩。</w:t>
            </w:r>
          </w:p>
          <w:p>
            <w:pPr>
              <w:pStyle w:val="null3"/>
              <w:spacing w:before="15"/>
              <w:jc w:val="both"/>
            </w:pPr>
            <w:r>
              <w:rPr>
                <w:sz w:val="21"/>
              </w:rPr>
              <w:t>15、缝线固定器（1个）：用于体外缝线固定，不锈钢。直径240mm±10mm</w:t>
            </w:r>
          </w:p>
          <w:p>
            <w:pPr>
              <w:pStyle w:val="null3"/>
              <w:spacing w:before="15"/>
              <w:jc w:val="both"/>
            </w:pPr>
            <w:r>
              <w:rPr>
                <w:sz w:val="21"/>
              </w:rPr>
              <w:t>16、链式阻断钳（短直头，1把）：经胸腔，微创主动脉阻断，无需辅助工具，直型嵌胶钳头，钳头长度90mm±5mm，3节可伸缩滑套，铰链多角度可调，链长120mm±10mm，指圈手柄带锁。总长450mm±10mm</w:t>
            </w:r>
          </w:p>
          <w:p>
            <w:pPr>
              <w:pStyle w:val="null3"/>
              <w:spacing w:before="15"/>
              <w:jc w:val="both"/>
            </w:pPr>
            <w:r>
              <w:rPr>
                <w:sz w:val="21"/>
              </w:rPr>
              <w:t>17、主动脉阻断钳（1把）：辅助胸腔镜手术，弯曲的分离器，锯齿虎口钳8mm±5mm，工作长度为285mm±10mm，不锈钢总长360mm±10mm。</w:t>
            </w:r>
          </w:p>
          <w:p>
            <w:pPr>
              <w:pStyle w:val="null3"/>
              <w:spacing w:before="15"/>
              <w:jc w:val="both"/>
            </w:pPr>
            <w:r>
              <w:rPr>
                <w:sz w:val="21"/>
              </w:rPr>
              <w:t>★</w:t>
            </w:r>
            <w:r>
              <w:rPr>
                <w:sz w:val="21"/>
                <w:b/>
              </w:rPr>
              <w:t>二、配置要求</w:t>
            </w:r>
          </w:p>
          <w:tbl>
            <w:tblPr>
              <w:tblInd w:type="dxa" w:w="120"/>
              <w:tblBorders>
                <w:top w:val="none" w:color="000000" w:sz="4"/>
                <w:left w:val="none" w:color="000000" w:sz="4"/>
                <w:bottom w:val="none" w:color="000000" w:sz="4"/>
                <w:right w:val="none" w:color="000000" w:sz="4"/>
                <w:insideH w:val="none"/>
                <w:insideV w:val="none"/>
              </w:tblBorders>
            </w:tblPr>
            <w:tblGrid>
              <w:gridCol w:w="761"/>
              <w:gridCol w:w="2679"/>
              <w:gridCol w:w="887"/>
              <w:gridCol w:w="1270"/>
            </w:tblGrid>
            <w:tr>
              <w:tc>
                <w:tcPr>
                  <w:tcW w:type="dxa" w:w="7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6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主要配置</w:t>
                  </w:r>
                </w:p>
              </w:tc>
              <w:tc>
                <w:tcPr>
                  <w:tcW w:type="dxa" w:w="8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多功能主机</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含负压吸引器</w:t>
                  </w:r>
                  <w:r>
                    <w:rPr>
                      <w:sz w:val="21"/>
                    </w:rPr>
                    <w:t>、</w:t>
                  </w:r>
                  <w:r>
                    <w:rPr>
                      <w:sz w:val="21"/>
                    </w:rPr>
                    <w:t>电源线</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刨削手柄</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含连接线</w:t>
                  </w: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刨削刀头</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5个</w:t>
                  </w:r>
                </w:p>
              </w:tc>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多功能脚踏开关</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宫腔镜</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1条</w:t>
                  </w:r>
                </w:p>
              </w:tc>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宫腔镜外鞘</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1支</w:t>
                  </w:r>
                </w:p>
              </w:tc>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闭孔器</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1支</w:t>
                  </w:r>
                </w:p>
              </w:tc>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活检钳</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2把</w:t>
                  </w:r>
                </w:p>
              </w:tc>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消毒盒</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5Fr剪刀</w:t>
                  </w:r>
                  <w:r>
                    <w:rPr>
                      <w:sz w:val="21"/>
                    </w:rPr>
                    <w:t>（尖头）</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5把</w:t>
                  </w:r>
                </w:p>
              </w:tc>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5Fr钳子</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5把</w:t>
                  </w:r>
                </w:p>
              </w:tc>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器械消毒盒</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5个</w:t>
                  </w:r>
                </w:p>
              </w:tc>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台车</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负压瓶</w:t>
                  </w:r>
                </w:p>
              </w:tc>
              <w:tc>
                <w:tcPr>
                  <w:tcW w:type="dxa" w:w="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持针钳（弯）</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持针钳（直）</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1把</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2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推结器</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2把</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2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通用微创手术器械</w:t>
                  </w: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19件</w:t>
                  </w:r>
                </w:p>
              </w:tc>
              <w:tc>
                <w:tcPr>
                  <w:tcW w:type="dxa" w:w="1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17种</w:t>
                  </w:r>
                </w:p>
              </w:tc>
            </w:tr>
          </w:tbl>
          <w:p>
            <w:pPr>
              <w:pStyle w:val="null3"/>
              <w:jc w:val="both"/>
            </w:pPr>
            <w:r>
              <w:rPr>
                <w:sz w:val="21"/>
                <w:b/>
              </w:rPr>
              <w:t>★三、质保期</w:t>
            </w:r>
            <w:r>
              <w:rPr>
                <w:sz w:val="21"/>
                <w:b/>
              </w:rPr>
              <w:t>:整机</w:t>
            </w:r>
            <w:r>
              <w:rPr>
                <w:sz w:val="21"/>
                <w:b/>
              </w:rPr>
              <w:t>3</w:t>
            </w:r>
            <w:r>
              <w:rPr>
                <w:sz w:val="21"/>
                <w:b/>
              </w:rPr>
              <w:t>年</w:t>
            </w:r>
          </w:p>
          <w:p>
            <w:pPr>
              <w:pStyle w:val="null3"/>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宫腔镜电切镜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一、技术要求</w:t>
            </w:r>
          </w:p>
          <w:p>
            <w:pPr>
              <w:pStyle w:val="null3"/>
              <w:jc w:val="both"/>
            </w:pPr>
            <w:r>
              <w:rPr>
                <w:sz w:val="21"/>
                <w:b/>
              </w:rPr>
              <w:t>（</w:t>
            </w:r>
            <w:r>
              <w:rPr>
                <w:sz w:val="21"/>
                <w:b/>
              </w:rPr>
              <w:t>一</w:t>
            </w:r>
            <w:r>
              <w:rPr>
                <w:sz w:val="21"/>
                <w:b/>
              </w:rPr>
              <w:t>）</w:t>
            </w:r>
            <w:r>
              <w:rPr>
                <w:sz w:val="21"/>
                <w:b/>
              </w:rPr>
              <w:t>等离子手术设备参数</w:t>
            </w:r>
          </w:p>
          <w:p>
            <w:pPr>
              <w:pStyle w:val="null3"/>
              <w:jc w:val="both"/>
            </w:pPr>
            <w:r>
              <w:rPr>
                <w:sz w:val="21"/>
              </w:rPr>
              <w:t>1.</w:t>
            </w:r>
            <w:r>
              <w:rPr>
                <w:sz w:val="21"/>
              </w:rPr>
              <w:t>具备切割消融模式模式，止血凝固模式；</w:t>
            </w:r>
          </w:p>
          <w:p>
            <w:pPr>
              <w:pStyle w:val="null3"/>
              <w:jc w:val="both"/>
            </w:pPr>
            <w:r>
              <w:rPr>
                <w:sz w:val="21"/>
              </w:rPr>
              <w:t>2.</w:t>
            </w:r>
            <w:r>
              <w:rPr>
                <w:sz w:val="21"/>
              </w:rPr>
              <w:t xml:space="preserve">一个治疗刀头可同时实现切割消融功能，在一个手柄治疗主机声音大小可调节，能区分切割消融模式和止血凝固模式的工作声音，避免踏错脚踏；  </w:t>
            </w:r>
          </w:p>
          <w:p>
            <w:pPr>
              <w:pStyle w:val="null3"/>
              <w:jc w:val="both"/>
            </w:pPr>
            <w:r>
              <w:rPr>
                <w:sz w:val="21"/>
              </w:rPr>
              <w:t>3.</w:t>
            </w:r>
            <w:r>
              <w:rPr>
                <w:sz w:val="21"/>
              </w:rPr>
              <w:t>治疗主机自动识别手柄、脚踏的连接状态。能在连接好脚踏和手柄后主机根据不同刀头自动设置默认档位大小；</w:t>
            </w:r>
          </w:p>
          <w:p>
            <w:pPr>
              <w:pStyle w:val="null3"/>
              <w:jc w:val="both"/>
            </w:pPr>
            <w:r>
              <w:rPr>
                <w:sz w:val="21"/>
              </w:rPr>
              <w:t>4.</w:t>
            </w:r>
            <w:r>
              <w:rPr>
                <w:sz w:val="21"/>
              </w:rPr>
              <w:t>工作频率技术参数：工作频率</w:t>
            </w:r>
            <w:r>
              <w:rPr>
                <w:sz w:val="21"/>
              </w:rPr>
              <w:t>100KHz</w:t>
            </w:r>
            <w:r>
              <w:rPr>
                <w:sz w:val="21"/>
              </w:rPr>
              <w:t>±</w:t>
            </w:r>
            <w:r>
              <w:rPr>
                <w:sz w:val="21"/>
              </w:rPr>
              <w:t>10KHz</w:t>
            </w:r>
            <w:r>
              <w:rPr>
                <w:sz w:val="21"/>
              </w:rPr>
              <w:t>；</w:t>
            </w:r>
          </w:p>
          <w:p>
            <w:pPr>
              <w:pStyle w:val="null3"/>
              <w:jc w:val="both"/>
            </w:pPr>
            <w:r>
              <w:rPr>
                <w:sz w:val="21"/>
              </w:rPr>
              <w:t>5.</w:t>
            </w:r>
            <w:r>
              <w:rPr>
                <w:sz w:val="21"/>
              </w:rPr>
              <w:t>最大切割输出功率≤</w:t>
            </w:r>
            <w:r>
              <w:rPr>
                <w:sz w:val="21"/>
              </w:rPr>
              <w:t>360W</w:t>
            </w:r>
            <w:r>
              <w:rPr>
                <w:sz w:val="21"/>
              </w:rPr>
              <w:t>，最大凝血功率≤</w:t>
            </w:r>
            <w:r>
              <w:rPr>
                <w:sz w:val="21"/>
              </w:rPr>
              <w:t>120W</w:t>
            </w:r>
            <w:r>
              <w:rPr>
                <w:sz w:val="21"/>
              </w:rPr>
              <w:t>；</w:t>
            </w:r>
          </w:p>
          <w:p>
            <w:pPr>
              <w:pStyle w:val="null3"/>
              <w:jc w:val="both"/>
            </w:pPr>
            <w:r>
              <w:rPr>
                <w:sz w:val="21"/>
              </w:rPr>
              <w:t>6.</w:t>
            </w:r>
            <w:r>
              <w:rPr>
                <w:sz w:val="21"/>
              </w:rPr>
              <w:t>输出模式：等离子切割：≥</w:t>
            </w:r>
            <w:r>
              <w:rPr>
                <w:sz w:val="21"/>
              </w:rPr>
              <w:t>10</w:t>
            </w:r>
            <w:r>
              <w:rPr>
                <w:sz w:val="21"/>
              </w:rPr>
              <w:t>档可调；凝血≥</w:t>
            </w:r>
            <w:r>
              <w:rPr>
                <w:sz w:val="21"/>
              </w:rPr>
              <w:t>10</w:t>
            </w:r>
            <w:r>
              <w:rPr>
                <w:sz w:val="21"/>
              </w:rPr>
              <w:t>档可调；</w:t>
            </w:r>
          </w:p>
          <w:p>
            <w:pPr>
              <w:pStyle w:val="null3"/>
              <w:jc w:val="both"/>
            </w:pPr>
            <w:r>
              <w:rPr>
                <w:sz w:val="21"/>
              </w:rPr>
              <w:t>7.</w:t>
            </w:r>
            <w:r>
              <w:rPr>
                <w:sz w:val="21"/>
              </w:rPr>
              <w:t>具备液晶屏幕显示，全触摸控制；</w:t>
            </w:r>
          </w:p>
          <w:p>
            <w:pPr>
              <w:pStyle w:val="null3"/>
              <w:jc w:val="both"/>
            </w:pPr>
            <w:r>
              <w:rPr>
                <w:sz w:val="21"/>
              </w:rPr>
              <w:t>8.</w:t>
            </w:r>
            <w:r>
              <w:rPr>
                <w:sz w:val="21"/>
              </w:rPr>
              <w:t>刀头与主机导通阻抗值≤</w:t>
            </w:r>
            <w:r>
              <w:rPr>
                <w:sz w:val="21"/>
              </w:rPr>
              <w:t>10</w:t>
            </w:r>
            <w:r>
              <w:rPr>
                <w:sz w:val="21"/>
              </w:rPr>
              <w:t>欧姆，保证优良电气可靠性；</w:t>
            </w:r>
          </w:p>
          <w:p>
            <w:pPr>
              <w:pStyle w:val="null3"/>
              <w:jc w:val="both"/>
            </w:pPr>
            <w:r>
              <w:rPr>
                <w:sz w:val="21"/>
              </w:rPr>
              <w:t>9.</w:t>
            </w:r>
            <w:r>
              <w:rPr>
                <w:sz w:val="21"/>
              </w:rPr>
              <w:t>治疗仪应配有视觉输出指示装置，在输出电路被激励时应向操作者提供一可见指示信号；</w:t>
            </w:r>
          </w:p>
          <w:p>
            <w:pPr>
              <w:pStyle w:val="null3"/>
              <w:jc w:val="both"/>
            </w:pPr>
            <w:r>
              <w:rPr>
                <w:sz w:val="21"/>
              </w:rPr>
              <w:t>10.</w:t>
            </w:r>
            <w:r>
              <w:rPr>
                <w:sz w:val="21"/>
              </w:rPr>
              <w:t>刀头的工作端金属材料表面粗糙度</w:t>
            </w:r>
            <w:r>
              <w:rPr>
                <w:sz w:val="21"/>
              </w:rPr>
              <w:t>Ra</w:t>
            </w:r>
            <w:r>
              <w:rPr>
                <w:sz w:val="21"/>
              </w:rPr>
              <w:t>值不大于</w:t>
            </w:r>
            <w:r>
              <w:rPr>
                <w:sz w:val="21"/>
              </w:rPr>
              <w:t>3.2um</w:t>
            </w:r>
            <w:r>
              <w:rPr>
                <w:sz w:val="21"/>
              </w:rPr>
              <w:t>；</w:t>
            </w:r>
          </w:p>
          <w:p>
            <w:pPr>
              <w:pStyle w:val="null3"/>
              <w:jc w:val="both"/>
            </w:pPr>
            <w:r>
              <w:rPr>
                <w:sz w:val="21"/>
              </w:rPr>
              <w:t>11.</w:t>
            </w:r>
            <w:r>
              <w:rPr>
                <w:sz w:val="21"/>
              </w:rPr>
              <w:t>具备瞬时高能激发技术，能够在能量激发前瞬间输出最大能量，保证激发的顺畅；</w:t>
            </w:r>
          </w:p>
          <w:p>
            <w:pPr>
              <w:pStyle w:val="null3"/>
              <w:jc w:val="both"/>
            </w:pPr>
            <w:r>
              <w:rPr>
                <w:sz w:val="21"/>
              </w:rPr>
              <w:t>12.</w:t>
            </w:r>
            <w:r>
              <w:rPr>
                <w:sz w:val="21"/>
              </w:rPr>
              <w:t>具备精细功率控制技术，高精度控制激发时输出功率，使输出功率保持最低，降低组织热损伤，避免组织焦痂。</w:t>
            </w:r>
          </w:p>
          <w:p>
            <w:pPr>
              <w:pStyle w:val="null3"/>
              <w:jc w:val="both"/>
            </w:pPr>
            <w:r>
              <w:rPr>
                <w:sz w:val="21"/>
              </w:rPr>
              <w:t>13.</w:t>
            </w:r>
            <w:r>
              <w:rPr>
                <w:sz w:val="21"/>
              </w:rPr>
              <w:t>主机可同时连接多种能量器械，包括等离子电切镜、一体式等离子切割电凝钩、电凝棒等。</w:t>
            </w:r>
          </w:p>
          <w:p>
            <w:pPr>
              <w:pStyle w:val="null3"/>
              <w:jc w:val="both"/>
            </w:pPr>
            <w:r>
              <w:rPr>
                <w:sz w:val="21"/>
                <w:b/>
              </w:rPr>
              <w:t>（</w:t>
            </w:r>
            <w:r>
              <w:rPr>
                <w:sz w:val="21"/>
                <w:b/>
              </w:rPr>
              <w:t>二</w:t>
            </w:r>
            <w:r>
              <w:rPr>
                <w:sz w:val="21"/>
                <w:b/>
              </w:rPr>
              <w:t>）</w:t>
            </w:r>
            <w:r>
              <w:rPr>
                <w:sz w:val="21"/>
                <w:b/>
              </w:rPr>
              <w:t>电切镜参数</w:t>
            </w:r>
          </w:p>
          <w:p>
            <w:pPr>
              <w:pStyle w:val="null3"/>
              <w:jc w:val="both"/>
            </w:pPr>
            <w:r>
              <w:rPr>
                <w:sz w:val="21"/>
              </w:rPr>
              <w:t>1、内窥镜镜头，视向角≤12°，镜头直径≤4mm，工作长度≤280mm；</w:t>
            </w:r>
          </w:p>
          <w:p>
            <w:pPr>
              <w:pStyle w:val="null3"/>
              <w:jc w:val="both"/>
            </w:pPr>
            <w:r>
              <w:rPr>
                <w:sz w:val="21"/>
              </w:rPr>
              <w:t>2、手柄，被动式操作器；</w:t>
            </w:r>
          </w:p>
          <w:p>
            <w:pPr>
              <w:pStyle w:val="null3"/>
              <w:jc w:val="both"/>
            </w:pPr>
            <w:r>
              <w:rPr>
                <w:sz w:val="21"/>
              </w:rPr>
              <w:t>3、内鞘：≤24Fr；</w:t>
            </w:r>
          </w:p>
          <w:p>
            <w:pPr>
              <w:pStyle w:val="null3"/>
              <w:jc w:val="both"/>
            </w:pPr>
            <w:r>
              <w:rPr>
                <w:sz w:val="21"/>
              </w:rPr>
              <w:t>4、外鞘：≤26Fr，带进、出水通道和控制开关；</w:t>
            </w:r>
          </w:p>
          <w:p>
            <w:pPr>
              <w:pStyle w:val="null3"/>
              <w:jc w:val="both"/>
            </w:pPr>
            <w:r>
              <w:rPr>
                <w:sz w:val="21"/>
              </w:rPr>
              <w:t>5、</w:t>
            </w:r>
            <w:r>
              <w:rPr>
                <w:sz w:val="21"/>
                <w:b/>
              </w:rPr>
              <w:t>▲</w:t>
            </w:r>
            <w:r>
              <w:rPr>
                <w:sz w:val="21"/>
              </w:rPr>
              <w:t>镜头可高温高压灭菌；</w:t>
            </w:r>
          </w:p>
          <w:p>
            <w:pPr>
              <w:pStyle w:val="null3"/>
              <w:jc w:val="both"/>
            </w:pPr>
            <w:r>
              <w:rPr>
                <w:sz w:val="21"/>
              </w:rPr>
              <w:t>6、电切镜具备防堵塞功能，具备狭窄宫腔环境下的持续水循环能力，保持视野清晰。</w:t>
            </w:r>
          </w:p>
          <w:p>
            <w:pPr>
              <w:pStyle w:val="null3"/>
              <w:jc w:val="both"/>
            </w:pPr>
            <w:r>
              <w:rPr>
                <w:sz w:val="21"/>
              </w:rPr>
              <w:t>7、视场角≥65°</w:t>
            </w:r>
          </w:p>
          <w:p>
            <w:pPr>
              <w:pStyle w:val="null3"/>
              <w:jc w:val="both"/>
            </w:pPr>
            <w:r>
              <w:rPr>
                <w:sz w:val="21"/>
              </w:rPr>
              <w:t>8、镜头有效景深范围3～100mm</w:t>
            </w:r>
          </w:p>
          <w:p>
            <w:pPr>
              <w:pStyle w:val="null3"/>
              <w:jc w:val="both"/>
            </w:pPr>
            <w:r>
              <w:rPr>
                <w:sz w:val="21"/>
              </w:rPr>
              <w:t>9、镜头市场中心分辨力≥3.0 C/（°）</w:t>
            </w:r>
          </w:p>
          <w:p>
            <w:pPr>
              <w:pStyle w:val="null3"/>
              <w:jc w:val="both"/>
            </w:pPr>
            <w:r>
              <w:rPr>
                <w:sz w:val="21"/>
              </w:rPr>
              <w:t>10、镜头综合镜体光效SLeR≥0.35</w:t>
            </w:r>
          </w:p>
          <w:p>
            <w:pPr>
              <w:pStyle w:val="null3"/>
              <w:jc w:val="both"/>
            </w:pPr>
            <w:r>
              <w:rPr>
                <w:sz w:val="21"/>
              </w:rPr>
              <w:t>11、</w:t>
            </w:r>
            <w:r>
              <w:rPr>
                <w:sz w:val="21"/>
              </w:rPr>
              <w:t>可提供</w:t>
            </w:r>
            <w:r>
              <w:rPr>
                <w:sz w:val="21"/>
              </w:rPr>
              <w:t>与电切镜同一制造商生产的</w:t>
            </w:r>
            <w:r>
              <w:rPr>
                <w:sz w:val="21"/>
              </w:rPr>
              <w:t>专用</w:t>
            </w:r>
            <w:r>
              <w:rPr>
                <w:sz w:val="21"/>
              </w:rPr>
              <w:t>手术电极、至少有环形、针形和滚球三种规格，均可高温灭菌重复使用。（提供证明文件）</w:t>
            </w:r>
          </w:p>
          <w:p>
            <w:pPr>
              <w:pStyle w:val="null3"/>
              <w:jc w:val="both"/>
            </w:pPr>
            <w:r>
              <w:rPr>
                <w:sz w:val="21"/>
                <w:b/>
              </w:rPr>
              <w:t>（</w:t>
            </w:r>
            <w:r>
              <w:rPr>
                <w:sz w:val="21"/>
                <w:b/>
              </w:rPr>
              <w:t>三</w:t>
            </w:r>
            <w:r>
              <w:rPr>
                <w:sz w:val="21"/>
                <w:b/>
              </w:rPr>
              <w:t>）</w:t>
            </w:r>
            <w:r>
              <w:rPr>
                <w:sz w:val="21"/>
                <w:b/>
              </w:rPr>
              <w:t>膨宫泵参数</w:t>
            </w:r>
          </w:p>
          <w:p>
            <w:pPr>
              <w:pStyle w:val="null3"/>
              <w:jc w:val="both"/>
            </w:pPr>
            <w:r>
              <w:rPr>
                <w:sz w:val="21"/>
              </w:rPr>
              <w:t>1、≥7英寸</w:t>
            </w:r>
            <w:r>
              <w:rPr>
                <w:sz w:val="21"/>
              </w:rPr>
              <w:t>医用</w:t>
            </w:r>
            <w:r>
              <w:rPr>
                <w:sz w:val="21"/>
              </w:rPr>
              <w:t>压力触控屏（</w:t>
            </w:r>
            <w:r>
              <w:rPr>
                <w:sz w:val="21"/>
              </w:rPr>
              <w:t>1080P），可显示预设值及相应的实时动态值（压力、流速等）</w:t>
            </w:r>
          </w:p>
          <w:p>
            <w:pPr>
              <w:pStyle w:val="null3"/>
              <w:jc w:val="both"/>
            </w:pPr>
            <w:r>
              <w:rPr>
                <w:sz w:val="21"/>
              </w:rPr>
              <w:t xml:space="preserve">2、可调节预设压力，调节范围15～150mmHg, 压力控制精确，最高压力域值≤400 mmHg   </w:t>
            </w:r>
          </w:p>
          <w:p>
            <w:pPr>
              <w:pStyle w:val="null3"/>
              <w:jc w:val="both"/>
            </w:pPr>
            <w:r>
              <w:rPr>
                <w:sz w:val="21"/>
              </w:rPr>
              <w:t>3、可调节预设流速为50～500 mL/min</w:t>
            </w:r>
          </w:p>
          <w:p>
            <w:pPr>
              <w:pStyle w:val="null3"/>
              <w:jc w:val="both"/>
            </w:pPr>
            <w:r>
              <w:rPr>
                <w:sz w:val="21"/>
              </w:rPr>
              <w:t>4、实时显示液体泵入量</w:t>
            </w:r>
          </w:p>
          <w:p>
            <w:pPr>
              <w:pStyle w:val="null3"/>
              <w:jc w:val="both"/>
            </w:pPr>
            <w:r>
              <w:rPr>
                <w:sz w:val="21"/>
              </w:rPr>
              <w:t>5、蠕动式泵头</w:t>
            </w:r>
          </w:p>
          <w:p>
            <w:pPr>
              <w:pStyle w:val="null3"/>
              <w:jc w:val="both"/>
            </w:pPr>
            <w:r>
              <w:rPr>
                <w:sz w:val="21"/>
              </w:rPr>
              <w:t>6、具有自动提示功能及维修识别功能</w:t>
            </w:r>
          </w:p>
          <w:p>
            <w:pPr>
              <w:pStyle w:val="null3"/>
              <w:jc w:val="both"/>
            </w:pPr>
            <w:r>
              <w:rPr>
                <w:sz w:val="21"/>
              </w:rPr>
              <w:t>7、</w:t>
            </w:r>
            <w:r>
              <w:rPr>
                <w:sz w:val="21"/>
                <w:b/>
              </w:rPr>
              <w:t>▲</w:t>
            </w:r>
            <w:r>
              <w:rPr>
                <w:sz w:val="21"/>
              </w:rPr>
              <w:t>具有器械校准功能</w:t>
            </w:r>
          </w:p>
          <w:p>
            <w:pPr>
              <w:pStyle w:val="null3"/>
              <w:jc w:val="both"/>
            </w:pPr>
            <w:r>
              <w:rPr>
                <w:sz w:val="21"/>
              </w:rPr>
              <w:t>8、自带流速记忆功能</w:t>
            </w:r>
          </w:p>
          <w:p>
            <w:pPr>
              <w:pStyle w:val="null3"/>
              <w:jc w:val="both"/>
            </w:pPr>
            <w:r>
              <w:rPr>
                <w:sz w:val="21"/>
              </w:rPr>
              <w:t>9、压力调节步距≤5mmHg</w:t>
            </w:r>
          </w:p>
          <w:p>
            <w:pPr>
              <w:pStyle w:val="null3"/>
              <w:jc w:val="both"/>
            </w:pPr>
            <w:r>
              <w:rPr>
                <w:sz w:val="21"/>
              </w:rPr>
              <w:t>10、流量调节步距≤50ml/min</w:t>
            </w:r>
          </w:p>
          <w:p>
            <w:pPr>
              <w:pStyle w:val="null3"/>
              <w:jc w:val="both"/>
            </w:pPr>
            <w:r>
              <w:rPr>
                <w:sz w:val="21"/>
              </w:rPr>
              <w:t>11、具有过压提示功能，当实际压力大于设置压力10mmHg且持续5s后会触发，具有图形显示和声音提示</w:t>
            </w:r>
          </w:p>
          <w:p>
            <w:pPr>
              <w:pStyle w:val="null3"/>
              <w:jc w:val="both"/>
            </w:pPr>
            <w:r>
              <w:rPr>
                <w:sz w:val="21"/>
                <w:b/>
              </w:rPr>
              <w:t>二、</w:t>
            </w:r>
            <w:r>
              <w:rPr>
                <w:sz w:val="21"/>
                <w:b/>
              </w:rPr>
              <w:t>配置</w:t>
            </w:r>
            <w:r>
              <w:rPr>
                <w:sz w:val="21"/>
                <w:b/>
              </w:rPr>
              <w:t>要求</w:t>
            </w:r>
          </w:p>
          <w:tbl>
            <w:tblPr>
              <w:tblBorders>
                <w:top w:val="none" w:color="000000" w:sz="4"/>
                <w:left w:val="none" w:color="000000" w:sz="4"/>
                <w:bottom w:val="none" w:color="000000" w:sz="4"/>
                <w:right w:val="none" w:color="000000" w:sz="4"/>
                <w:insideH w:val="none"/>
                <w:insideV w:val="none"/>
              </w:tblBorders>
            </w:tblPr>
            <w:tblGrid>
              <w:gridCol w:w="648"/>
              <w:gridCol w:w="1853"/>
              <w:gridCol w:w="654"/>
              <w:gridCol w:w="654"/>
              <w:gridCol w:w="1786"/>
            </w:tblGrid>
            <w:tr>
              <w:tc>
                <w:tcPr>
                  <w:tcW w:type="dxa" w:w="6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产品名称</w:t>
                  </w:r>
                </w:p>
              </w:tc>
              <w:tc>
                <w:tcPr>
                  <w:tcW w:type="dxa" w:w="6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6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7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等离子手术设备</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含电源线、保险管等必要配件</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脚踏开关</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电切镜</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内窥镜</w:t>
                  </w:r>
                </w:p>
              </w:tc>
              <w:tc>
                <w:tcPr>
                  <w:tcW w:type="dxa" w:w="6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6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7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外鞘</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内鞘</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工作把手</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闭孔器</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电切镜消毒盒</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环形电极</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针状电极</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球状电极</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高频导线</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Fr双级电凝场切割器</w:t>
                  </w:r>
                  <w:r>
                    <w:rPr>
                      <w:sz w:val="21"/>
                    </w:rPr>
                    <w:t>（</w:t>
                  </w:r>
                  <w:r>
                    <w:rPr>
                      <w:sz w:val="21"/>
                    </w:rPr>
                    <w:t>可重复使用</w:t>
                  </w:r>
                  <w:r>
                    <w:rPr>
                      <w:sz w:val="21"/>
                    </w:rPr>
                    <w:t>）</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膨宫泵</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膨宫泵</w:t>
                  </w:r>
                </w:p>
              </w:tc>
              <w:tc>
                <w:tcPr>
                  <w:tcW w:type="dxa" w:w="6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6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7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冲洗管路</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6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7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w:t>
                  </w:r>
                  <w:r>
                    <w:rPr>
                      <w:sz w:val="21"/>
                    </w:rPr>
                    <w:t>60个膜片</w:t>
                  </w:r>
                </w:p>
              </w:tc>
            </w:tr>
          </w:tbl>
          <w:p>
            <w:pPr>
              <w:pStyle w:val="null3"/>
              <w:jc w:val="both"/>
            </w:pPr>
            <w:r>
              <w:rPr>
                <w:sz w:val="21"/>
                <w:b/>
              </w:rPr>
              <w:t>★三、质保期</w:t>
            </w:r>
            <w:r>
              <w:rPr>
                <w:sz w:val="21"/>
                <w:b/>
              </w:rPr>
              <w:t>:整机5年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无创心排量监测仪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一、技术要求</w:t>
            </w:r>
          </w:p>
          <w:p>
            <w:pPr>
              <w:pStyle w:val="null3"/>
            </w:pPr>
            <w:r>
              <w:rPr>
                <w:sz w:val="21"/>
              </w:rPr>
              <w:t>1.▲基于谐振频率法技术</w:t>
            </w:r>
            <w:r>
              <w:rPr>
                <w:sz w:val="21"/>
              </w:rPr>
              <w:t>。</w:t>
            </w:r>
            <w:r>
              <w:rPr>
                <w:sz w:val="21"/>
              </w:rPr>
              <w:t>测试数据更新周期至少分每</w:t>
            </w:r>
            <w:r>
              <w:rPr>
                <w:sz w:val="21"/>
              </w:rPr>
              <w:t>1秒</w:t>
            </w:r>
            <w:r>
              <w:rPr>
                <w:sz w:val="21"/>
              </w:rPr>
              <w:t>、</w:t>
            </w:r>
            <w:r>
              <w:rPr>
                <w:sz w:val="21"/>
              </w:rPr>
              <w:t>4秒</w:t>
            </w:r>
            <w:r>
              <w:rPr>
                <w:sz w:val="21"/>
              </w:rPr>
              <w:t>、</w:t>
            </w:r>
            <w:r>
              <w:rPr>
                <w:sz w:val="21"/>
              </w:rPr>
              <w:t>8秒</w:t>
            </w:r>
            <w:r>
              <w:rPr>
                <w:sz w:val="21"/>
              </w:rPr>
              <w:t>、</w:t>
            </w:r>
            <w:r>
              <w:rPr>
                <w:sz w:val="21"/>
              </w:rPr>
              <w:t>24秒</w:t>
            </w:r>
            <w:r>
              <w:rPr>
                <w:sz w:val="21"/>
              </w:rPr>
              <w:t>、</w:t>
            </w:r>
            <w:r>
              <w:rPr>
                <w:sz w:val="21"/>
              </w:rPr>
              <w:t>60秒(提供说明书或者技术文件证明)</w:t>
            </w:r>
          </w:p>
          <w:p>
            <w:pPr>
              <w:pStyle w:val="null3"/>
            </w:pPr>
            <w:r>
              <w:rPr>
                <w:sz w:val="21"/>
              </w:rPr>
              <w:t>2.测量指标：</w:t>
            </w:r>
            <w:r>
              <w:rPr>
                <w:sz w:val="21"/>
              </w:rPr>
              <w:t>至少包含</w:t>
            </w:r>
            <w:r>
              <w:rPr>
                <w:sz w:val="21"/>
              </w:rPr>
              <w:t>心排量</w:t>
            </w:r>
            <w:r>
              <w:rPr>
                <w:sz w:val="21"/>
              </w:rPr>
              <w:t>CO；心指数CI；心率HR；每搏输出量SV；每搏输出量指数SVI；每搏输出变异SVV；射血前期PEP；左心射血时间LVET；胸腔液体含量TFC；信号质量指数SQI；收缩压SBP、舒张压DBP；平均动脉压MAP；血氧饱和度SpO2；外周阻力TPR；总外周阻力指数TPRI；心功率CP；心功率指数CPI；氧输送指数 DO2I；心率变异性参数：EHF_Abs (HF)、EHF_Norm (HFn)、RMSSD、SDSD、PNN50、SDNN、SDANN、ELF_Abs (LF)、ELF_Norm (LFn)；肺毛细血管楔压PCWP；压力指数Stress Index</w:t>
            </w:r>
          </w:p>
          <w:p>
            <w:pPr>
              <w:pStyle w:val="null3"/>
            </w:pPr>
            <w:r>
              <w:rPr>
                <w:sz w:val="21"/>
              </w:rPr>
              <w:t>3.可手动输入参数</w:t>
            </w:r>
            <w:r>
              <w:rPr>
                <w:sz w:val="21"/>
              </w:rPr>
              <w:t>：</w:t>
            </w:r>
            <w:r>
              <w:rPr>
                <w:sz w:val="21"/>
              </w:rPr>
              <w:t>收缩压</w:t>
            </w:r>
            <w:r>
              <w:rPr>
                <w:sz w:val="21"/>
              </w:rPr>
              <w:t>SBP、舒张压DBP、血红蛋白浓度Hgb、血氧饱和度SpO2</w:t>
            </w:r>
            <w:r>
              <w:rPr>
                <w:sz w:val="21"/>
              </w:rPr>
              <w:t>等</w:t>
            </w:r>
          </w:p>
          <w:p>
            <w:pPr>
              <w:pStyle w:val="null3"/>
            </w:pPr>
            <w:r>
              <w:rPr>
                <w:sz w:val="21"/>
              </w:rPr>
              <w:t>4.具有多种显示模式：仪表盘视图；柱状图视图；趋势图视图；表格视图</w:t>
            </w:r>
            <w:r>
              <w:rPr>
                <w:sz w:val="21"/>
              </w:rPr>
              <w:t>等</w:t>
            </w:r>
          </w:p>
          <w:p>
            <w:pPr>
              <w:pStyle w:val="null3"/>
            </w:pPr>
            <w:r>
              <w:rPr>
                <w:sz w:val="21"/>
              </w:rPr>
              <w:t>5.具有≥1条ECG波形和≥1条RF波形（提供产品说明书或技术文件证明）</w:t>
            </w:r>
          </w:p>
          <w:p>
            <w:pPr>
              <w:pStyle w:val="null3"/>
            </w:pPr>
            <w:r>
              <w:rPr>
                <w:sz w:val="21"/>
              </w:rPr>
              <w:t>6.多种参数可切换显示</w:t>
            </w:r>
            <w:r>
              <w:rPr>
                <w:sz w:val="21"/>
              </w:rPr>
              <w:t>，</w:t>
            </w:r>
            <w:r>
              <w:rPr>
                <w:sz w:val="21"/>
              </w:rPr>
              <w:t>多种参数柱状图显示</w:t>
            </w:r>
            <w:r>
              <w:rPr>
                <w:sz w:val="21"/>
              </w:rPr>
              <w:t>，</w:t>
            </w:r>
            <w:r>
              <w:rPr>
                <w:sz w:val="21"/>
              </w:rPr>
              <w:t>多种趋势波形滚动显示</w:t>
            </w:r>
            <w:r>
              <w:rPr>
                <w:sz w:val="21"/>
              </w:rPr>
              <w:t>，</w:t>
            </w:r>
            <w:r>
              <w:rPr>
                <w:sz w:val="21"/>
              </w:rPr>
              <w:t>测试数据以表格形式实时滚动显示结果</w:t>
            </w:r>
          </w:p>
          <w:p>
            <w:pPr>
              <w:pStyle w:val="null3"/>
            </w:pPr>
            <w:r>
              <w:rPr>
                <w:sz w:val="21"/>
              </w:rPr>
              <w:t>7.可自定义显示参数</w:t>
            </w:r>
          </w:p>
          <w:p>
            <w:pPr>
              <w:pStyle w:val="null3"/>
            </w:pPr>
            <w:r>
              <w:rPr>
                <w:sz w:val="21"/>
              </w:rPr>
              <w:t>8.可电池供电，电池供电时间（充满</w:t>
            </w:r>
            <w:r>
              <w:rPr>
                <w:sz w:val="21"/>
              </w:rPr>
              <w:t>电</w:t>
            </w:r>
            <w:r>
              <w:rPr>
                <w:sz w:val="21"/>
              </w:rPr>
              <w:t>）：</w:t>
            </w:r>
            <w:r>
              <w:rPr>
                <w:sz w:val="21"/>
              </w:rPr>
              <w:t>≥7小时</w:t>
            </w:r>
          </w:p>
          <w:p>
            <w:pPr>
              <w:pStyle w:val="null3"/>
            </w:pPr>
            <w:r>
              <w:rPr>
                <w:sz w:val="21"/>
              </w:rPr>
              <w:t>9.可有线和蓝牙模式监测(提供产品说明书证明)</w:t>
            </w:r>
          </w:p>
          <w:p>
            <w:pPr>
              <w:pStyle w:val="null3"/>
            </w:pPr>
            <w:r>
              <w:rPr>
                <w:sz w:val="21"/>
              </w:rPr>
              <w:t>1</w:t>
            </w:r>
            <w:r>
              <w:rPr>
                <w:sz w:val="21"/>
              </w:rPr>
              <w:t>0</w:t>
            </w:r>
            <w:r>
              <w:rPr>
                <w:sz w:val="21"/>
              </w:rPr>
              <w:t>.可直接打印患者报告，报告为PDF格式；亦可使用U盘导出数据，数据输出格式EXCEL文档</w:t>
            </w:r>
          </w:p>
          <w:p>
            <w:pPr>
              <w:pStyle w:val="null3"/>
            </w:pPr>
            <w:r>
              <w:rPr>
                <w:sz w:val="21"/>
              </w:rPr>
              <w:t>1</w:t>
            </w:r>
            <w:r>
              <w:rPr>
                <w:sz w:val="21"/>
              </w:rPr>
              <w:t>1</w:t>
            </w:r>
            <w:r>
              <w:rPr>
                <w:sz w:val="21"/>
              </w:rPr>
              <w:t>.供电方式：通过USB供电或锂电池供电</w:t>
            </w:r>
          </w:p>
          <w:p>
            <w:pPr>
              <w:pStyle w:val="null3"/>
            </w:pPr>
            <w:r>
              <w:rPr>
                <w:sz w:val="21"/>
                <w:b/>
              </w:rPr>
              <w:t>二、</w:t>
            </w:r>
            <w:r>
              <w:rPr>
                <w:sz w:val="21"/>
                <w:b/>
              </w:rPr>
              <w:t>配置</w:t>
            </w:r>
            <w:r>
              <w:rPr>
                <w:sz w:val="21"/>
                <w:b/>
              </w:rPr>
              <w:t>要求</w:t>
            </w:r>
          </w:p>
          <w:tbl>
            <w:tblPr>
              <w:tblInd w:type="dxa" w:w="120"/>
              <w:tblBorders>
                <w:top w:val="none" w:color="000000" w:sz="4"/>
                <w:left w:val="none" w:color="000000" w:sz="4"/>
                <w:bottom w:val="none" w:color="000000" w:sz="4"/>
                <w:right w:val="none" w:color="000000" w:sz="4"/>
                <w:insideH w:val="none"/>
                <w:insideV w:val="none"/>
              </w:tblBorders>
            </w:tblPr>
            <w:tblGrid>
              <w:gridCol w:w="1043"/>
              <w:gridCol w:w="2689"/>
              <w:gridCol w:w="1866"/>
            </w:tblGrid>
            <w:tr>
              <w:tc>
                <w:tcPr>
                  <w:tcW w:type="dxa" w:w="10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编号</w:t>
                  </w:r>
                </w:p>
              </w:tc>
              <w:tc>
                <w:tcPr>
                  <w:tcW w:type="dxa" w:w="26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主要配置</w:t>
                  </w:r>
                </w:p>
              </w:tc>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1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330"/>
                    <w:jc w:val="center"/>
                  </w:pPr>
                  <w:r>
                    <w:rPr>
                      <w:sz w:val="21"/>
                    </w:rPr>
                    <w:t>无创心排量监测仪主机</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1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病人导联线</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无创心排量监测仪软件</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专用台车</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1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图文输出设备</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r>
              <w:tc>
                <w:tcPr>
                  <w:tcW w:type="dxa" w:w="1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一体机</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bl>
          <w:p>
            <w:pPr>
              <w:pStyle w:val="null3"/>
              <w:jc w:val="both"/>
            </w:pPr>
            <w:r>
              <w:rPr>
                <w:sz w:val="21"/>
                <w:b/>
              </w:rPr>
              <w:t>★三、质保期</w:t>
            </w:r>
            <w:r>
              <w:rPr>
                <w:sz w:val="21"/>
                <w:b/>
              </w:rPr>
              <w:t>:整机3年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骨科导航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一、技术要求</w:t>
            </w:r>
          </w:p>
          <w:p>
            <w:pPr>
              <w:pStyle w:val="null3"/>
              <w:jc w:val="left"/>
            </w:pPr>
            <w:r>
              <w:rPr>
                <w:sz w:val="21"/>
              </w:rPr>
              <w:t>（</w:t>
            </w:r>
            <w:r>
              <w:rPr>
                <w:sz w:val="21"/>
              </w:rPr>
              <w:t>一</w:t>
            </w:r>
            <w:r>
              <w:rPr>
                <w:sz w:val="21"/>
              </w:rPr>
              <w:t>）</w:t>
            </w:r>
            <w:r>
              <w:rPr>
                <w:sz w:val="21"/>
              </w:rPr>
              <w:t>功能要求</w:t>
            </w:r>
          </w:p>
          <w:p>
            <w:pPr>
              <w:pStyle w:val="null3"/>
              <w:jc w:val="left"/>
            </w:pPr>
            <w:r>
              <w:rPr>
                <w:sz w:val="21"/>
              </w:rPr>
              <w:t>1.1用于脊柱置钉和内镜微创手术</w:t>
            </w:r>
          </w:p>
          <w:p>
            <w:pPr>
              <w:pStyle w:val="null3"/>
              <w:jc w:val="left"/>
            </w:pPr>
            <w:r>
              <w:rPr>
                <w:sz w:val="21"/>
              </w:rPr>
              <w:t>▲</w:t>
            </w:r>
            <w:r>
              <w:rPr>
                <w:sz w:val="21"/>
              </w:rPr>
              <w:t>1.2 能连接各种品牌的C臂和G臂,自动传输图像，即拍即用</w:t>
            </w:r>
          </w:p>
          <w:p>
            <w:pPr>
              <w:pStyle w:val="null3"/>
              <w:jc w:val="left"/>
            </w:pPr>
            <w:r>
              <w:rPr>
                <w:sz w:val="21"/>
              </w:rPr>
              <w:t>1.3系统能自动识别各类导航配件，导航过程中无需校准</w:t>
            </w:r>
          </w:p>
          <w:p>
            <w:pPr>
              <w:pStyle w:val="null3"/>
              <w:jc w:val="left"/>
            </w:pPr>
            <w:r>
              <w:rPr>
                <w:sz w:val="21"/>
              </w:rPr>
              <w:t>1.4 具备光学导航功能，具有升级电磁导航功能</w:t>
            </w:r>
          </w:p>
          <w:p>
            <w:pPr>
              <w:pStyle w:val="null3"/>
              <w:jc w:val="left"/>
            </w:pPr>
            <w:r>
              <w:rPr>
                <w:sz w:val="21"/>
              </w:rPr>
              <w:t>（</w:t>
            </w:r>
            <w:r>
              <w:rPr>
                <w:sz w:val="21"/>
              </w:rPr>
              <w:t>二</w:t>
            </w:r>
            <w:r>
              <w:rPr>
                <w:sz w:val="21"/>
              </w:rPr>
              <w:t>）</w:t>
            </w:r>
            <w:r>
              <w:rPr>
                <w:sz w:val="21"/>
              </w:rPr>
              <w:t>导航硬件要求</w:t>
            </w:r>
          </w:p>
          <w:p>
            <w:pPr>
              <w:pStyle w:val="null3"/>
              <w:jc w:val="left"/>
            </w:pPr>
            <w:r>
              <w:rPr>
                <w:sz w:val="21"/>
              </w:rPr>
              <w:t>2.1 系统主要包含导航主机、红外线摄像头，台车等</w:t>
            </w:r>
          </w:p>
          <w:p>
            <w:pPr>
              <w:pStyle w:val="null3"/>
              <w:jc w:val="left"/>
            </w:pPr>
            <w:r>
              <w:rPr>
                <w:sz w:val="21"/>
              </w:rPr>
              <w:t>▲</w:t>
            </w:r>
            <w:r>
              <w:rPr>
                <w:sz w:val="21"/>
              </w:rPr>
              <w:t>2.2 高清</w:t>
            </w:r>
            <w:r>
              <w:rPr>
                <w:sz w:val="21"/>
              </w:rPr>
              <w:t>医用</w:t>
            </w:r>
            <w:r>
              <w:rPr>
                <w:sz w:val="21"/>
              </w:rPr>
              <w:t>液晶屏</w:t>
            </w:r>
            <w:r>
              <w:rPr>
                <w:sz w:val="21"/>
              </w:rPr>
              <w:t>≥30英寸，图像分辨率≥3840×2160</w:t>
            </w:r>
            <w:r>
              <w:rPr>
                <w:sz w:val="21"/>
              </w:rPr>
              <w:t>。</w:t>
            </w:r>
            <w:r>
              <w:rPr>
                <w:sz w:val="21"/>
              </w:rPr>
              <w:t>定位跟踪系统精度：光学导航定位精度</w:t>
            </w:r>
            <w:r>
              <w:rPr>
                <w:sz w:val="21"/>
              </w:rPr>
              <w:t>≤0.1mm，标准误差≤0.35mm</w:t>
            </w:r>
          </w:p>
          <w:p>
            <w:pPr>
              <w:pStyle w:val="null3"/>
              <w:jc w:val="left"/>
            </w:pPr>
            <w:r>
              <w:rPr>
                <w:sz w:val="21"/>
              </w:rPr>
              <w:t>2.3 导航可同时使用≥4种的光学导航工具完成定位跟踪</w:t>
            </w:r>
          </w:p>
          <w:p>
            <w:pPr>
              <w:pStyle w:val="null3"/>
              <w:jc w:val="left"/>
            </w:pPr>
            <w:r>
              <w:rPr>
                <w:sz w:val="21"/>
              </w:rPr>
              <w:t>2.</w:t>
            </w:r>
            <w:r>
              <w:rPr>
                <w:sz w:val="21"/>
              </w:rPr>
              <w:t>4</w:t>
            </w:r>
            <w:r>
              <w:rPr>
                <w:sz w:val="21"/>
              </w:rPr>
              <w:t xml:space="preserve"> </w:t>
            </w:r>
            <w:r>
              <w:rPr>
                <w:sz w:val="21"/>
              </w:rPr>
              <w:t>导航工作平台，</w:t>
            </w:r>
            <w:r>
              <w:rPr>
                <w:sz w:val="21"/>
              </w:rPr>
              <w:t>CPU：I7 ≥12核,主频≥3.6GHz，或同等级中央处理器；内存≥16GB；硬盘≥1TB；独立显卡≥6G</w:t>
            </w:r>
          </w:p>
          <w:p>
            <w:pPr>
              <w:pStyle w:val="null3"/>
              <w:jc w:val="left"/>
            </w:pPr>
            <w:r>
              <w:rPr>
                <w:sz w:val="21"/>
              </w:rPr>
              <w:t>2.</w:t>
            </w:r>
            <w:r>
              <w:rPr>
                <w:sz w:val="21"/>
              </w:rPr>
              <w:t>5</w:t>
            </w:r>
            <w:r>
              <w:rPr>
                <w:sz w:val="21"/>
              </w:rPr>
              <w:t xml:space="preserve"> </w:t>
            </w:r>
            <w:r>
              <w:rPr>
                <w:sz w:val="21"/>
              </w:rPr>
              <w:t>图像传输接口</w:t>
            </w:r>
            <w:r>
              <w:rPr>
                <w:sz w:val="21"/>
              </w:rPr>
              <w:t>≥4种，至少包含：DICOM 3.0网口，DVI，USB，DVD，并配有鼠标和键盘。</w:t>
            </w:r>
          </w:p>
          <w:p>
            <w:pPr>
              <w:pStyle w:val="null3"/>
              <w:jc w:val="left"/>
            </w:pPr>
            <w:r>
              <w:rPr>
                <w:sz w:val="21"/>
              </w:rPr>
              <w:t>2.</w:t>
            </w:r>
            <w:r>
              <w:rPr>
                <w:sz w:val="21"/>
              </w:rPr>
              <w:t>6</w:t>
            </w:r>
            <w:r>
              <w:rPr>
                <w:sz w:val="21"/>
              </w:rPr>
              <w:t xml:space="preserve"> </w:t>
            </w:r>
            <w:r>
              <w:rPr>
                <w:sz w:val="21"/>
              </w:rPr>
              <w:t>具备标准光学导航工具、微创置钉工具、影像接口等</w:t>
            </w:r>
          </w:p>
          <w:p>
            <w:pPr>
              <w:pStyle w:val="null3"/>
              <w:jc w:val="left"/>
            </w:pPr>
            <w:r>
              <w:rPr>
                <w:sz w:val="21"/>
              </w:rPr>
              <w:t>（</w:t>
            </w:r>
            <w:r>
              <w:rPr>
                <w:sz w:val="21"/>
              </w:rPr>
              <w:t>三</w:t>
            </w:r>
            <w:r>
              <w:rPr>
                <w:sz w:val="21"/>
              </w:rPr>
              <w:t>）</w:t>
            </w:r>
            <w:r>
              <w:rPr>
                <w:sz w:val="21"/>
              </w:rPr>
              <w:t>软件要求</w:t>
            </w:r>
          </w:p>
          <w:p>
            <w:pPr>
              <w:pStyle w:val="null3"/>
              <w:jc w:val="left"/>
            </w:pPr>
            <w:r>
              <w:rPr>
                <w:sz w:val="21"/>
              </w:rPr>
              <w:t xml:space="preserve">3.1  </w:t>
            </w:r>
            <w:r>
              <w:rPr>
                <w:sz w:val="21"/>
              </w:rPr>
              <w:t>二维</w:t>
            </w:r>
            <w:r>
              <w:rPr>
                <w:sz w:val="21"/>
              </w:rPr>
              <w:t>C臂/G臂导航功能，支持C臂和G臂自动注册，并进行2D导航。</w:t>
            </w:r>
          </w:p>
          <w:p>
            <w:pPr>
              <w:pStyle w:val="null3"/>
              <w:jc w:val="left"/>
            </w:pPr>
            <w:r>
              <w:rPr>
                <w:sz w:val="21"/>
              </w:rPr>
              <w:t>3.2  三维C臂导航功能，支持术中三维C臂自动注册，并进行3D导航。</w:t>
            </w:r>
          </w:p>
          <w:p>
            <w:pPr>
              <w:pStyle w:val="null3"/>
              <w:jc w:val="left"/>
            </w:pPr>
            <w:r>
              <w:rPr>
                <w:sz w:val="21"/>
              </w:rPr>
              <w:t>3.3  图像融合功能，将术前CT/MR图像和术中2D或3D的C臂影像自动融</w:t>
            </w:r>
          </w:p>
          <w:p>
            <w:pPr>
              <w:pStyle w:val="null3"/>
              <w:jc w:val="left"/>
            </w:pPr>
            <w:r>
              <w:rPr>
                <w:sz w:val="21"/>
              </w:rPr>
              <w:t>合，并进行导航</w:t>
            </w:r>
          </w:p>
          <w:p>
            <w:pPr>
              <w:pStyle w:val="null3"/>
              <w:jc w:val="left"/>
            </w:pPr>
            <w:r>
              <w:rPr>
                <w:sz w:val="21"/>
              </w:rPr>
              <w:t>3.4  术中多种光学工具可以同时识别并自由切换，而无需重复注册。</w:t>
            </w:r>
          </w:p>
          <w:p>
            <w:pPr>
              <w:pStyle w:val="null3"/>
              <w:jc w:val="left"/>
            </w:pPr>
            <w:r>
              <w:rPr>
                <w:sz w:val="21"/>
              </w:rPr>
              <w:t>3.</w:t>
            </w:r>
            <w:r>
              <w:rPr>
                <w:sz w:val="21"/>
              </w:rPr>
              <w:t xml:space="preserve">5  </w:t>
            </w:r>
            <w:r>
              <w:rPr>
                <w:sz w:val="21"/>
              </w:rPr>
              <w:t>系统软件提供不同视角的导航信息，包括矢状位，冠状位，水平位，</w:t>
            </w:r>
            <w:r>
              <w:rPr>
                <w:sz w:val="21"/>
              </w:rPr>
              <w:t>3D模型， 视频输入信号，以及以导航器械尖端为第一视角的内部视野、目标视野和手术器械位置及路径信息。导航图像可随意放大。</w:t>
            </w:r>
          </w:p>
          <w:p>
            <w:pPr>
              <w:pStyle w:val="null3"/>
              <w:jc w:val="left"/>
            </w:pPr>
            <w:r>
              <w:rPr>
                <w:sz w:val="21"/>
              </w:rPr>
              <w:t>3.6  具备手术计划功能，可对植入物和椎弓钉的入路进行规划设计</w:t>
            </w:r>
          </w:p>
          <w:p>
            <w:pPr>
              <w:pStyle w:val="null3"/>
              <w:jc w:val="left"/>
            </w:pPr>
            <w:r>
              <w:rPr>
                <w:sz w:val="21"/>
              </w:rPr>
              <w:t>3.7  三维重建模型可随意旋转，以任意视角进行观察，可根据需要快速修改手术计划。</w:t>
            </w:r>
          </w:p>
          <w:p>
            <w:pPr>
              <w:pStyle w:val="null3"/>
              <w:jc w:val="left"/>
            </w:pPr>
            <w:r>
              <w:rPr>
                <w:sz w:val="21"/>
              </w:rPr>
              <w:t>3.8  具有录像、截图功能，能以高清模式存储完整手术过程，包括导航全过程及内窥镜手术视频或显微镜手术视频。术后可编辑和拷贝录像和截图</w:t>
            </w:r>
          </w:p>
          <w:p>
            <w:pPr>
              <w:pStyle w:val="null3"/>
              <w:ind w:left="555"/>
              <w:jc w:val="both"/>
            </w:pPr>
            <w:r>
              <w:rPr>
                <w:sz w:val="21"/>
                <w:b/>
              </w:rPr>
              <w:t>二、</w:t>
            </w:r>
            <w:r>
              <w:rPr>
                <w:sz w:val="21"/>
                <w:b/>
              </w:rPr>
              <w:t>配置</w:t>
            </w:r>
            <w:r>
              <w:rPr>
                <w:sz w:val="21"/>
                <w:b/>
              </w:rPr>
              <w:t>要求</w:t>
            </w:r>
          </w:p>
          <w:tbl>
            <w:tblPr>
              <w:tblBorders>
                <w:top w:val="none" w:color="000000" w:sz="4"/>
                <w:left w:val="none" w:color="000000" w:sz="4"/>
                <w:bottom w:val="none" w:color="000000" w:sz="4"/>
                <w:right w:val="none" w:color="000000" w:sz="4"/>
                <w:insideH w:val="none"/>
                <w:insideV w:val="none"/>
              </w:tblBorders>
            </w:tblPr>
            <w:tblGrid>
              <w:gridCol w:w="755"/>
              <w:gridCol w:w="4056"/>
              <w:gridCol w:w="776"/>
            </w:tblGrid>
            <w:tr>
              <w:tc>
                <w:tcPr>
                  <w:tcW w:type="dxa" w:w="755"/>
                  <w:tcBorders>
                    <w:top w:val="singl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b/>
                    </w:rPr>
                    <w:t>序号</w:t>
                  </w:r>
                </w:p>
              </w:tc>
              <w:tc>
                <w:tcPr>
                  <w:tcW w:type="dxa" w:w="4056"/>
                  <w:tcBorders>
                    <w:top w:val="singl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b/>
                    </w:rPr>
                    <w:t>名称</w:t>
                  </w:r>
                </w:p>
              </w:tc>
              <w:tc>
                <w:tcPr>
                  <w:tcW w:type="dxa" w:w="776"/>
                  <w:tcBorders>
                    <w:top w:val="singl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b/>
                    </w:rPr>
                    <w:t>数量</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主机及附件</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w:t>
                  </w:r>
                  <w:r>
                    <w:rPr>
                      <w:sz w:val="21"/>
                    </w:rPr>
                    <w:t>套</w:t>
                  </w:r>
                </w:p>
              </w:tc>
            </w:tr>
          </w:tbl>
          <w:p>
            <w:pPr>
              <w:pStyle w:val="null3"/>
              <w:jc w:val="both"/>
            </w:pPr>
            <w:r>
              <w:rPr>
                <w:sz w:val="21"/>
                <w:b/>
              </w:rPr>
              <w:t>★三、质保期</w:t>
            </w:r>
            <w:r>
              <w:rPr>
                <w:sz w:val="21"/>
                <w:b/>
              </w:rPr>
              <w:t>:整机3年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智能手术烟雾净化系统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一、技术要求</w:t>
            </w:r>
          </w:p>
          <w:p>
            <w:pPr>
              <w:pStyle w:val="null3"/>
              <w:jc w:val="both"/>
            </w:pPr>
            <w:r>
              <w:rPr>
                <w:sz w:val="21"/>
              </w:rPr>
              <w:t>（</w:t>
            </w:r>
            <w:r>
              <w:rPr>
                <w:sz w:val="21"/>
              </w:rPr>
              <w:t>一</w:t>
            </w:r>
            <w:r>
              <w:rPr>
                <w:sz w:val="21"/>
              </w:rPr>
              <w:t>）</w:t>
            </w:r>
            <w:r>
              <w:rPr>
                <w:sz w:val="21"/>
              </w:rPr>
              <w:t>系统功能</w:t>
            </w:r>
            <w:r>
              <w:rPr>
                <w:sz w:val="21"/>
              </w:rPr>
              <w:t>：</w:t>
            </w:r>
          </w:p>
          <w:p>
            <w:pPr>
              <w:pStyle w:val="null3"/>
              <w:jc w:val="both"/>
            </w:pPr>
            <w:r>
              <w:rPr>
                <w:sz w:val="21"/>
              </w:rPr>
              <w:t>1</w:t>
            </w:r>
            <w:r>
              <w:rPr>
                <w:sz w:val="21"/>
              </w:rPr>
              <w:t>.</w:t>
            </w:r>
            <w:r>
              <w:rPr>
                <w:sz w:val="21"/>
              </w:rPr>
              <w:t>具有开腹手术烟雾净化模式、腔镜手术烟雾净化模式、中心负压模式，与电刀、超声刀、激光等能量设备兼容，智能匹配自动启动和停止烟雾净化。</w:t>
            </w:r>
          </w:p>
          <w:p>
            <w:pPr>
              <w:pStyle w:val="null3"/>
              <w:jc w:val="both"/>
            </w:pPr>
            <w:r>
              <w:rPr>
                <w:sz w:val="21"/>
              </w:rPr>
              <w:t>（</w:t>
            </w:r>
            <w:r>
              <w:rPr>
                <w:sz w:val="21"/>
              </w:rPr>
              <w:t>二</w:t>
            </w:r>
            <w:r>
              <w:rPr>
                <w:sz w:val="21"/>
              </w:rPr>
              <w:t>）主要技术参数</w:t>
            </w:r>
            <w:r>
              <w:br/>
            </w:r>
            <w:r>
              <w:rPr>
                <w:sz w:val="21"/>
              </w:rPr>
              <w:t>1、适用于开放、腔镜手术，智能净化手术中使用电外科、超声刀和激光等设备产生的烟雾、异味和血水等智能吸引净化。</w:t>
            </w:r>
          </w:p>
          <w:p>
            <w:pPr>
              <w:pStyle w:val="null3"/>
              <w:jc w:val="both"/>
            </w:pPr>
            <w:r>
              <w:rPr>
                <w:sz w:val="21"/>
              </w:rPr>
              <w:t>▲2、过滤器：前置过滤器对直径≥0.3μm颗粒净化率≥99.7%，主过滤器对直径≥0.12μm的微粒的过滤效率≥99.9995%以上，有效过滤手术烟雾中病毒颗粒、致癌物颗粒等有害物质。</w:t>
            </w:r>
          </w:p>
          <w:p>
            <w:pPr>
              <w:pStyle w:val="null3"/>
              <w:jc w:val="both"/>
            </w:pPr>
            <w:r>
              <w:rPr>
                <w:sz w:val="21"/>
              </w:rPr>
              <w:t>3、智能烟雾净化系统能够独立使用或和电外科设备、超声刀、激光等联合使用，同时监测3台以上设备启动，自动启动烟雾净化。</w:t>
            </w:r>
          </w:p>
          <w:p>
            <w:pPr>
              <w:pStyle w:val="null3"/>
              <w:jc w:val="both"/>
            </w:pPr>
            <w:r>
              <w:rPr>
                <w:sz w:val="21"/>
              </w:rPr>
              <w:t>4、滤芯可以连续使用≥35小时。</w:t>
            </w:r>
          </w:p>
          <w:p>
            <w:pPr>
              <w:pStyle w:val="null3"/>
              <w:jc w:val="both"/>
            </w:pPr>
            <w:r>
              <w:rPr>
                <w:sz w:val="21"/>
              </w:rPr>
              <w:t>5、主机抽吸功率≥800L/min。</w:t>
            </w:r>
          </w:p>
          <w:p>
            <w:pPr>
              <w:pStyle w:val="null3"/>
              <w:jc w:val="both"/>
            </w:pPr>
            <w:r>
              <w:rPr>
                <w:sz w:val="21"/>
              </w:rPr>
              <w:t>6、抽吸功率可调节，步距≤1%。</w:t>
            </w:r>
          </w:p>
          <w:p>
            <w:pPr>
              <w:pStyle w:val="null3"/>
              <w:jc w:val="both"/>
            </w:pPr>
            <w:r>
              <w:rPr>
                <w:sz w:val="21"/>
              </w:rPr>
              <w:t>7、实时监控工作状况。</w:t>
            </w:r>
          </w:p>
          <w:p>
            <w:pPr>
              <w:pStyle w:val="null3"/>
              <w:jc w:val="both"/>
            </w:pPr>
            <w:r>
              <w:rPr>
                <w:sz w:val="21"/>
              </w:rPr>
              <w:t>▲8、具有电刀、超声刀、激光灯自动感应启动、脚踏启动、主机按键启动等3种以上启动方式。</w:t>
            </w:r>
          </w:p>
          <w:p>
            <w:pPr>
              <w:pStyle w:val="null3"/>
              <w:jc w:val="both"/>
            </w:pPr>
            <w:r>
              <w:rPr>
                <w:sz w:val="21"/>
              </w:rPr>
              <w:t>9、多种气流量设置和续抽时间可调。</w:t>
            </w:r>
          </w:p>
          <w:p>
            <w:pPr>
              <w:pStyle w:val="null3"/>
              <w:jc w:val="both"/>
            </w:pPr>
            <w:r>
              <w:rPr>
                <w:sz w:val="21"/>
              </w:rPr>
              <w:t>10、高效低噪，运行噪音≤55dB。</w:t>
            </w:r>
          </w:p>
          <w:p>
            <w:pPr>
              <w:pStyle w:val="null3"/>
              <w:jc w:val="both"/>
            </w:pPr>
            <w:r>
              <w:rPr>
                <w:sz w:val="21"/>
              </w:rPr>
              <w:t>11、中文界面，液晶显示屏，带延迟功能；</w:t>
            </w:r>
          </w:p>
          <w:p>
            <w:pPr>
              <w:pStyle w:val="null3"/>
              <w:jc w:val="both"/>
            </w:pPr>
            <w:r>
              <w:rPr>
                <w:sz w:val="21"/>
              </w:rPr>
              <w:t>12、多种气流量设置和续抽时间可调；</w:t>
            </w:r>
          </w:p>
          <w:p>
            <w:pPr>
              <w:pStyle w:val="null3"/>
              <w:jc w:val="both"/>
            </w:pPr>
            <w:r>
              <w:rPr>
                <w:sz w:val="21"/>
              </w:rPr>
              <w:t>13、具有超声刀、电刀、激光自动感应启动器。</w:t>
            </w:r>
          </w:p>
          <w:p>
            <w:pPr>
              <w:pStyle w:val="null3"/>
              <w:jc w:val="both"/>
            </w:pPr>
            <w:r>
              <w:rPr>
                <w:sz w:val="21"/>
              </w:rPr>
              <w:t>▲14、具有带吸引功能消融电极、电刀笔套、腹腔镜吸引管等多款手柄附件，满足不同手术需求。</w:t>
            </w:r>
          </w:p>
          <w:p>
            <w:pPr>
              <w:pStyle w:val="null3"/>
              <w:jc w:val="both"/>
            </w:pPr>
            <w:r>
              <w:rPr>
                <w:sz w:val="21"/>
              </w:rPr>
              <w:t>15、提供国家认可的第三方出具的相关检测报告。</w:t>
            </w:r>
          </w:p>
          <w:p>
            <w:pPr>
              <w:pStyle w:val="null3"/>
              <w:jc w:val="both"/>
            </w:pPr>
            <w:r>
              <w:rPr>
                <w:sz w:val="21"/>
                <w:b/>
              </w:rPr>
              <w:t>二、配置要求</w:t>
            </w:r>
            <w:r>
              <w:rPr>
                <w:sz w:val="21"/>
                <w:b/>
              </w:rPr>
              <w:t>（每套）；</w:t>
            </w:r>
          </w:p>
          <w:tbl>
            <w:tblPr>
              <w:tblBorders>
                <w:top w:val="none" w:color="000000" w:sz="4"/>
                <w:left w:val="none" w:color="000000" w:sz="4"/>
                <w:bottom w:val="none" w:color="000000" w:sz="4"/>
                <w:right w:val="none" w:color="000000" w:sz="4"/>
                <w:insideH w:val="none"/>
                <w:insideV w:val="none"/>
              </w:tblBorders>
            </w:tblPr>
            <w:tblGrid>
              <w:gridCol w:w="736"/>
              <w:gridCol w:w="3382"/>
              <w:gridCol w:w="736"/>
              <w:gridCol w:w="736"/>
            </w:tblGrid>
            <w:tr>
              <w:tc>
                <w:tcPr>
                  <w:tcW w:type="dxa" w:w="7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3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产品名称</w:t>
                  </w:r>
                </w:p>
              </w:tc>
              <w:tc>
                <w:tcPr>
                  <w:tcW w:type="dxa" w:w="7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7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r>
                    <w:rPr>
                      <w:sz w:val="21"/>
                    </w:rPr>
                    <w:t>智能烟雾净化系统主机</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r>
                    <w:rPr>
                      <w:sz w:val="21"/>
                    </w:rPr>
                    <w:t>主过滤器滤芯</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r>
                    <w:rPr>
                      <w:sz w:val="21"/>
                    </w:rPr>
                    <w:t>电刀无线信号感应器</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r>
                    <w:rPr>
                      <w:sz w:val="21"/>
                    </w:rPr>
                    <w:t>超声刀无线信号感应器</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r>
                    <w:rPr>
                      <w:sz w:val="21"/>
                    </w:rPr>
                    <w:t>激光无线信号感应器</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r>
                    <w:rPr>
                      <w:sz w:val="21"/>
                    </w:rPr>
                    <w:t>前置过滤器</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r>
                    <w:rPr>
                      <w:sz w:val="21"/>
                    </w:rPr>
                    <w:t>吸烟笔套</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r>
                    <w:rPr>
                      <w:sz w:val="21"/>
                    </w:rPr>
                    <w:t>积水杯</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r>
                    <w:rPr>
                      <w:sz w:val="21"/>
                    </w:rPr>
                    <w:t>带吸烟功能消融电极</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r>
          </w:tbl>
          <w:p>
            <w:pPr>
              <w:pStyle w:val="null3"/>
              <w:jc w:val="both"/>
            </w:pPr>
            <w:r>
              <w:rPr>
                <w:sz w:val="21"/>
                <w:b/>
              </w:rPr>
              <w:t>★三、质保期</w:t>
            </w:r>
            <w:r>
              <w:rPr>
                <w:sz w:val="21"/>
                <w:b/>
              </w:rPr>
              <w:t>:整机3年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体检一体机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一、技术要求</w:t>
            </w:r>
          </w:p>
          <w:p>
            <w:pPr>
              <w:pStyle w:val="null3"/>
            </w:pPr>
            <w:r>
              <w:rPr>
                <w:sz w:val="21"/>
              </w:rPr>
              <w:t>（一）主要</w:t>
            </w:r>
            <w:r>
              <w:rPr>
                <w:sz w:val="21"/>
              </w:rPr>
              <w:t>测量项目</w:t>
            </w:r>
            <w:r>
              <w:rPr>
                <w:sz w:val="21"/>
              </w:rPr>
              <w:t>：身高、体重、</w:t>
            </w:r>
            <w:r>
              <w:rPr>
                <w:sz w:val="21"/>
              </w:rPr>
              <w:t>BMI、血压、体温、血氧</w:t>
            </w:r>
            <w:r>
              <w:rPr>
                <w:sz w:val="21"/>
              </w:rPr>
              <w:t>等</w:t>
            </w:r>
            <w:r>
              <w:rPr>
                <w:sz w:val="21"/>
              </w:rPr>
              <w:t>。一站式操作，通过实时语音、动画视频，引导检测人员自主完成测量，并与之前测量数据实时对比。</w:t>
            </w:r>
          </w:p>
          <w:p>
            <w:pPr>
              <w:pStyle w:val="null3"/>
            </w:pPr>
            <w:r>
              <w:rPr>
                <w:sz w:val="21"/>
              </w:rPr>
              <w:t>1.支持身份证或扫码登陆建档，登陆成功后通过语音与动画引导进行测量。测量完成后打印体检报告，体检数据可上传至指定平台。可凭身份证或手机号搜索体检数据</w:t>
            </w:r>
            <w:r>
              <w:rPr>
                <w:sz w:val="21"/>
              </w:rPr>
              <w:t>，</w:t>
            </w:r>
            <w:r>
              <w:rPr>
                <w:sz w:val="21"/>
              </w:rPr>
              <w:t>可通过移动端查看测量数据。</w:t>
            </w:r>
          </w:p>
          <w:p>
            <w:pPr>
              <w:pStyle w:val="null3"/>
            </w:pPr>
            <w:r>
              <w:rPr>
                <w:sz w:val="21"/>
              </w:rPr>
              <w:t>2. ▲设备与座椅一体化设计，可根据人体高度调节座椅</w:t>
            </w:r>
            <w:r>
              <w:rPr>
                <w:sz w:val="21"/>
              </w:rPr>
              <w:t>。</w:t>
            </w:r>
            <w:r>
              <w:rPr>
                <w:sz w:val="21"/>
              </w:rPr>
              <w:t>具备人脸识别、指纹登陆模块接口功能。具</w:t>
            </w:r>
            <w:r>
              <w:rPr>
                <w:sz w:val="21"/>
              </w:rPr>
              <w:t>备</w:t>
            </w:r>
            <w:r>
              <w:rPr>
                <w:sz w:val="21"/>
              </w:rPr>
              <w:t>自动测量体温功能，无需任何按键可测量体温。</w:t>
            </w:r>
          </w:p>
          <w:p>
            <w:pPr>
              <w:pStyle w:val="null3"/>
            </w:pPr>
            <w:r>
              <w:rPr>
                <w:sz w:val="21"/>
              </w:rPr>
              <w:t>（二）各分项检测功能要求</w:t>
            </w:r>
          </w:p>
          <w:p>
            <w:pPr>
              <w:pStyle w:val="null3"/>
            </w:pPr>
            <w:r>
              <w:rPr>
                <w:sz w:val="21"/>
              </w:rPr>
              <w:t>1、身高检测：</w:t>
            </w:r>
          </w:p>
          <w:p>
            <w:pPr>
              <w:pStyle w:val="null3"/>
            </w:pPr>
            <w:r>
              <w:rPr>
                <w:sz w:val="21"/>
              </w:rPr>
              <w:t>1.1 测量范围;70～200cm</w:t>
            </w:r>
          </w:p>
          <w:p>
            <w:pPr>
              <w:pStyle w:val="null3"/>
            </w:pPr>
            <w:r>
              <w:rPr>
                <w:sz w:val="21"/>
              </w:rPr>
              <w:t>1.2检定精度:≤±0.5cm</w:t>
            </w:r>
          </w:p>
          <w:p>
            <w:pPr>
              <w:pStyle w:val="null3"/>
            </w:pPr>
            <w:r>
              <w:rPr>
                <w:sz w:val="21"/>
              </w:rPr>
              <w:t>2、体重检测：</w:t>
            </w:r>
          </w:p>
          <w:p>
            <w:pPr>
              <w:pStyle w:val="null3"/>
            </w:pPr>
            <w:r>
              <w:rPr>
                <w:sz w:val="21"/>
              </w:rPr>
              <w:t>2.1测量系统:电阻应变式</w:t>
            </w:r>
          </w:p>
          <w:p>
            <w:pPr>
              <w:pStyle w:val="null3"/>
            </w:pPr>
            <w:r>
              <w:rPr>
                <w:sz w:val="21"/>
              </w:rPr>
              <w:t>2.2测量范围:5～200kg</w:t>
            </w:r>
          </w:p>
          <w:p>
            <w:pPr>
              <w:pStyle w:val="null3"/>
            </w:pPr>
            <w:r>
              <w:rPr>
                <w:sz w:val="21"/>
              </w:rPr>
              <w:t>2.3检定精度: ≤±0.1kg，准确度III级</w:t>
            </w:r>
          </w:p>
          <w:p>
            <w:pPr>
              <w:pStyle w:val="null3"/>
            </w:pPr>
            <w:r>
              <w:rPr>
                <w:sz w:val="21"/>
              </w:rPr>
              <w:t>3、体温检测：</w:t>
            </w:r>
          </w:p>
          <w:p>
            <w:pPr>
              <w:pStyle w:val="null3"/>
            </w:pPr>
            <w:r>
              <w:rPr>
                <w:sz w:val="21"/>
              </w:rPr>
              <w:t>3.1显示精确位数：0.1℃</w:t>
            </w:r>
          </w:p>
          <w:p>
            <w:pPr>
              <w:pStyle w:val="null3"/>
            </w:pPr>
            <w:r>
              <w:rPr>
                <w:sz w:val="21"/>
              </w:rPr>
              <w:t>3.2人体测温范围：32.0～42.5℃，</w:t>
            </w:r>
          </w:p>
          <w:p>
            <w:pPr>
              <w:pStyle w:val="null3"/>
            </w:pPr>
            <w:r>
              <w:rPr>
                <w:sz w:val="21"/>
              </w:rPr>
              <w:t>3.3精确度：≤±0.3℃</w:t>
            </w:r>
          </w:p>
          <w:p>
            <w:pPr>
              <w:pStyle w:val="null3"/>
            </w:pPr>
            <w:r>
              <w:rPr>
                <w:sz w:val="21"/>
              </w:rPr>
              <w:t>3.4测量距离：5～8cm</w:t>
            </w:r>
          </w:p>
          <w:p>
            <w:pPr>
              <w:pStyle w:val="null3"/>
            </w:pPr>
            <w:r>
              <w:rPr>
                <w:sz w:val="21"/>
              </w:rPr>
              <w:t>4、血压检测：</w:t>
            </w:r>
          </w:p>
          <w:p>
            <w:pPr>
              <w:pStyle w:val="null3"/>
            </w:pPr>
            <w:r>
              <w:rPr>
                <w:sz w:val="21"/>
              </w:rPr>
              <w:t>4.1检测范围：压力：（0～300）mmHg[（0～40)Kpa]；脉率数：30次/分～200次/分</w:t>
            </w:r>
          </w:p>
          <w:p>
            <w:pPr>
              <w:pStyle w:val="null3"/>
            </w:pPr>
            <w:r>
              <w:rPr>
                <w:sz w:val="21"/>
              </w:rPr>
              <w:t>4.2压力精确度：±2mmHg（</w:t>
            </w:r>
            <w:r>
              <w:rPr>
                <w:sz w:val="21"/>
              </w:rPr>
              <w:t>允差</w:t>
            </w:r>
            <w:r>
              <w:rPr>
                <w:sz w:val="21"/>
              </w:rPr>
              <w:t>±0.267kpa）以内</w:t>
            </w:r>
          </w:p>
          <w:p>
            <w:pPr>
              <w:pStyle w:val="null3"/>
            </w:pPr>
            <w:r>
              <w:rPr>
                <w:sz w:val="21"/>
              </w:rPr>
              <w:t>4.3脉率数精确度：±2%以内</w:t>
            </w:r>
          </w:p>
          <w:p>
            <w:pPr>
              <w:pStyle w:val="null3"/>
            </w:pPr>
            <w:r>
              <w:rPr>
                <w:sz w:val="21"/>
              </w:rPr>
              <w:t>4.4可存储≥100组测量数据</w:t>
            </w:r>
          </w:p>
          <w:p>
            <w:pPr>
              <w:pStyle w:val="null3"/>
            </w:pPr>
            <w:r>
              <w:rPr>
                <w:sz w:val="21"/>
              </w:rPr>
              <w:t>4.5 袖带周长：17～42cm</w:t>
            </w:r>
          </w:p>
          <w:p>
            <w:pPr>
              <w:pStyle w:val="null3"/>
            </w:pPr>
            <w:r>
              <w:rPr>
                <w:sz w:val="21"/>
              </w:rPr>
              <w:t>5、测量平台配置：</w:t>
            </w:r>
          </w:p>
          <w:p>
            <w:pPr>
              <w:pStyle w:val="null3"/>
            </w:pPr>
            <w:r>
              <w:rPr>
                <w:sz w:val="21"/>
              </w:rPr>
              <w:t>5.1 CPU: 四核或以上，频率≥1.8GHz</w:t>
            </w:r>
            <w:r>
              <w:rPr>
                <w:sz w:val="21"/>
              </w:rPr>
              <w:t>，或同等级</w:t>
            </w:r>
          </w:p>
          <w:p>
            <w:pPr>
              <w:pStyle w:val="null3"/>
            </w:pPr>
            <w:r>
              <w:rPr>
                <w:sz w:val="21"/>
              </w:rPr>
              <w:t>5.2 内存：≥2GB，</w:t>
            </w:r>
            <w:r>
              <w:rPr>
                <w:sz w:val="21"/>
              </w:rPr>
              <w:t>具有可扩展性</w:t>
            </w:r>
          </w:p>
          <w:p>
            <w:pPr>
              <w:pStyle w:val="null3"/>
            </w:pPr>
            <w:r>
              <w:rPr>
                <w:sz w:val="21"/>
              </w:rPr>
              <w:t>5.3</w:t>
            </w:r>
            <w:r>
              <w:rPr>
                <w:sz w:val="21"/>
              </w:rPr>
              <w:t>医用</w:t>
            </w:r>
            <w:r>
              <w:rPr>
                <w:sz w:val="21"/>
              </w:rPr>
              <w:t>显示屏：</w:t>
            </w:r>
            <w:r>
              <w:rPr>
                <w:sz w:val="21"/>
              </w:rPr>
              <w:t>≥10寸电容触摸屏</w:t>
            </w:r>
          </w:p>
          <w:p>
            <w:pPr>
              <w:pStyle w:val="null3"/>
            </w:pPr>
            <w:r>
              <w:rPr>
                <w:sz w:val="21"/>
              </w:rPr>
              <w:t>5.4数据输出接口：</w:t>
            </w:r>
            <w:r>
              <w:rPr>
                <w:sz w:val="21"/>
              </w:rPr>
              <w:t>至少</w:t>
            </w:r>
            <w:r>
              <w:rPr>
                <w:sz w:val="21"/>
              </w:rPr>
              <w:t>支持</w:t>
            </w:r>
            <w:r>
              <w:rPr>
                <w:sz w:val="21"/>
              </w:rPr>
              <w:t>LAN网络接口和WiFi及4G</w:t>
            </w:r>
          </w:p>
          <w:p>
            <w:pPr>
              <w:pStyle w:val="null3"/>
            </w:pPr>
            <w:r>
              <w:rPr>
                <w:sz w:val="21"/>
              </w:rPr>
              <w:t>5.5</w:t>
            </w:r>
            <w:r>
              <w:rPr>
                <w:sz w:val="21"/>
              </w:rPr>
              <w:t>图文输出设备</w:t>
            </w:r>
          </w:p>
          <w:p>
            <w:pPr>
              <w:pStyle w:val="null3"/>
            </w:pPr>
            <w:r>
              <w:rPr>
                <w:sz w:val="21"/>
              </w:rPr>
              <w:t>5.6操作系统：安卓</w:t>
            </w:r>
            <w:r>
              <w:rPr>
                <w:sz w:val="21"/>
              </w:rPr>
              <w:t>或者</w:t>
            </w:r>
            <w:r>
              <w:rPr>
                <w:sz w:val="21"/>
              </w:rPr>
              <w:t>WINDOWS等</w:t>
            </w:r>
          </w:p>
          <w:p>
            <w:pPr>
              <w:pStyle w:val="null3"/>
            </w:pPr>
            <w:r>
              <w:rPr>
                <w:sz w:val="21"/>
              </w:rPr>
              <w:t>6、血氧测量</w:t>
            </w:r>
          </w:p>
          <w:p>
            <w:pPr>
              <w:pStyle w:val="null3"/>
            </w:pPr>
            <w:r>
              <w:rPr>
                <w:sz w:val="21"/>
              </w:rPr>
              <w:t>6.1.测量范围：35～100%</w:t>
            </w:r>
          </w:p>
          <w:p>
            <w:pPr>
              <w:pStyle w:val="null3"/>
            </w:pPr>
            <w:r>
              <w:rPr>
                <w:sz w:val="21"/>
              </w:rPr>
              <w:t>（三）健康指标自助检测服务系统技术要求</w:t>
            </w:r>
          </w:p>
          <w:p>
            <w:pPr>
              <w:pStyle w:val="null3"/>
            </w:pPr>
            <w:r>
              <w:rPr>
                <w:sz w:val="21"/>
              </w:rPr>
              <w:t>1.软件：快速，便捷，自助健康体检，对数据有整合、分析、预警和报告中显示的功能。</w:t>
            </w:r>
          </w:p>
          <w:p>
            <w:pPr>
              <w:pStyle w:val="null3"/>
            </w:pPr>
            <w:r>
              <w:rPr>
                <w:sz w:val="21"/>
              </w:rPr>
              <w:t>2.检测组成：系统主要由身高、体重、体温、血压、血氧、登录、测量查询、配置和报告输出等部分组成。</w:t>
            </w:r>
          </w:p>
          <w:p>
            <w:pPr>
              <w:pStyle w:val="null3"/>
            </w:pPr>
            <w:r>
              <w:rPr>
                <w:sz w:val="21"/>
              </w:rPr>
              <w:t>3.对接支持：可实现与云平台、医院健康管理信息系统对接。</w:t>
            </w:r>
          </w:p>
          <w:p>
            <w:pPr>
              <w:pStyle w:val="null3"/>
            </w:pPr>
            <w:r>
              <w:rPr>
                <w:sz w:val="21"/>
              </w:rPr>
              <w:t>4.打印报告：</w:t>
            </w:r>
            <w:r>
              <w:rPr>
                <w:sz w:val="21"/>
              </w:rPr>
              <w:t>图文输出设备</w:t>
            </w:r>
          </w:p>
          <w:p>
            <w:pPr>
              <w:pStyle w:val="null3"/>
            </w:pPr>
            <w:r>
              <w:rPr>
                <w:sz w:val="21"/>
              </w:rPr>
              <w:t>5.软件资质及要求：采用双向通讯模式，以利于软件对体检</w:t>
            </w:r>
            <w:r>
              <w:rPr>
                <w:sz w:val="21"/>
              </w:rPr>
              <w:t>设备</w:t>
            </w:r>
            <w:r>
              <w:rPr>
                <w:sz w:val="21"/>
              </w:rPr>
              <w:t>的控制，实现自助式体检操作；</w:t>
            </w:r>
            <w:r>
              <w:rPr>
                <w:sz w:val="21"/>
              </w:rPr>
              <w:t>至少</w:t>
            </w:r>
            <w:r>
              <w:rPr>
                <w:sz w:val="21"/>
              </w:rPr>
              <w:t>支持</w:t>
            </w:r>
            <w:r>
              <w:rPr>
                <w:sz w:val="21"/>
              </w:rPr>
              <w:t>RS-232、USB等主流通讯接口，可联机不少于两种同类的主流体检</w:t>
            </w:r>
            <w:r>
              <w:rPr>
                <w:sz w:val="21"/>
              </w:rPr>
              <w:t>设备</w:t>
            </w:r>
            <w:r>
              <w:rPr>
                <w:sz w:val="21"/>
              </w:rPr>
              <w:t>；预留模块接口，系统</w:t>
            </w:r>
            <w:r>
              <w:rPr>
                <w:sz w:val="21"/>
              </w:rPr>
              <w:t>具备</w:t>
            </w:r>
            <w:r>
              <w:rPr>
                <w:sz w:val="21"/>
              </w:rPr>
              <w:t>可扩展性。</w:t>
            </w:r>
          </w:p>
          <w:p>
            <w:pPr>
              <w:pStyle w:val="null3"/>
            </w:pPr>
            <w:r>
              <w:rPr>
                <w:sz w:val="21"/>
                <w:b/>
              </w:rPr>
              <w:t>二、</w:t>
            </w:r>
            <w:r>
              <w:rPr>
                <w:sz w:val="21"/>
                <w:b/>
              </w:rPr>
              <w:t>配置</w:t>
            </w:r>
            <w:r>
              <w:rPr>
                <w:sz w:val="21"/>
                <w:b/>
              </w:rPr>
              <w:t>要求（每套）</w:t>
            </w:r>
          </w:p>
          <w:tbl>
            <w:tblPr>
              <w:tblInd w:type="dxa" w:w="120"/>
              <w:tblBorders>
                <w:top w:val="none" w:color="000000" w:sz="4"/>
                <w:left w:val="none" w:color="000000" w:sz="4"/>
                <w:bottom w:val="none" w:color="000000" w:sz="4"/>
                <w:right w:val="none" w:color="000000" w:sz="4"/>
                <w:insideH w:val="none"/>
                <w:insideV w:val="none"/>
              </w:tblBorders>
            </w:tblPr>
            <w:tblGrid>
              <w:gridCol w:w="1043"/>
              <w:gridCol w:w="2689"/>
              <w:gridCol w:w="1866"/>
            </w:tblGrid>
            <w:tr>
              <w:tc>
                <w:tcPr>
                  <w:tcW w:type="dxa" w:w="10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6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主要配置</w:t>
                  </w:r>
                </w:p>
              </w:tc>
              <w:tc>
                <w:tcPr>
                  <w:tcW w:type="dxa" w:w="1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1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信息工作</w:t>
                  </w:r>
                  <w:r>
                    <w:rPr>
                      <w:sz w:val="21"/>
                    </w:rPr>
                    <w:t>平台</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1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血压计</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1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体温枪</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把</w:t>
                  </w:r>
                </w:p>
              </w:tc>
            </w:tr>
            <w:tr>
              <w:tc>
                <w:tcPr>
                  <w:tcW w:type="dxa" w:w="1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血氧仪</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1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w:t>
                  </w:r>
                  <w:r>
                    <w:rPr>
                      <w:sz w:val="21"/>
                    </w:rPr>
                    <w:t>显示屏</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1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扫描器</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r>
            <w:tr>
              <w:tc>
                <w:tcPr>
                  <w:tcW w:type="dxa" w:w="1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身份证读卡器</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r>
            <w:tr>
              <w:tc>
                <w:tcPr>
                  <w:tcW w:type="dxa" w:w="1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身高体重测量仪</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1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主板</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r>
            <w:tr>
              <w:tc>
                <w:tcPr>
                  <w:tcW w:type="dxa" w:w="1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图文输出设备</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1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健康管理系统平台</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1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血压检测区显示屏</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个</w:t>
                  </w:r>
                </w:p>
              </w:tc>
            </w:tr>
            <w:tr>
              <w:tc>
                <w:tcPr>
                  <w:tcW w:type="dxa" w:w="10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附件</w:t>
                  </w:r>
                  <w:r>
                    <w:rPr>
                      <w:sz w:val="21"/>
                    </w:rPr>
                    <w:t>（电源适配器</w:t>
                  </w:r>
                  <w:r>
                    <w:rPr>
                      <w:sz w:val="21"/>
                    </w:rPr>
                    <w:t>等</w:t>
                  </w:r>
                  <w:r>
                    <w:rPr>
                      <w:sz w:val="21"/>
                    </w:rPr>
                    <w:t>）</w:t>
                  </w:r>
                </w:p>
              </w:tc>
              <w:tc>
                <w:tcPr>
                  <w:tcW w:type="dxa" w:w="18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bl>
          <w:p>
            <w:pPr>
              <w:pStyle w:val="null3"/>
              <w:jc w:val="both"/>
            </w:pPr>
            <w:r>
              <w:rPr>
                <w:sz w:val="21"/>
                <w:b/>
              </w:rPr>
              <w:t>★三、质保期</w:t>
            </w:r>
            <w:r>
              <w:rPr>
                <w:sz w:val="21"/>
                <w:b/>
              </w:rPr>
              <w:t>:整机3年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七</w:t>
      </w:r>
      <w:r>
        <w:rPr>
          <w:b/>
        </w:rPr>
        <w:t>：</w:t>
      </w:r>
      <w:r>
        <w:rPr>
          <w:b/>
        </w:rPr>
        <w:t>气压治疗仪（AICU)</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一、技术要求</w:t>
            </w:r>
          </w:p>
          <w:p>
            <w:pPr>
              <w:pStyle w:val="null3"/>
            </w:pPr>
            <w:r>
              <w:rPr>
                <w:sz w:val="21"/>
              </w:rPr>
              <w:t>适用范围</w:t>
            </w:r>
            <w:r>
              <w:rPr>
                <w:sz w:val="21"/>
              </w:rPr>
              <w:t>:适用于脑血管意外、脑外伤、脑手术后、脊髓病变引起的肢体功能障碍的辅助治疗，以及预防手术后或长期卧床而引起的静脉血栓，减轻肢体水肿。</w:t>
            </w:r>
          </w:p>
          <w:p>
            <w:pPr>
              <w:pStyle w:val="null3"/>
            </w:pPr>
            <w:r>
              <w:rPr>
                <w:sz w:val="21"/>
              </w:rPr>
              <w:t>性能参数</w:t>
            </w:r>
            <w:r>
              <w:rPr>
                <w:sz w:val="21"/>
              </w:rPr>
              <w:t>:</w:t>
            </w:r>
          </w:p>
          <w:p>
            <w:pPr>
              <w:pStyle w:val="null3"/>
            </w:pPr>
            <w:r>
              <w:rPr>
                <w:sz w:val="21"/>
              </w:rPr>
              <w:t xml:space="preserve">1. </w:t>
            </w:r>
            <w:r>
              <w:rPr>
                <w:sz w:val="21"/>
              </w:rPr>
              <w:t>医用</w:t>
            </w:r>
            <w:r>
              <w:rPr>
                <w:sz w:val="21"/>
              </w:rPr>
              <w:t>LCD 液晶触摸显示屏≥5.7 英寸。</w:t>
            </w:r>
          </w:p>
          <w:p>
            <w:pPr>
              <w:pStyle w:val="null3"/>
            </w:pPr>
            <w:r>
              <w:rPr>
                <w:sz w:val="21"/>
              </w:rPr>
              <w:t>2</w:t>
            </w:r>
            <w:r>
              <w:rPr>
                <w:sz w:val="21"/>
              </w:rPr>
              <w:t>.</w:t>
            </w:r>
            <w:r>
              <w:rPr>
                <w:sz w:val="21"/>
              </w:rPr>
              <w:t xml:space="preserve"> </w:t>
            </w:r>
            <w:r>
              <w:rPr>
                <w:sz w:val="21"/>
              </w:rPr>
              <w:t>充气治疗模式</w:t>
            </w:r>
            <w:r>
              <w:rPr>
                <w:sz w:val="21"/>
              </w:rPr>
              <w:t>≥9种，其中含专业 DVT 治疗模式≥3 种,专业4腔全肢气囊治疗模式≥6种等。</w:t>
            </w:r>
          </w:p>
          <w:p>
            <w:pPr>
              <w:pStyle w:val="null3"/>
            </w:pPr>
            <w:r>
              <w:rPr>
                <w:sz w:val="21"/>
              </w:rPr>
              <w:t>3.单腔压力可调可关闭功能：在治疗时，可以对充气的腔道进调节，也可以针对特殊情况将腔道关闭，能有效避开患者不适合挤压的部位。</w:t>
            </w:r>
          </w:p>
          <w:p>
            <w:pPr>
              <w:pStyle w:val="null3"/>
            </w:pPr>
            <w:r>
              <w:rPr>
                <w:sz w:val="21"/>
              </w:rPr>
              <w:t>4.连接配备一分一和一分二的充气导管及气囊等，可以达到两个通道一样的治疗效果。具备专业 DVT 分段式气囊，配合DVT治疗模式使用：DVT 模式和 4腔模式两用，适用于所有患者。</w:t>
            </w:r>
          </w:p>
          <w:p>
            <w:pPr>
              <w:pStyle w:val="null3"/>
            </w:pPr>
            <w:r>
              <w:rPr>
                <w:sz w:val="21"/>
              </w:rPr>
              <w:t>5.叠加式双层结构气囊，提高挤压效果。</w:t>
            </w:r>
          </w:p>
          <w:p>
            <w:pPr>
              <w:pStyle w:val="null3"/>
            </w:pPr>
            <w:r>
              <w:rPr>
                <w:sz w:val="21"/>
              </w:rPr>
              <w:t>6.环形封闭式气囊，充气加压时形成圆形正向加压，降低出血可能</w:t>
            </w:r>
          </w:p>
          <w:p>
            <w:pPr>
              <w:pStyle w:val="null3"/>
            </w:pPr>
            <w:r>
              <w:rPr>
                <w:sz w:val="21"/>
              </w:rPr>
              <w:t>7.具备4腔上肢气囊、下肢气囊等多种不同形式气囊选配;</w:t>
            </w:r>
          </w:p>
          <w:p>
            <w:pPr>
              <w:pStyle w:val="null3"/>
            </w:pPr>
            <w:r>
              <w:rPr>
                <w:sz w:val="21"/>
              </w:rPr>
              <w:t>8.压强可在 5～25Kpa(38～188mmHg)范围内连续可调,气压单位 Kpa 和 mmHg 可转换:</w:t>
            </w:r>
          </w:p>
          <w:p>
            <w:pPr>
              <w:pStyle w:val="null3"/>
            </w:pPr>
            <w:r>
              <w:rPr>
                <w:sz w:val="21"/>
              </w:rPr>
              <w:t>9.充气气泵使用时噪声≤65dB。</w:t>
            </w:r>
          </w:p>
          <w:p>
            <w:pPr>
              <w:pStyle w:val="null3"/>
            </w:pPr>
            <w:r>
              <w:rPr>
                <w:sz w:val="21"/>
              </w:rPr>
              <w:t>10.时间设定模式：DVT模式下,治疗时间1min～99h 可调；4 腔气压模式下，治疗时间1min～99min可调。</w:t>
            </w:r>
          </w:p>
          <w:p>
            <w:pPr>
              <w:pStyle w:val="null3"/>
            </w:pPr>
            <w:r>
              <w:rPr>
                <w:sz w:val="21"/>
              </w:rPr>
              <w:t>11.具备压力传感器：不同肢体维度的患者,可以达到同等的治疗压力，保证了不同患者治疗效果相同。</w:t>
            </w:r>
          </w:p>
          <w:p>
            <w:pPr>
              <w:pStyle w:val="null3"/>
            </w:pPr>
            <w:r>
              <w:rPr>
                <w:sz w:val="21"/>
              </w:rPr>
              <w:t>12.实时压力监测系统：可实现仪器设备充气时,每腔压力实时监测，实时显示当前腔道压力，避免加压过大，造成静脉瓣膜受损。</w:t>
            </w:r>
          </w:p>
          <w:p>
            <w:pPr>
              <w:pStyle w:val="null3"/>
            </w:pPr>
            <w:r>
              <w:rPr>
                <w:sz w:val="21"/>
              </w:rPr>
              <w:t>13.参数记忆功能：对治疗过程中调节的参数可自动记忆，在之后的循环充气中自动使用该参数，无需治疗师再次进行调节。</w:t>
            </w:r>
          </w:p>
          <w:p>
            <w:pPr>
              <w:pStyle w:val="null3"/>
            </w:pPr>
            <w:r>
              <w:rPr>
                <w:sz w:val="21"/>
              </w:rPr>
              <w:t>14.梯度压力模式：内置程序，最后一腔充气强度仅有第一腔的 60%,符合人体生物力学，使治疗时更加舒适并有效保护人体静脉瓣膜。</w:t>
            </w:r>
          </w:p>
          <w:p>
            <w:pPr>
              <w:pStyle w:val="null3"/>
            </w:pPr>
            <w:r>
              <w:rPr>
                <w:sz w:val="21"/>
              </w:rPr>
              <w:t>15.过压保护系统:充气过程中,如若外界压力过大则自动泄压保护,避免压力过大导致患者损伤;</w:t>
            </w:r>
          </w:p>
          <w:p>
            <w:pPr>
              <w:pStyle w:val="null3"/>
            </w:pPr>
            <w:r>
              <w:rPr>
                <w:sz w:val="21"/>
              </w:rPr>
              <w:t>16.断电保护功能:若在充气时,突然出现停电、断电的现象,仪器会自动泄压保护,避免对患者造成损伤;</w:t>
            </w:r>
          </w:p>
          <w:p>
            <w:pPr>
              <w:pStyle w:val="null3"/>
            </w:pPr>
            <w:r>
              <w:rPr>
                <w:sz w:val="21"/>
              </w:rPr>
              <w:t>17.主机外壳采用 ABS 作为主要材质,坚固耐磨；气套采用 TPU+尼龙布的材质，坚韧不易损坏，同时质地柔软，保证患者治疗时的舒适感;</w:t>
            </w:r>
          </w:p>
          <w:p>
            <w:pPr>
              <w:pStyle w:val="null3"/>
            </w:pPr>
            <w:r>
              <w:rPr>
                <w:sz w:val="21"/>
              </w:rPr>
              <w:t>18.气囊通过中国药监局(NMPA)认证。</w:t>
            </w:r>
          </w:p>
          <w:p>
            <w:pPr>
              <w:pStyle w:val="null3"/>
              <w:ind w:left="555"/>
              <w:jc w:val="both"/>
            </w:pPr>
            <w:r>
              <w:rPr>
                <w:sz w:val="21"/>
                <w:b/>
              </w:rPr>
              <w:t>二、</w:t>
            </w:r>
            <w:r>
              <w:rPr>
                <w:sz w:val="21"/>
                <w:b/>
              </w:rPr>
              <w:t>配置</w:t>
            </w:r>
            <w:r>
              <w:rPr>
                <w:sz w:val="21"/>
                <w:b/>
              </w:rPr>
              <w:t>要求</w:t>
            </w:r>
          </w:p>
          <w:tbl>
            <w:tblPr>
              <w:tblBorders>
                <w:top w:val="none" w:color="000000" w:sz="4"/>
                <w:left w:val="none" w:color="000000" w:sz="4"/>
                <w:bottom w:val="none" w:color="000000" w:sz="4"/>
                <w:right w:val="none" w:color="000000" w:sz="4"/>
                <w:insideH w:val="none"/>
                <w:insideV w:val="none"/>
              </w:tblBorders>
            </w:tblPr>
            <w:tblGrid>
              <w:gridCol w:w="755"/>
              <w:gridCol w:w="4056"/>
              <w:gridCol w:w="776"/>
            </w:tblGrid>
            <w:tr>
              <w:tc>
                <w:tcPr>
                  <w:tcW w:type="dxa" w:w="755"/>
                  <w:tcBorders>
                    <w:top w:val="singl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b/>
                    </w:rPr>
                    <w:t>序号</w:t>
                  </w:r>
                </w:p>
              </w:tc>
              <w:tc>
                <w:tcPr>
                  <w:tcW w:type="dxa" w:w="4056"/>
                  <w:tcBorders>
                    <w:top w:val="singl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b/>
                    </w:rPr>
                    <w:t>主要配置</w:t>
                  </w:r>
                </w:p>
              </w:tc>
              <w:tc>
                <w:tcPr>
                  <w:tcW w:type="dxa" w:w="776"/>
                  <w:tcBorders>
                    <w:top w:val="singl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b/>
                    </w:rPr>
                    <w:t>数量</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主机</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1</w:t>
                  </w:r>
                  <w:r>
                    <w:rPr>
                      <w:sz w:val="21"/>
                    </w:rPr>
                    <w:t>套</w:t>
                  </w:r>
                </w:p>
              </w:tc>
            </w:tr>
            <w:tr>
              <w:tc>
                <w:tcPr>
                  <w:tcW w:type="dxa" w:w="755"/>
                  <w:tcBorders>
                    <w:top w:val="none" w:color="000000" w:sz="4"/>
                    <w:left w:val="singl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2</w:t>
                  </w:r>
                </w:p>
              </w:tc>
              <w:tc>
                <w:tcPr>
                  <w:tcW w:type="dxa" w:w="405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足底</w:t>
                  </w:r>
                  <w:r>
                    <w:rPr>
                      <w:sz w:val="21"/>
                    </w:rPr>
                    <w:t>、</w:t>
                  </w:r>
                  <w:r>
                    <w:rPr>
                      <w:sz w:val="21"/>
                    </w:rPr>
                    <w:t>小腿</w:t>
                  </w:r>
                  <w:r>
                    <w:rPr>
                      <w:sz w:val="21"/>
                    </w:rPr>
                    <w:t>、</w:t>
                  </w:r>
                  <w:r>
                    <w:rPr>
                      <w:sz w:val="21"/>
                    </w:rPr>
                    <w:t>大腿气囊</w:t>
                  </w:r>
                </w:p>
              </w:tc>
              <w:tc>
                <w:tcPr>
                  <w:tcW w:type="dxa" w:w="776"/>
                  <w:tcBorders>
                    <w:top w:val="none" w:color="000000" w:sz="4"/>
                    <w:left w:val="none" w:color="000000" w:sz="4"/>
                    <w:bottom w:val="single" w:color="000000" w:sz="4"/>
                    <w:right w:val="single" w:color="000000" w:sz="4"/>
                  </w:tcBorders>
                  <w:tcMar>
                    <w:top w:type="dxa" w:w="15"/>
                    <w:left w:type="dxa" w:w="105"/>
                    <w:bottom w:type="dxa" w:w="15"/>
                    <w:right w:type="dxa" w:w="105"/>
                  </w:tcMar>
                  <w:vAlign w:val="top"/>
                </w:tcPr>
                <w:p>
                  <w:pPr>
                    <w:pStyle w:val="null3"/>
                    <w:jc w:val="center"/>
                  </w:pPr>
                  <w:r>
                    <w:rPr>
                      <w:sz w:val="21"/>
                    </w:rPr>
                    <w:t>2</w:t>
                  </w:r>
                  <w:r>
                    <w:rPr>
                      <w:sz w:val="21"/>
                    </w:rPr>
                    <w:t>套</w:t>
                  </w:r>
                </w:p>
              </w:tc>
            </w:tr>
          </w:tbl>
          <w:p>
            <w:pPr>
              <w:pStyle w:val="null3"/>
              <w:jc w:val="both"/>
            </w:pPr>
            <w:r>
              <w:rPr>
                <w:sz w:val="21"/>
                <w:b/>
              </w:rPr>
              <w:t>★三、质保期</w:t>
            </w:r>
            <w:r>
              <w:rPr>
                <w:sz w:val="21"/>
                <w:b/>
              </w:rPr>
              <w:t>:整机3年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南方医科大学顺德医院（佛山市顺德区第一人民医院）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5</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p>
            <w:pPr>
              <w:pStyle w:val="null3"/>
            </w:pPr>
            <w:r>
              <w:rPr/>
              <w:t>采购包5：综合评分法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p>
            <w:pPr>
              <w:pStyle w:val="null3"/>
            </w:pPr>
            <w:r>
              <w:rPr/>
              <w:t>采购包5：总价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r>
              <w:rPr/>
              <w:t>采购包3：保证金人民币：0.00元整。</w:t>
            </w:r>
            <w:r>
              <w:rPr/>
              <w:t>采购包4：保证金人民币：0.00元整。</w:t>
            </w:r>
            <w:r>
              <w:rPr/>
              <w:t>采购包5：保证金人民币：0.00元整。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p>
            <w:pPr>
              <w:pStyle w:val="null3"/>
            </w:pPr>
            <w:r>
              <w:rPr/>
              <w:t>采购包5：</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p>
            <w:pPr>
              <w:pStyle w:val="null3"/>
            </w:pPr>
            <w:r>
              <w:rPr/>
              <w:t>采购包5：</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jc w:val="left"/>
            </w:pPr>
            <w:r>
              <w:rPr/>
              <w:t>采购包5：3家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按国家发展计划委员会颁发的[2002]1980号文《招标代理服务收费管理暂行办法》及[2011]534号文《国家发改委关于降低部分建设项目收费标准规范收费行为等有关问题的通知》的有关规定下浮30%执行，按差额定率累进法计算，以中标通知书中确定的中标金额作为收费的计算依据计算收取，本项目类型为货物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政府采购合同融资，参与政府采购的中小微企业可凭借 中标（成交）通知书或政府采购合同，利用“省中小融”、“粤信融”、“中征应收账款融资服务平台”等平台向金融机构申请融资，获得无财产抵押贷款。</w:t>
            </w:r>
          </w:p>
          <w:p>
            <w:pPr>
              <w:pStyle w:val="null3"/>
              <w:jc w:val="left"/>
            </w:pPr>
            <w:r>
              <w:rPr/>
              <w:t>有关专门面向中小企业采购，本项目包1、包2不属于专门面向中小企业采购的项目。依照《政府采购促进中小企业发展管理办法》（财库〔2020〕46号）规定，本项目包1、包2符合“按照办法规定预留采购份额无法确保充分供应、充分竞争，或者存在可能影响政府采购目标实现”的情形，为非专门面向中小企业预留采购份额的项目。</w:t>
            </w:r>
          </w:p>
          <w:p>
            <w:pPr>
              <w:pStyle w:val="null3"/>
              <w:jc w:val="left"/>
            </w:pPr>
            <w:r>
              <w:rPr/>
              <w:t>中标人纸质投标文件归档，投标人若中标后，须在中标公告发布3日内将在云平台上传的电子投标文件制作成纸质投标文件1份，邮寄至广东省广州市越秀区东风东路726号19楼（收件信息：章小姐 020-37860569），用于采购人归档。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采购包3：面向中小企业，采购包专门预留</w:t>
            </w:r>
          </w:p>
          <w:p>
            <w:pPr>
              <w:pStyle w:val="null3"/>
              <w:jc w:val="left"/>
            </w:pPr>
            <w:r>
              <w:rPr/>
              <w:t>采购包4：面向中小企业，采购包专门预留</w:t>
            </w:r>
          </w:p>
          <w:p>
            <w:pPr>
              <w:pStyle w:val="null3"/>
              <w:jc w:val="left"/>
            </w:pPr>
            <w:r>
              <w:rPr/>
              <w:t>采购包5：面向中小企业，采购包专门预留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政府采购监督管理机构名称：广东省佛山市顺德区财政局监督与绩效科</w:t>
      </w:r>
    </w:p>
    <w:p>
      <w:pPr>
        <w:pStyle w:val="null3"/>
      </w:pPr>
      <w:r>
        <w:rPr/>
        <w:t>地 址：佛山市顺德区大良德民路区政府行政大楼3楼</w:t>
      </w:r>
    </w:p>
    <w:p>
      <w:pPr>
        <w:pStyle w:val="null3"/>
      </w:pPr>
      <w:r>
        <w:rPr/>
        <w:t>电 话：0757-22831619、22831865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采购包1(电外科能量平台等设备)：综合评分法,是指投标文件满足招标文件全部实质性要求，且按照评审因素的量化指标评审得分最高的投标人为中标候选人的评标方法。（最低报价不是中标的唯一依据。）</w:t>
      </w:r>
    </w:p>
    <w:p>
      <w:pPr>
        <w:pStyle w:val="null3"/>
      </w:pPr>
      <w:r>
        <w:rPr/>
        <w:t>采购包2(无影灯等设备)：综合评分法,是指投标文件满足招标文件全部实质性要求，且按照评审因素的量化指标评审得分最高的投标人为中标候选人的评标方法。（最低报价不是中标的唯一依据。）</w:t>
      </w:r>
    </w:p>
    <w:p>
      <w:pPr>
        <w:pStyle w:val="null3"/>
      </w:pPr>
      <w:r>
        <w:rPr/>
        <w:t>采购包3(血液回收机等设备)：综合评分法,是指投标文件满足招标文件全部实质性要求，且按照评审因素的量化指标评审得分最高的投标人为中标候选人的评标方法。（最低报价不是中标的唯一依据。）</w:t>
      </w:r>
    </w:p>
    <w:p>
      <w:pPr>
        <w:pStyle w:val="null3"/>
      </w:pPr>
      <w:r>
        <w:rPr/>
        <w:t>采购包4(移动式C形臂X射线机等设备)：综合评分法,是指投标文件满足招标文件全部实质性要求，且按照评审因素的量化指标评审得分最高的投标人为中标候选人的评标方法。（最低报价不是中标的唯一依据。）</w:t>
      </w:r>
    </w:p>
    <w:p>
      <w:pPr>
        <w:pStyle w:val="null3"/>
      </w:pPr>
      <w:r>
        <w:rPr/>
        <w:t>采购包5(宫腔镜刨削系统等设备)：综合评分法,是指投标文件满足招标文件全部实质性要求，且按照评审因素的量化指标评审得分最高的投标人为中标候选人的评标方法。（最低报价不是中标的唯一依据。）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采购包1（电外科能量平台等设备）：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采购包2（无影灯等设备）：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采购包3（血液回收机等设备）：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采购包4（移动式C形臂X射线机等设备）：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采购包5（宫腔镜刨削系统等设备）：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采购包1（电外科能量平台等设备）：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按招标文件附件《政府采购供应商资格信用承诺函》提供；或者，提供2022年至2023年度内任意一年的年度财务报表(新成立不足一年的单位提供成立至今的月或季度财务报表复印件)或银行出具的资信证明。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具备医疗器械经营许可证（如投标人为代理经销商）或医疗器械生产许可证（如投标人为制造商）。</w:t>
            </w:r>
          </w:p>
        </w:tc>
        <w:tc>
          <w:tcPr>
            <w:tcW w:type="dxa" w:w="4238"/>
          </w:tcPr>
          <w:p>
            <w:pPr>
              <w:pStyle w:val="null3"/>
            </w:pPr>
            <w:r>
              <w:rPr/>
              <w:t>具备医疗器械经营许可证（如投标人为代理经销商）或医疗器械生产许可证（如投标人为制造商）。</w:t>
            </w:r>
          </w:p>
        </w:tc>
      </w:tr>
      <w:tr>
        <w:tc>
          <w:tcPr>
            <w:tcW w:type="dxa" w:w="890"/>
          </w:tcPr>
          <w:p>
            <w:pPr>
              <w:pStyle w:val="null3"/>
            </w:pPr>
            <w:r>
              <w:rPr/>
              <w:t>11</w:t>
            </w:r>
          </w:p>
        </w:tc>
        <w:tc>
          <w:tcPr>
            <w:tcW w:type="dxa" w:w="3178"/>
          </w:tcPr>
          <w:p>
            <w:pPr>
              <w:pStyle w:val="null3"/>
            </w:pPr>
            <w:r>
              <w:rPr/>
              <w:t>不属于为专门面向中小企业采购的采购包。</w:t>
            </w:r>
          </w:p>
        </w:tc>
        <w:tc>
          <w:tcPr>
            <w:tcW w:type="dxa" w:w="4238"/>
          </w:tcPr>
          <w:p>
            <w:pPr>
              <w:pStyle w:val="null3"/>
            </w:pPr>
            <w:r>
              <w:rPr/>
              <w:t>不属于为专门面向中小企业采购的采购包。</w:t>
            </w:r>
          </w:p>
        </w:tc>
      </w:tr>
    </w:tbl>
    <w:p>
      <w:pPr>
        <w:pStyle w:val="null3"/>
      </w:pPr>
      <w:r>
        <w:rPr/>
        <w:t>采购包2（无影灯等设备）：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按招标文件附件《政府采购供应商资格信用承诺函》提供；或者，提供2022年至2023年度内任意一年的年度财务报表(新成立不足一年的单位提供成立至今的月或季度财务报表复印件)或银行出具的资信证明。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具备医疗器械经营许可证（如投标人为代理经销商）或医疗器械生产许可证（如投标人为制造商）。</w:t>
            </w:r>
          </w:p>
        </w:tc>
        <w:tc>
          <w:tcPr>
            <w:tcW w:type="dxa" w:w="4238"/>
          </w:tcPr>
          <w:p>
            <w:pPr>
              <w:pStyle w:val="null3"/>
            </w:pPr>
            <w:r>
              <w:rPr/>
              <w:t>具备医疗器械经营许可证（如投标人为代理经销商）或医疗器械生产许可证（如投标人为制造商）。</w:t>
            </w:r>
          </w:p>
        </w:tc>
      </w:tr>
      <w:tr>
        <w:tc>
          <w:tcPr>
            <w:tcW w:type="dxa" w:w="890"/>
          </w:tcPr>
          <w:p>
            <w:pPr>
              <w:pStyle w:val="null3"/>
            </w:pPr>
            <w:r>
              <w:rPr/>
              <w:t>11</w:t>
            </w:r>
          </w:p>
        </w:tc>
        <w:tc>
          <w:tcPr>
            <w:tcW w:type="dxa" w:w="3178"/>
          </w:tcPr>
          <w:p>
            <w:pPr>
              <w:pStyle w:val="null3"/>
            </w:pPr>
            <w:r>
              <w:rPr/>
              <w:t>不属于为专门面向中小企业采购的采购包。</w:t>
            </w:r>
          </w:p>
        </w:tc>
        <w:tc>
          <w:tcPr>
            <w:tcW w:type="dxa" w:w="4238"/>
          </w:tcPr>
          <w:p>
            <w:pPr>
              <w:pStyle w:val="null3"/>
            </w:pPr>
            <w:r>
              <w:rPr/>
              <w:t>不属于为专门面向中小企业采购的采购包。</w:t>
            </w:r>
          </w:p>
        </w:tc>
      </w:tr>
    </w:tbl>
    <w:p>
      <w:pPr>
        <w:pStyle w:val="null3"/>
      </w:pPr>
      <w:r>
        <w:rPr/>
        <w:t>采购包3（血液回收机等设备）：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按招标文件附件《政府采购供应商资格信用承诺函》提供；或者，提供2022年至2023年度内任意一年的年度财务报表(新成立不足一年的单位提供成立至今的月或季度财务报表复印件)或银行出具的资信证明。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具备医疗器械经营许可证（如投标人为代理经销商）或医疗器械生产许可证（如投标人为制造商）。</w:t>
            </w:r>
          </w:p>
        </w:tc>
        <w:tc>
          <w:tcPr>
            <w:tcW w:type="dxa" w:w="4238"/>
          </w:tcPr>
          <w:p>
            <w:pPr>
              <w:pStyle w:val="null3"/>
            </w:pPr>
            <w:r>
              <w:rPr/>
              <w:t>具备医疗器械经营许可证（如投标人为代理经销商）或医疗器械生产许可证（如投标人为制造商）。</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tc>
      </w:tr>
    </w:tbl>
    <w:p>
      <w:pPr>
        <w:pStyle w:val="null3"/>
      </w:pPr>
      <w:r>
        <w:rPr/>
        <w:t>采购包4（移动式C形臂X射线机等设备）：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按招标文件附件《政府采购供应商资格信用承诺函》提供；或者，提供2022年至2023年度内任意一年的年度财务报表(新成立不足一年的单位提供成立至今的月或季度财务报表复印件)或银行出具的资信证明。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具备医疗器械经营许可证（如投标人为代理经销商）或医疗器械生产许可证（如投标人为制造商）。</w:t>
            </w:r>
          </w:p>
        </w:tc>
        <w:tc>
          <w:tcPr>
            <w:tcW w:type="dxa" w:w="4238"/>
          </w:tcPr>
          <w:p>
            <w:pPr>
              <w:pStyle w:val="null3"/>
            </w:pPr>
            <w:r>
              <w:rPr/>
              <w:t>具备医疗器械经营许可证（如投标人为代理经销商）或医疗器械生产许可证（如投标人为制造商）。</w:t>
            </w:r>
          </w:p>
        </w:tc>
      </w:tr>
      <w:tr>
        <w:tc>
          <w:tcPr>
            <w:tcW w:type="dxa" w:w="890"/>
          </w:tcPr>
          <w:p>
            <w:pPr>
              <w:pStyle w:val="null3"/>
            </w:pPr>
            <w:r>
              <w:rPr/>
              <w:t>11</w:t>
            </w:r>
          </w:p>
        </w:tc>
        <w:tc>
          <w:tcPr>
            <w:tcW w:type="dxa" w:w="3178"/>
          </w:tcPr>
          <w:p>
            <w:pPr>
              <w:pStyle w:val="null3"/>
            </w:pPr>
            <w:r>
              <w:rPr/>
              <w:t>具备有效的辐射安全许可证。</w:t>
            </w:r>
          </w:p>
        </w:tc>
        <w:tc>
          <w:tcPr>
            <w:tcW w:type="dxa" w:w="4238"/>
          </w:tcPr>
          <w:p>
            <w:pPr>
              <w:pStyle w:val="null3"/>
            </w:pPr>
            <w:r>
              <w:rPr/>
              <w:t>具备有效的辐射安全许可证。</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tc>
      </w:tr>
    </w:tbl>
    <w:p>
      <w:pPr>
        <w:pStyle w:val="null3"/>
      </w:pPr>
      <w:r>
        <w:rPr/>
        <w:t>采购包5（宫腔镜刨削系统等设备）：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按招标文件附件《政府采购供应商资格信用承诺函》提供；或者，提供2022年至2023年度内任意一年的年度财务报表(新成立不足一年的单位提供成立至今的月或季度财务报表复印件)或银行出具的资信证明。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具备医疗器械经营许可证（如投标人为代理经销商）或医疗器械生产许可证（如投标人为制造商）。</w:t>
            </w:r>
          </w:p>
        </w:tc>
        <w:tc>
          <w:tcPr>
            <w:tcW w:type="dxa" w:w="4238"/>
          </w:tcPr>
          <w:p>
            <w:pPr>
              <w:pStyle w:val="null3"/>
            </w:pPr>
            <w:r>
              <w:rPr/>
              <w:t>具备医疗器械经营许可证（如投标人为代理经销商）或医疗器械生产许可证（如投标人为制造商）。</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tc>
      </w:tr>
    </w:tbl>
    <w:p>
      <w:pPr>
        <w:pStyle w:val="null3"/>
        <w:ind w:firstLine="480"/>
      </w:pPr>
      <w:r>
        <w:rPr/>
        <w:t>表二符合性审查表：</w:t>
      </w:r>
    </w:p>
    <w:p>
      <w:pPr>
        <w:pStyle w:val="null3"/>
      </w:pPr>
      <w:r>
        <w:rPr/>
        <w:t>采购包1（电外科能量平台等设备）：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1）投标报价未超过采购包最高限价； 2）对采购包全部招标内容进行投标报价；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8</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10</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pPr>
      <w:r>
        <w:rPr/>
        <w:t>采购包2（无影灯等设备）：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1）投标报价未超过采购包最高限价； 2）对采购包全部招标内容进行投标报价；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8</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10</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pPr>
      <w:r>
        <w:rPr/>
        <w:t>采购包3（血液回收机等设备）：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1）投标报价未超过采购包最高限价； 2）对采购包全部招标内容进行投标报价；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8</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10</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pPr>
      <w:r>
        <w:rPr/>
        <w:t>采购包4（移动式C形臂X射线机等设备）：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1）投标报价未超过采购包最高限价； 2）对采购包全部招标内容进行投标报价；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8</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10</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pPr>
      <w:r>
        <w:rPr/>
        <w:t>采购包5（宫腔镜刨削系统等设备）：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1）投标报价未超过采购包最高限价； 2）对采购包全部招标内容进行投标报价；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8</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10</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采购包1(电外科能量平台等设备):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商务部分2.0分</w:t>
            </w:r>
          </w:p>
          <w:p>
            <w:pPr>
              <w:pStyle w:val="null3"/>
            </w:pPr>
            <w:r>
              <w:rPr/>
              <w:t>技术部分68.0分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投标文件对采购需求的符合性 (48.0分)</w:t>
            </w:r>
          </w:p>
        </w:tc>
        <w:tc>
          <w:tcPr>
            <w:tcW w:type="dxa" w:w="5076"/>
          </w:tcPr>
          <w:p>
            <w:pPr>
              <w:pStyle w:val="null3"/>
              <w:jc w:val="left"/>
            </w:pPr>
            <w:r>
              <w:rPr/>
              <w:t>投标文件按“第二章 采购需求”-“2.技术标准与要求”附表中的条款一一填写投标货物及配套服务的实际数据，填写符合情况。 1.标注“▲”的非实质性条款共计12项。 完全满足或优于1项标注“▲”的非实质性条款的，得3分，最高36分。 2.非标注“▲”的非实质性条款。 完全满足或优于以下各项的全部非标注“▲”的非实质性条款的，分别计分： 序号(1)，附表一 ：2分； 序号(2) ，附表二：0.5分； 序号(3) ，附表三:4.5分； 序号(4)，附表四:5分；合计12分。 注： （1）如采购需求中有明确提供的证明资料，则以采购需求中要求的为准，无或未按要求提供证明材料的视为负偏离；如采购需求中无明确证明材料的，以投标人投标文件中的《技术和服务要求响应表》中响应的具体内容为准。 （2）以采购需求中最细一级条款作为单项条款，含有下一级条款且本身仅作为标题的不计入条款数量。其中，如果标注“▲”的条款含有下一级的，整体视为一项“▲”条款；如果非标题条款的下一级已有标注“▲”条款的，条款本身及其下一级均计入条款数量。表格的每行计为一项条款。 （3）对于采购需求中带“▲”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tc>
      </w:tr>
      <w:tr>
        <w:tc>
          <w:tcPr>
            <w:tcW w:type="dxa" w:w="922"/>
            <w:gridSpan w:val="2"/>
            <w:vMerge/>
          </w:tcPr>
          <w:p/>
        </w:tc>
        <w:tc>
          <w:tcPr>
            <w:tcW w:type="dxa" w:w="2307"/>
          </w:tcPr>
          <w:p>
            <w:pPr>
              <w:pStyle w:val="null3"/>
              <w:jc w:val="left"/>
            </w:pPr>
            <w:r>
              <w:rPr/>
              <w:t>投标人的技术方案 (10.0分)</w:t>
            </w:r>
          </w:p>
        </w:tc>
        <w:tc>
          <w:tcPr>
            <w:tcW w:type="dxa" w:w="5076"/>
          </w:tcPr>
          <w:p>
            <w:pPr>
              <w:pStyle w:val="null3"/>
              <w:jc w:val="left"/>
            </w:pPr>
            <w:r>
              <w:rPr/>
              <w:t>投标人针对本项目“第二章 采购需求”提供技术方案，对主要内容进行分析，包括但不限于：所投产品制造商执行的制造标准、检验标准；设备的生产或经销计划；设备的性能、功能的具体特点，在本项目临床应用的预期效果；设备的选型配置，考虑安全稳定、节能高效。 1.方案满足且优于采购需求的，得10分； 2.方案完全满足采购需求的，得6分； 3.不能完全满足采购需求的，得2分； 4.没有提供方案的，得0分。</w:t>
            </w:r>
          </w:p>
        </w:tc>
      </w:tr>
      <w:tr>
        <w:tc>
          <w:tcPr>
            <w:tcW w:type="dxa" w:w="922"/>
            <w:gridSpan w:val="2"/>
            <w:vMerge/>
          </w:tcPr>
          <w:p/>
        </w:tc>
        <w:tc>
          <w:tcPr>
            <w:tcW w:type="dxa" w:w="2307"/>
          </w:tcPr>
          <w:p>
            <w:pPr>
              <w:pStyle w:val="null3"/>
              <w:jc w:val="left"/>
            </w:pPr>
            <w:r>
              <w:rPr/>
              <w:t>投标人的供货保障 (5.0分)</w:t>
            </w:r>
          </w:p>
        </w:tc>
        <w:tc>
          <w:tcPr>
            <w:tcW w:type="dxa" w:w="5076"/>
          </w:tcPr>
          <w:p>
            <w:pPr>
              <w:pStyle w:val="null3"/>
              <w:jc w:val="left"/>
            </w:pPr>
            <w:r>
              <w:rPr/>
              <w:t>投标人针对本项目“第二章 采购需求”提供供货保障方案，对主要内容进行分析，包括但不限于：及时供货的保障措施；供货渠道的稳定性、充足性。 1.方案满足且优于采购需求的，得5分； 2.方案完全满足采购需求的，得3分； 3.不能完全满足采购需求的，得1分； 4.没有提供方案的，得0分。</w:t>
            </w:r>
          </w:p>
        </w:tc>
      </w:tr>
      <w:tr>
        <w:tc>
          <w:tcPr>
            <w:tcW w:type="dxa" w:w="922"/>
            <w:gridSpan w:val="2"/>
            <w:vMerge/>
          </w:tcPr>
          <w:p/>
        </w:tc>
        <w:tc>
          <w:tcPr>
            <w:tcW w:type="dxa" w:w="2307"/>
          </w:tcPr>
          <w:p>
            <w:pPr>
              <w:pStyle w:val="null3"/>
              <w:jc w:val="left"/>
            </w:pPr>
            <w:r>
              <w:rPr/>
              <w:t>投标人的售后服务 (5.0分)</w:t>
            </w:r>
          </w:p>
        </w:tc>
        <w:tc>
          <w:tcPr>
            <w:tcW w:type="dxa" w:w="5076"/>
          </w:tcPr>
          <w:p>
            <w:pPr>
              <w:pStyle w:val="null3"/>
              <w:jc w:val="left"/>
            </w:pPr>
            <w:r>
              <w:rPr/>
              <w:t>投标人针对本项目“第二章 采购需求”提供售后服务方案，对主要内容进行分析，包括但不限于：包装、运输、装卸、投保等计划；安装、调试计划；技术培训、技术支持计划；质量保证、维护保养计划；应急服务预案。 1.方案满足且优于采购需求的，得5分； 2.方案完全满足采购需求的，得3分； 3.不能完全满足采购需求的，得1分； 4.没有提供方案的，得0分。</w:t>
            </w:r>
          </w:p>
        </w:tc>
      </w:tr>
      <w:tr>
        <w:tc>
          <w:tcPr>
            <w:tcW w:type="dxa" w:w="922"/>
            <w:gridSpan w:val="2"/>
          </w:tcPr>
          <w:p>
            <w:pPr>
              <w:pStyle w:val="null3"/>
              <w:jc w:val="center"/>
            </w:pPr>
            <w:r>
              <w:rPr/>
              <w:t>商务部分</w:t>
            </w:r>
          </w:p>
        </w:tc>
        <w:tc>
          <w:tcPr>
            <w:tcW w:type="dxa" w:w="2307"/>
          </w:tcPr>
          <w:p>
            <w:pPr>
              <w:pStyle w:val="null3"/>
              <w:jc w:val="left"/>
            </w:pPr>
            <w:r>
              <w:rPr/>
              <w:t>投标人的同类项目经验 (2.0分)</w:t>
            </w:r>
          </w:p>
        </w:tc>
        <w:tc>
          <w:tcPr>
            <w:tcW w:type="dxa" w:w="5076"/>
          </w:tcPr>
          <w:p>
            <w:pPr>
              <w:pStyle w:val="null3"/>
              <w:jc w:val="left"/>
            </w:pPr>
            <w:r>
              <w:rPr/>
              <w:t>投标人自2021年1月1日以来（以合同签订时间为准），具备与本项目的3D腹腔镜同类供应项目经验，每提供1项得1分，最高2分。 注：投标文件提供上述同类项目经验的合同关键页复印件；没有证明材料的，评标委员会有权视为不符合要求而不予计分。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采购包2(无影灯等设备):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商务部分2.0分</w:t>
            </w:r>
          </w:p>
          <w:p>
            <w:pPr>
              <w:pStyle w:val="null3"/>
            </w:pPr>
            <w:r>
              <w:rPr/>
              <w:t>技术部分68.0分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投标文件对采购需求的符合性 (48.0分)</w:t>
            </w:r>
          </w:p>
        </w:tc>
        <w:tc>
          <w:tcPr>
            <w:tcW w:type="dxa" w:w="5076"/>
          </w:tcPr>
          <w:p>
            <w:pPr>
              <w:pStyle w:val="null3"/>
              <w:jc w:val="left"/>
            </w:pPr>
            <w:r>
              <w:rPr/>
              <w:t>投标文件按“第二章 采购需求”-“2.技术标准与要求”附表中的条款一一填写投标货物及配套服务的实际数据，填写符合情况。 1.标注“▲”的非实质性条款共计17项。 完全满足或优于1项标注“▲”的非实质性条款的，得2分，最高34分。 2.非标注“▲”的非实质性条款。 完全满足或优于以下各项的全部非标注“▲”的非实质性条款的，分别计分： 序号(1)，附表一 ：1.5分； 序号(2) ，附表二：1.5分； 序号(3) ，附表三：7分； 序号(4) ，附表四：3分； 序号(5) ，附表五：1分； 合计14分。 注： （1）如采购需求中有明确提供的证明资料，则以采购需求中要求的为准，无或未按要求提供证明材料的视为负偏离；如采购需求中无明确证明材料的，以投标人投标文件中的《技术和服务要求响应表》中响应的具体内容为准。 （2）以采购需求中最细一级条款作为单项条款，含有下一级条款且本身仅作为标题的不计入条款数量。其中，如果标注“▲”的条款含有下一级的，整体视为一项“▲”条款；如果非标题条款的下一级已有标注“▲”条款的，条款本身及其下一级均计入条款数量。表格的每行计为一项条款。 （3）对于采购需求中带“▲”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tc>
      </w:tr>
      <w:tr>
        <w:tc>
          <w:tcPr>
            <w:tcW w:type="dxa" w:w="922"/>
            <w:gridSpan w:val="2"/>
            <w:vMerge/>
          </w:tcPr>
          <w:p/>
        </w:tc>
        <w:tc>
          <w:tcPr>
            <w:tcW w:type="dxa" w:w="2307"/>
          </w:tcPr>
          <w:p>
            <w:pPr>
              <w:pStyle w:val="null3"/>
              <w:jc w:val="left"/>
            </w:pPr>
            <w:r>
              <w:rPr/>
              <w:t>投标人的技术方案 (10.0分)</w:t>
            </w:r>
          </w:p>
        </w:tc>
        <w:tc>
          <w:tcPr>
            <w:tcW w:type="dxa" w:w="5076"/>
          </w:tcPr>
          <w:p>
            <w:pPr>
              <w:pStyle w:val="null3"/>
              <w:jc w:val="left"/>
            </w:pPr>
            <w:r>
              <w:rPr/>
              <w:t>投标人针对本项目“第二章 采购需求”提供技术方案，对主要内容进行分析，包括但不限于：所投产品制造商执行的制造标准、检验标准；设备的生产或经销计划；设备的性能、功能的具体特点，在本项目临床应用的预期效果；设备的选型配置，考虑安全稳定、节能高效。 1.方案满足且优于采购需求的，得10分； 2.方案完全满足采购需求的，得6分； 3.不能完全满足采购需求的，得2分； 4.没有提供方案的，得0分。</w:t>
            </w:r>
          </w:p>
        </w:tc>
      </w:tr>
      <w:tr>
        <w:tc>
          <w:tcPr>
            <w:tcW w:type="dxa" w:w="922"/>
            <w:gridSpan w:val="2"/>
            <w:vMerge/>
          </w:tcPr>
          <w:p/>
        </w:tc>
        <w:tc>
          <w:tcPr>
            <w:tcW w:type="dxa" w:w="2307"/>
          </w:tcPr>
          <w:p>
            <w:pPr>
              <w:pStyle w:val="null3"/>
              <w:jc w:val="left"/>
            </w:pPr>
            <w:r>
              <w:rPr/>
              <w:t>投标人的供货保障 (5.0分)</w:t>
            </w:r>
          </w:p>
        </w:tc>
        <w:tc>
          <w:tcPr>
            <w:tcW w:type="dxa" w:w="5076"/>
          </w:tcPr>
          <w:p>
            <w:pPr>
              <w:pStyle w:val="null3"/>
              <w:jc w:val="left"/>
            </w:pPr>
            <w:r>
              <w:rPr/>
              <w:t>投标人针对本项目“第二章 采购需求”提供供货保障方案，对主要内容进行分析，包括但不限于：及时供货的保障措施；供货渠道的稳定性、充足性。 1.方案满足且优于采购需求的，得5分； 2.方案完全满足采购需求的，得3分； 3.不能完全满足采购需求的，得1分； 4.没有提供方案的，得0分。</w:t>
            </w:r>
          </w:p>
        </w:tc>
      </w:tr>
      <w:tr>
        <w:tc>
          <w:tcPr>
            <w:tcW w:type="dxa" w:w="922"/>
            <w:gridSpan w:val="2"/>
            <w:vMerge/>
          </w:tcPr>
          <w:p/>
        </w:tc>
        <w:tc>
          <w:tcPr>
            <w:tcW w:type="dxa" w:w="2307"/>
          </w:tcPr>
          <w:p>
            <w:pPr>
              <w:pStyle w:val="null3"/>
              <w:jc w:val="left"/>
            </w:pPr>
            <w:r>
              <w:rPr/>
              <w:t>投标人的售后服务 (5.0分)</w:t>
            </w:r>
          </w:p>
        </w:tc>
        <w:tc>
          <w:tcPr>
            <w:tcW w:type="dxa" w:w="5076"/>
          </w:tcPr>
          <w:p>
            <w:pPr>
              <w:pStyle w:val="null3"/>
              <w:jc w:val="left"/>
            </w:pPr>
            <w:r>
              <w:rPr/>
              <w:t>投标人针对本项目“第二章 采购需求”提供售后服务方案，对主要内容进行分析，包括但不限于：包装、运输、装卸、投保等计划；安装、调试计划；技术培训、技术支持计划；质量保证、维护保养计划；应急服务预案。 1.方案满足且优于采购需求的，得5分； 2.方案完全满足采购需求的，得3分； 3.不能完全满足采购需求的，得1分； 4.没有提供方案的，得0分。</w:t>
            </w:r>
          </w:p>
        </w:tc>
      </w:tr>
      <w:tr>
        <w:tc>
          <w:tcPr>
            <w:tcW w:type="dxa" w:w="922"/>
            <w:gridSpan w:val="2"/>
          </w:tcPr>
          <w:p>
            <w:pPr>
              <w:pStyle w:val="null3"/>
              <w:jc w:val="center"/>
            </w:pPr>
            <w:r>
              <w:rPr/>
              <w:t>商务部分</w:t>
            </w:r>
          </w:p>
        </w:tc>
        <w:tc>
          <w:tcPr>
            <w:tcW w:type="dxa" w:w="2307"/>
          </w:tcPr>
          <w:p>
            <w:pPr>
              <w:pStyle w:val="null3"/>
              <w:jc w:val="left"/>
            </w:pPr>
            <w:r>
              <w:rPr/>
              <w:t>投标人的同类项目经验 (2.0分)</w:t>
            </w:r>
          </w:p>
        </w:tc>
        <w:tc>
          <w:tcPr>
            <w:tcW w:type="dxa" w:w="5076"/>
          </w:tcPr>
          <w:p>
            <w:pPr>
              <w:pStyle w:val="null3"/>
              <w:jc w:val="left"/>
            </w:pPr>
            <w:r>
              <w:rPr/>
              <w:t>投标人自2021年1月1日以来（以合同签订时间为准），具备与本项目的手术显微镜同类供应项目经验，每提供1项得1分，最高2分。 注：投标文件提供上述同类项目经验的合同关键页复印件；没有证明材料的，评标委员会有权视为不符合要求而不予计分。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采购包3(血液回收机等设备):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商务部分2.0分</w:t>
            </w:r>
          </w:p>
          <w:p>
            <w:pPr>
              <w:pStyle w:val="null3"/>
            </w:pPr>
            <w:r>
              <w:rPr/>
              <w:t>技术部分68.0分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投标文件对采购需求的符合性 (48.0分)</w:t>
            </w:r>
          </w:p>
        </w:tc>
        <w:tc>
          <w:tcPr>
            <w:tcW w:type="dxa" w:w="5076"/>
          </w:tcPr>
          <w:p>
            <w:pPr>
              <w:pStyle w:val="null3"/>
              <w:jc w:val="left"/>
            </w:pPr>
            <w:r>
              <w:rPr/>
              <w:t>投标文件按“第二章 采购需求”-“2.技术标准与要求”附表中的条款一一填写投标货物及配套服务的实际数据，填写符合情况。 1.标注“▲”的非实质性条款共计8项。 完全满足或优于1项标注“▲”的非实质性条款的，得5分，最高40分。 2.非标注“▲”的非实质性条款。 完全满足或优于以下各项的全部非标注“▲”的非实质性条款的，分别计分： 序号(1) ，附表一：1分； 序号(2) ，附表二：7分。 合计8分。 注： （1）如采购需求中有明确提供的证明资料，则以采购需求中要求的为准，无或未按要求提供证明材料的视为负偏离；如采购需求中无明确证明材料的，以投标人投标文件中的《技术和服务要求响应表》中响应的具体内容为准。 （2）以采购需求中最细一级条款作为单项条款，含有下一级条款且本身仅作为标题的不计入条款数量。其中，如果标注“▲”的条款含有下一级的，整体视为一项“▲”条款；如果非标题条款的下一级已有标注“▲”条款的，条款本身及其下一级均计入条款数量。表格的每行计为一项条款。 （3）对于采购需求中带“▲”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tc>
      </w:tr>
      <w:tr>
        <w:tc>
          <w:tcPr>
            <w:tcW w:type="dxa" w:w="922"/>
            <w:gridSpan w:val="2"/>
            <w:vMerge/>
          </w:tcPr>
          <w:p/>
        </w:tc>
        <w:tc>
          <w:tcPr>
            <w:tcW w:type="dxa" w:w="2307"/>
          </w:tcPr>
          <w:p>
            <w:pPr>
              <w:pStyle w:val="null3"/>
              <w:jc w:val="left"/>
            </w:pPr>
            <w:r>
              <w:rPr/>
              <w:t>投标人的技术方案 (10.0分)</w:t>
            </w:r>
          </w:p>
        </w:tc>
        <w:tc>
          <w:tcPr>
            <w:tcW w:type="dxa" w:w="5076"/>
          </w:tcPr>
          <w:p>
            <w:pPr>
              <w:pStyle w:val="null3"/>
              <w:jc w:val="left"/>
            </w:pPr>
            <w:r>
              <w:rPr/>
              <w:t>投标人针对本项目“第二章 采购需求”提供技术方案，对主要内容进行分析，包括但不限于：所投产品制造商执行的制造标准、检验标准；设备的生产或经销计划；设备的性能、功能的具体特点，在本项目临床应用的预期效果；设备的选型配置，考虑安全稳定、节能高效。 1.方案满足且优于采购需求的，得10分； 2.方案完全满足采购需求的，得6分； 3.不能完全满足采购需求的，得2分； 4.没有提供方案的，得0分。</w:t>
            </w:r>
          </w:p>
        </w:tc>
      </w:tr>
      <w:tr>
        <w:tc>
          <w:tcPr>
            <w:tcW w:type="dxa" w:w="922"/>
            <w:gridSpan w:val="2"/>
            <w:vMerge/>
          </w:tcPr>
          <w:p/>
        </w:tc>
        <w:tc>
          <w:tcPr>
            <w:tcW w:type="dxa" w:w="2307"/>
          </w:tcPr>
          <w:p>
            <w:pPr>
              <w:pStyle w:val="null3"/>
              <w:jc w:val="left"/>
            </w:pPr>
            <w:r>
              <w:rPr/>
              <w:t>投标人的供货保障 (5.0分)</w:t>
            </w:r>
          </w:p>
        </w:tc>
        <w:tc>
          <w:tcPr>
            <w:tcW w:type="dxa" w:w="5076"/>
          </w:tcPr>
          <w:p>
            <w:pPr>
              <w:pStyle w:val="null3"/>
              <w:jc w:val="left"/>
            </w:pPr>
            <w:r>
              <w:rPr/>
              <w:t>投标人针对本项目“第二章 采购需求”提供供货保障方案，对主要内容进行分析，包括但不限于：及时供货的保障措施；供货渠道的稳定性、充足性。 1.方案满足且优于采购需求的，得5分； 2.方案完全满足采购需求的，得3分； 3.不能完全满足采购需求的，得1分； 4.没有提供方案的，得0分。</w:t>
            </w:r>
          </w:p>
        </w:tc>
      </w:tr>
      <w:tr>
        <w:tc>
          <w:tcPr>
            <w:tcW w:type="dxa" w:w="922"/>
            <w:gridSpan w:val="2"/>
            <w:vMerge/>
          </w:tcPr>
          <w:p/>
        </w:tc>
        <w:tc>
          <w:tcPr>
            <w:tcW w:type="dxa" w:w="2307"/>
          </w:tcPr>
          <w:p>
            <w:pPr>
              <w:pStyle w:val="null3"/>
              <w:jc w:val="left"/>
            </w:pPr>
            <w:r>
              <w:rPr/>
              <w:t>投标人的售后服务 (5.0分)</w:t>
            </w:r>
          </w:p>
        </w:tc>
        <w:tc>
          <w:tcPr>
            <w:tcW w:type="dxa" w:w="5076"/>
          </w:tcPr>
          <w:p>
            <w:pPr>
              <w:pStyle w:val="null3"/>
              <w:jc w:val="left"/>
            </w:pPr>
            <w:r>
              <w:rPr/>
              <w:t>投标人针对本项目“第二章 采购需求”提供售后服务方案，对主要内容进行分析，包括但不限于：包装、运输、装卸、投保等计划；安装、调试计划；技术培训、技术支持计划；质量保证、维护保养计划；应急服务预案。 1.方案满足且优于采购需求的，得5分； 2.方案完全满足采购需求的，得3分； 3.不能完全满足采购需求的，得1分； 4.没有提供方案的，得0分。</w:t>
            </w:r>
          </w:p>
        </w:tc>
      </w:tr>
      <w:tr>
        <w:tc>
          <w:tcPr>
            <w:tcW w:type="dxa" w:w="922"/>
            <w:gridSpan w:val="2"/>
          </w:tcPr>
          <w:p>
            <w:pPr>
              <w:pStyle w:val="null3"/>
              <w:jc w:val="center"/>
            </w:pPr>
            <w:r>
              <w:rPr/>
              <w:t>商务部分</w:t>
            </w:r>
          </w:p>
        </w:tc>
        <w:tc>
          <w:tcPr>
            <w:tcW w:type="dxa" w:w="2307"/>
          </w:tcPr>
          <w:p>
            <w:pPr>
              <w:pStyle w:val="null3"/>
              <w:jc w:val="left"/>
            </w:pPr>
            <w:r>
              <w:rPr/>
              <w:t>投标人的同类项目经验 (2.0分)</w:t>
            </w:r>
          </w:p>
        </w:tc>
        <w:tc>
          <w:tcPr>
            <w:tcW w:type="dxa" w:w="5076"/>
          </w:tcPr>
          <w:p>
            <w:pPr>
              <w:pStyle w:val="null3"/>
              <w:jc w:val="left"/>
            </w:pPr>
            <w:r>
              <w:rPr/>
              <w:t>投标人自2021年1月1日以来（以合同签订时间为准），具备与本项目的4K高清腹腔镜系统同类供应项目经验，每提供1项得1分，最高2分。 注：投标文件提供上述同类项目经验的合同关键页复印件；没有证明材料的，评标委员会有权视为不符合要求而不予计分。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采购包4(移动式C形臂X射线机等设备):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商务部分2.0分</w:t>
            </w:r>
          </w:p>
          <w:p>
            <w:pPr>
              <w:pStyle w:val="null3"/>
            </w:pPr>
            <w:r>
              <w:rPr/>
              <w:t>技术部分68.0分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投标文件对采购需求的符合性 (48.0分)</w:t>
            </w:r>
          </w:p>
        </w:tc>
        <w:tc>
          <w:tcPr>
            <w:tcW w:type="dxa" w:w="5076"/>
          </w:tcPr>
          <w:p>
            <w:pPr>
              <w:pStyle w:val="null3"/>
              <w:jc w:val="left"/>
            </w:pPr>
            <w:r>
              <w:rPr/>
              <w:t>投标文件按“第二章 采购需求”-“2.技术标准与要求”附表中的条款一一填写投标货物及配套服务的实际数据，填写符合情况。 1.标注“▲”的非实质性条款共计15项。 完全满足或优于1项标注“▲”的非实质性条款的，得2.5分，最高37.5分。 2.非标注“▲”的非实质性条款。 完全满足或优于以下各项的全部非标注“▲”的非实质性条款的，分别计分： 序号(1)，附表一：4.5分； 序号(2) ，附表二：1分； 序号(3)，附表三 ：1分； 序号(4)，附表四 ：4分； 合计10.5分。 注： （1）如采购需求中有明确提供的证明资料，则以采购需求中要求的为准，无或未按要求提供证明材料的视为负偏离；如采购需求中无明确证明材料的，以投标人投标文件中的《技术和服务要求响应表》中响应的具体内容为准。 （2）以采购需求中最细一级条款作为单项条款，含有下一级条款且本身仅作为标题的不计入条款数量。其中，如果标注“▲”的条款含有下一级的，整体视为一项“▲”条款；如果非标题条款的下一级已有标注“▲”条款的，条款本身及其下一级均计入条款数量。表格的每行计为一项条款。 （3）对于采购需求中带“▲”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tc>
      </w:tr>
      <w:tr>
        <w:tc>
          <w:tcPr>
            <w:tcW w:type="dxa" w:w="922"/>
            <w:gridSpan w:val="2"/>
            <w:vMerge/>
          </w:tcPr>
          <w:p/>
        </w:tc>
        <w:tc>
          <w:tcPr>
            <w:tcW w:type="dxa" w:w="2307"/>
          </w:tcPr>
          <w:p>
            <w:pPr>
              <w:pStyle w:val="null3"/>
              <w:jc w:val="left"/>
            </w:pPr>
            <w:r>
              <w:rPr/>
              <w:t>投标人的技术方案 (10.0分)</w:t>
            </w:r>
          </w:p>
        </w:tc>
        <w:tc>
          <w:tcPr>
            <w:tcW w:type="dxa" w:w="5076"/>
          </w:tcPr>
          <w:p>
            <w:pPr>
              <w:pStyle w:val="null3"/>
              <w:jc w:val="left"/>
            </w:pPr>
            <w:r>
              <w:rPr/>
              <w:t>投标人针对本项目“第二章 采购需求”提供技术方案，对主要内容进行分析，包括但不限于：所投产品制造商执行的制造标准、检验标准；设备的生产或经销计划；设备的性能、功能的具体特点，在本项目临床应用的预期效果；设备的选型配置，考虑安全稳定、节能高效。 1.方案满足且优于采购需求的，得10分； 2.方案完全满足采购需求的，得6分； 3.不能完全满足采购需求的，得2分； 4.没有提供方案的，得0分。</w:t>
            </w:r>
          </w:p>
        </w:tc>
      </w:tr>
      <w:tr>
        <w:tc>
          <w:tcPr>
            <w:tcW w:type="dxa" w:w="922"/>
            <w:gridSpan w:val="2"/>
            <w:vMerge/>
          </w:tcPr>
          <w:p/>
        </w:tc>
        <w:tc>
          <w:tcPr>
            <w:tcW w:type="dxa" w:w="2307"/>
          </w:tcPr>
          <w:p>
            <w:pPr>
              <w:pStyle w:val="null3"/>
              <w:jc w:val="left"/>
            </w:pPr>
            <w:r>
              <w:rPr/>
              <w:t>投标人的供货保障 (5.0分)</w:t>
            </w:r>
          </w:p>
        </w:tc>
        <w:tc>
          <w:tcPr>
            <w:tcW w:type="dxa" w:w="5076"/>
          </w:tcPr>
          <w:p>
            <w:pPr>
              <w:pStyle w:val="null3"/>
              <w:jc w:val="left"/>
            </w:pPr>
            <w:r>
              <w:rPr/>
              <w:t>投标人针对本项目“第二章 采购需求”提供供货保障方案，对主要内容进行分析，包括但不限于：及时供货的保障措施；供货渠道的稳定性、充足性。 1.方案满足且优于采购需求的，得5分； 2.方案完全满足采购需求的，得3分； 3.不能完全满足采购需求的，得1分； 4.没有提供方案的，得0分。</w:t>
            </w:r>
          </w:p>
        </w:tc>
      </w:tr>
      <w:tr>
        <w:tc>
          <w:tcPr>
            <w:tcW w:type="dxa" w:w="922"/>
            <w:gridSpan w:val="2"/>
            <w:vMerge/>
          </w:tcPr>
          <w:p/>
        </w:tc>
        <w:tc>
          <w:tcPr>
            <w:tcW w:type="dxa" w:w="2307"/>
          </w:tcPr>
          <w:p>
            <w:pPr>
              <w:pStyle w:val="null3"/>
              <w:jc w:val="left"/>
            </w:pPr>
            <w:r>
              <w:rPr/>
              <w:t>投标人的售后服务 (5.0分)</w:t>
            </w:r>
          </w:p>
        </w:tc>
        <w:tc>
          <w:tcPr>
            <w:tcW w:type="dxa" w:w="5076"/>
          </w:tcPr>
          <w:p>
            <w:pPr>
              <w:pStyle w:val="null3"/>
              <w:jc w:val="left"/>
            </w:pPr>
            <w:r>
              <w:rPr/>
              <w:t>投标人针对本项目“第二章 采购需求”提供售后服务方案，对主要内容进行分析，包括但不限于：包装、运输、装卸、投保等计划；安装、调试计划；技术培训、技术支持计划；质量保证、维护保养计划；应急服务预案。 1.方案满足且优于采购需求的，得5分； 2.方案完全满足采购需求的，得3分； 3.不能完全满足采购需求的，得1分； 4.没有提供方案的，得0分。</w:t>
            </w:r>
          </w:p>
        </w:tc>
      </w:tr>
      <w:tr>
        <w:tc>
          <w:tcPr>
            <w:tcW w:type="dxa" w:w="922"/>
            <w:gridSpan w:val="2"/>
          </w:tcPr>
          <w:p>
            <w:pPr>
              <w:pStyle w:val="null3"/>
              <w:jc w:val="center"/>
            </w:pPr>
            <w:r>
              <w:rPr/>
              <w:t>商务部分</w:t>
            </w:r>
          </w:p>
        </w:tc>
        <w:tc>
          <w:tcPr>
            <w:tcW w:type="dxa" w:w="2307"/>
          </w:tcPr>
          <w:p>
            <w:pPr>
              <w:pStyle w:val="null3"/>
              <w:jc w:val="left"/>
            </w:pPr>
            <w:r>
              <w:rPr/>
              <w:t>投标人的同类项目经验 (2.0分)</w:t>
            </w:r>
          </w:p>
        </w:tc>
        <w:tc>
          <w:tcPr>
            <w:tcW w:type="dxa" w:w="5076"/>
          </w:tcPr>
          <w:p>
            <w:pPr>
              <w:pStyle w:val="null3"/>
              <w:jc w:val="left"/>
            </w:pPr>
            <w:r>
              <w:rPr/>
              <w:t>投标人自2021年1月1日以来（以合同签订时间为准），具备与本项目的移动式C形臂X射线机同类供应项目经验，每提供1项得1分，最高2分。 注：投标文件提供上述同类项目经验的合同关键页复印件；没有证明材料的，评标委员会有权视为不符合要求而不予计分。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采购包5(宫腔镜刨削系统等设备):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商务部分2.0分</w:t>
            </w:r>
          </w:p>
          <w:p>
            <w:pPr>
              <w:pStyle w:val="null3"/>
            </w:pPr>
            <w:r>
              <w:rPr/>
              <w:t>技术部分68.0分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投标文件对采购需求的符合性 (48.0分)</w:t>
            </w:r>
          </w:p>
        </w:tc>
        <w:tc>
          <w:tcPr>
            <w:tcW w:type="dxa" w:w="5076"/>
          </w:tcPr>
          <w:p>
            <w:pPr>
              <w:pStyle w:val="null3"/>
              <w:jc w:val="left"/>
            </w:pPr>
            <w:r>
              <w:rPr/>
              <w:t>投标文件按“第二章 采购需求”-“2.技术标准与要求”附表中的条款一一填写投标货物及配套服务的实际数据，填写符合情况。 1.标注“▲”的非实质性条款共计12项。 完全满足或优于1项标注“▲”的非实质性条款的，得3分，最高36分。 2.非标注“▲”的非实质性条款。 完全满足或优于以下各项的全部非标注“▲”的非实质性条款的，分别计分： 序号(1) ，附表一：3分； 序号(2) ，附表二：2.5分； 序号(3) ，附表三：1分； 序号(4) ，附表四：4.5分； 序号(5)，附表五 ：0.5分； 序号(6) ，附表六：0.3分； 序号(7) ，附表七：0.2分； 合计12分。 注： （1）如采购需求中有明确提供的证明资料，则以采购需求中要求的为准，无或未按要求提供证明材料的视为负偏离；如采购需求中无明确证明材料的，以投标人投标文件中的《技术和服务要求响应表》中响应的具体内容为准。 （2）以采购需求中最细一级条款作为单项条款，含有下一级条款且本身仅作为标题的不计入条款数量。其中，如果标注“▲”的条款含有下一级的，整体视为一项“▲”条款；如果非标题条款的下一级已有标注“▲”条款的，条款本身及其下一级均计入条款数量。表格的每行计为一项条款。 （3）对于采购需求中带“▲”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tc>
      </w:tr>
      <w:tr>
        <w:tc>
          <w:tcPr>
            <w:tcW w:type="dxa" w:w="922"/>
            <w:gridSpan w:val="2"/>
            <w:vMerge/>
          </w:tcPr>
          <w:p/>
        </w:tc>
        <w:tc>
          <w:tcPr>
            <w:tcW w:type="dxa" w:w="2307"/>
          </w:tcPr>
          <w:p>
            <w:pPr>
              <w:pStyle w:val="null3"/>
              <w:jc w:val="left"/>
            </w:pPr>
            <w:r>
              <w:rPr/>
              <w:t>投标人的技术方案 (10.0分)</w:t>
            </w:r>
          </w:p>
        </w:tc>
        <w:tc>
          <w:tcPr>
            <w:tcW w:type="dxa" w:w="5076"/>
          </w:tcPr>
          <w:p>
            <w:pPr>
              <w:pStyle w:val="null3"/>
              <w:jc w:val="left"/>
            </w:pPr>
            <w:r>
              <w:rPr/>
              <w:t>投标人针对本项目“第二章 采购需求”提供技术方案，对主要内容进行分析，包括但不限于：所投产品制造商执行的制造标准、检验标准；设备的生产或经销计划；设备的性能、功能的具体特点，在本项目临床应用的预期效果；设备的选型配置，考虑安全稳定、节能高效。 1.方案满足且优于采购需求的，得10分； 2.方案完全满足采购需求的，得6分； 3.不能完全满足采购需求的，得2分； 4.没有提供方案的，得0分。</w:t>
            </w:r>
          </w:p>
        </w:tc>
      </w:tr>
      <w:tr>
        <w:tc>
          <w:tcPr>
            <w:tcW w:type="dxa" w:w="922"/>
            <w:gridSpan w:val="2"/>
            <w:vMerge/>
          </w:tcPr>
          <w:p/>
        </w:tc>
        <w:tc>
          <w:tcPr>
            <w:tcW w:type="dxa" w:w="2307"/>
          </w:tcPr>
          <w:p>
            <w:pPr>
              <w:pStyle w:val="null3"/>
              <w:jc w:val="left"/>
            </w:pPr>
            <w:r>
              <w:rPr/>
              <w:t>投标人的供货保障 (5.0分)</w:t>
            </w:r>
          </w:p>
        </w:tc>
        <w:tc>
          <w:tcPr>
            <w:tcW w:type="dxa" w:w="5076"/>
          </w:tcPr>
          <w:p>
            <w:pPr>
              <w:pStyle w:val="null3"/>
              <w:jc w:val="left"/>
            </w:pPr>
            <w:r>
              <w:rPr/>
              <w:t>投标人针对本项目“第二章 采购需求”提供供货保障方案，对主要内容进行分析，包括但不限于：及时供货的保障措施；供货渠道的稳定性、充足性。 1.方案满足且优于采购需求的，得5分； 2.方案完全满足采购需求的，得3分； 3.不能完全满足采购需求的，得1分； 4.没有提供方案的，得0分。</w:t>
            </w:r>
          </w:p>
        </w:tc>
      </w:tr>
      <w:tr>
        <w:tc>
          <w:tcPr>
            <w:tcW w:type="dxa" w:w="922"/>
            <w:gridSpan w:val="2"/>
            <w:vMerge/>
          </w:tcPr>
          <w:p/>
        </w:tc>
        <w:tc>
          <w:tcPr>
            <w:tcW w:type="dxa" w:w="2307"/>
          </w:tcPr>
          <w:p>
            <w:pPr>
              <w:pStyle w:val="null3"/>
              <w:jc w:val="left"/>
            </w:pPr>
            <w:r>
              <w:rPr/>
              <w:t>投标人的售后服务 (5.0分)</w:t>
            </w:r>
          </w:p>
        </w:tc>
        <w:tc>
          <w:tcPr>
            <w:tcW w:type="dxa" w:w="5076"/>
          </w:tcPr>
          <w:p>
            <w:pPr>
              <w:pStyle w:val="null3"/>
              <w:jc w:val="left"/>
            </w:pPr>
            <w:r>
              <w:rPr/>
              <w:t>投标人针对本项目“第二章 采购需求”提供售后服务方案，对主要内容进行分析，包括但不限于：包装、运输、装卸、投保等计划；安装、调试计划；技术培训、技术支持计划；质量保证、维护保养计划；应急服务预案。 1.方案满足且优于采购需求的，得5分； 2.方案完全满足采购需求的，得3分； 3.不能完全满足采购需求的，得1分； 4.没有提供方案的，得0分。</w:t>
            </w:r>
          </w:p>
        </w:tc>
      </w:tr>
      <w:tr>
        <w:tc>
          <w:tcPr>
            <w:tcW w:type="dxa" w:w="922"/>
            <w:gridSpan w:val="2"/>
          </w:tcPr>
          <w:p>
            <w:pPr>
              <w:pStyle w:val="null3"/>
              <w:jc w:val="center"/>
            </w:pPr>
            <w:r>
              <w:rPr/>
              <w:t>商务部分</w:t>
            </w:r>
          </w:p>
        </w:tc>
        <w:tc>
          <w:tcPr>
            <w:tcW w:type="dxa" w:w="2307"/>
          </w:tcPr>
          <w:p>
            <w:pPr>
              <w:pStyle w:val="null3"/>
              <w:jc w:val="left"/>
            </w:pPr>
            <w:r>
              <w:rPr/>
              <w:t>投标人的同类项目经验 (2.0分)</w:t>
            </w:r>
          </w:p>
        </w:tc>
        <w:tc>
          <w:tcPr>
            <w:tcW w:type="dxa" w:w="5076"/>
          </w:tcPr>
          <w:p>
            <w:pPr>
              <w:pStyle w:val="null3"/>
              <w:jc w:val="left"/>
            </w:pPr>
            <w:r>
              <w:rPr/>
              <w:t>投标人自2021年1月1日以来（以合同签订时间为准），具备与本项目的骨科导航同类供应项目经验，每提供1项得1分，最高2分。 注：投标文件提供上述同类项目经验的合同关键页复印件；没有证明材料的，评标委员会有权视为不符合要求而不予计分。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 （1）技术评分（由高到低）；（2）节能产品；（3）环保产品。如以上都相同的，名次由采购人采取随机抽取方式确定。 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pPr>
      <w:r>
        <w:rPr/>
        <w:t>采购包2：</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 （1）技术评分（由高到低）；（2）节能产品；（3）环保产品。如以上都相同的，名次由采购人采取随机抽取方式确定。 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pPr>
      <w:r>
        <w:rPr/>
        <w:t>采购包3：</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 （1）技术评分（由高到低）；（2）节能产品；（3）环保产品。如以上都相同的，名次由采购人采取随机抽取方式确定。 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pPr>
      <w:r>
        <w:rPr/>
        <w:t>采购包4：</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 （1）技术评分（由高到低）；（2）节能产品；（3）环保产品。如以上都相同的，名次由采购人采取随机抽取方式确定。 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pPr>
      <w:r>
        <w:rPr/>
        <w:t>采购包5：</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 （1）技术评分（由高到低）；（2）节能产品；（3）环保产品。如以上都相同的，名次由采购人采取随机抽取方式确定。 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注：本合同仅为合同的参考文本，合同签订双方可根据项目的具体要求进行修订，但不得偏离实质性条款。</w:t>
      </w:r>
    </w:p>
    <w:p>
      <w:pPr>
        <w:pStyle w:val="null3"/>
      </w:pPr>
      <w:r>
        <w:rPr>
          <w:sz w:val="48"/>
          <w:b/>
        </w:rPr>
        <w:t>政府采购项目</w:t>
      </w:r>
    </w:p>
    <w:p>
      <w:pPr>
        <w:pStyle w:val="null3"/>
        <w:jc w:val="center"/>
      </w:pPr>
      <w:r>
        <w:rPr>
          <w:sz w:val="48"/>
          <w:b/>
        </w:rPr>
        <w:t>合同书</w:t>
      </w:r>
    </w:p>
    <w:p>
      <w:pPr>
        <w:pStyle w:val="null3"/>
        <w:jc w:val="center"/>
      </w:pPr>
      <w:r>
        <w:rPr>
          <w:sz w:val="44"/>
          <w:b/>
        </w:rPr>
        <w:t>（货物类）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项目名称：</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项目编号：</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合同编号：</w:t>
            </w:r>
          </w:p>
        </w:tc>
      </w:tr>
    </w:tbl>
    <w:p>
      <w:pPr>
        <w:pStyle w:val="null3"/>
        <w:jc w:val="both"/>
      </w:pPr>
      <w:r>
        <w:rPr/>
        <w:t xml:space="preserve"> </w:t>
      </w:r>
    </w:p>
    <w:p>
      <w:pPr>
        <w:pStyle w:val="null3"/>
        <w:jc w:val="both"/>
      </w:pPr>
      <w:r>
        <w:rPr/>
        <w:t xml:space="preserve"> </w:t>
      </w:r>
    </w:p>
    <w:p>
      <w:pPr>
        <w:pStyle w:val="null3"/>
        <w:jc w:val="both"/>
      </w:pPr>
      <w:r>
        <w:rPr/>
        <w:t xml:space="preserve"> </w:t>
      </w:r>
    </w:p>
    <w:p>
      <w:pPr>
        <w:pStyle w:val="null3"/>
        <w:jc w:val="center"/>
      </w:pPr>
      <w:r>
        <w:rPr>
          <w:sz w:val="28"/>
          <w:b/>
        </w:rPr>
        <w:t>采购合同</w:t>
      </w:r>
    </w:p>
    <w:p>
      <w:pPr>
        <w:pStyle w:val="null3"/>
        <w:jc w:val="both"/>
      </w:pPr>
      <w:r>
        <w:rPr>
          <w:sz w:val="21"/>
          <w:b/>
        </w:rPr>
        <w:t>甲方：</w:t>
      </w:r>
      <w:r>
        <w:rPr>
          <w:sz w:val="21"/>
          <w:b/>
          <w:u w:val="single"/>
        </w:rPr>
        <w:t>南方医科大学顺德医院（佛山市顺德区第一人民医院）</w:t>
      </w:r>
    </w:p>
    <w:p>
      <w:pPr>
        <w:pStyle w:val="null3"/>
        <w:jc w:val="both"/>
      </w:pPr>
      <w:r>
        <w:rPr>
          <w:sz w:val="21"/>
          <w:b/>
        </w:rPr>
        <w:t>乙方：</w:t>
      </w:r>
    </w:p>
    <w:p>
      <w:pPr>
        <w:pStyle w:val="null3"/>
        <w:ind w:firstLine="440"/>
        <w:jc w:val="both"/>
      </w:pPr>
      <w:r>
        <w:rPr>
          <w:sz w:val="21"/>
        </w:rPr>
        <w:t>根据《中华人民共和国政府采购法》及</w:t>
      </w:r>
      <w:r>
        <w:rPr>
          <w:sz w:val="21"/>
          <w:u w:val="single"/>
        </w:rPr>
        <w:t xml:space="preserve">           </w:t>
      </w:r>
      <w:r>
        <w:rPr>
          <w:sz w:val="21"/>
          <w:u w:val="single"/>
        </w:rPr>
        <w:t>项目</w:t>
      </w:r>
      <w:r>
        <w:rPr>
          <w:sz w:val="21"/>
        </w:rPr>
        <w:t>的招标结果和招投标文件的要求，甲、乙双方经协商确定，为明确双方责任和权利，特签订本合同，共同遵守。具体条款如下：</w:t>
      </w:r>
    </w:p>
    <w:p>
      <w:pPr>
        <w:pStyle w:val="null3"/>
        <w:jc w:val="both"/>
      </w:pPr>
      <w:r>
        <w:rPr>
          <w:sz w:val="21"/>
          <w:b/>
        </w:rPr>
        <w:t>第一条　合同设备</w:t>
      </w:r>
    </w:p>
    <w:p>
      <w:pPr>
        <w:pStyle w:val="null3"/>
        <w:ind w:firstLine="440"/>
        <w:jc w:val="both"/>
      </w:pPr>
      <w:r>
        <w:rPr>
          <w:sz w:val="21"/>
        </w:rPr>
        <w:t>乙方负责向甲方供应下表中所列设备及负责安装调试。</w:t>
      </w:r>
      <w:r>
        <w:rPr>
          <w:sz w:val="21"/>
        </w:rPr>
        <w:t xml:space="preserve">   </w:t>
      </w:r>
      <w:r>
        <w:rPr>
          <w:sz w:val="21"/>
        </w:rPr>
        <w:t>单位：（人民币）元</w:t>
      </w:r>
    </w:p>
    <w:tbl>
      <w:tblPr>
        <w:tblW w:w="0" w:type="auto"/>
        <w:tblBorders>
          <w:top w:val="none" w:color="000000" w:sz="4"/>
          <w:left w:val="none" w:color="000000" w:sz="4"/>
          <w:bottom w:val="none" w:color="000000" w:sz="4"/>
          <w:right w:val="none" w:color="000000" w:sz="4"/>
          <w:insideH w:val="none"/>
          <w:insideV w:val="none"/>
        </w:tblBorders>
      </w:tblPr>
      <w:tblGrid>
        <w:gridCol w:w="440"/>
        <w:gridCol w:w="818"/>
        <w:gridCol w:w="773"/>
        <w:gridCol w:w="818"/>
        <w:gridCol w:w="879"/>
        <w:gridCol w:w="606"/>
        <w:gridCol w:w="621"/>
        <w:gridCol w:w="500"/>
        <w:gridCol w:w="561"/>
        <w:gridCol w:w="606"/>
        <w:gridCol w:w="697"/>
        <w:gridCol w:w="500"/>
        <w:gridCol w:w="485"/>
      </w:tblGrid>
      <w:tr>
        <w:tc>
          <w:tcPr>
            <w:tcW w:type="dxa" w:w="440"/>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rPr>
              <w:t>序号</w:t>
            </w:r>
          </w:p>
        </w:tc>
        <w:tc>
          <w:tcPr>
            <w:tcW w:type="dxa" w:w="818"/>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rPr>
              <w:t>设备名称</w:t>
            </w:r>
          </w:p>
        </w:tc>
        <w:tc>
          <w:tcPr>
            <w:tcW w:type="dxa" w:w="773"/>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rPr>
              <w:t>注册证名称</w:t>
            </w:r>
          </w:p>
        </w:tc>
        <w:tc>
          <w:tcPr>
            <w:tcW w:type="dxa" w:w="818"/>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rPr>
              <w:t>使用科室</w:t>
            </w:r>
          </w:p>
        </w:tc>
        <w:tc>
          <w:tcPr>
            <w:tcW w:type="dxa" w:w="879"/>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rPr>
              <w:t>品牌</w:t>
            </w:r>
            <w:r>
              <w:rPr>
                <w:sz w:val="21"/>
              </w:rPr>
              <w:t>/</w:t>
            </w:r>
            <w:r>
              <w:rPr>
                <w:sz w:val="21"/>
              </w:rPr>
              <w:t>厂家</w:t>
            </w:r>
          </w:p>
        </w:tc>
        <w:tc>
          <w:tcPr>
            <w:tcW w:type="dxa" w:w="606"/>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rPr>
              <w:t>型号规格</w:t>
            </w:r>
          </w:p>
        </w:tc>
        <w:tc>
          <w:tcPr>
            <w:tcW w:type="dxa" w:w="621"/>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rPr>
              <w:t>注册证号</w:t>
            </w:r>
          </w:p>
        </w:tc>
        <w:tc>
          <w:tcPr>
            <w:tcW w:type="dxa" w:w="500"/>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rPr>
              <w:t>产地</w:t>
            </w:r>
          </w:p>
        </w:tc>
        <w:tc>
          <w:tcPr>
            <w:tcW w:type="dxa" w:w="561"/>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rPr>
              <w:t>数量</w:t>
            </w:r>
          </w:p>
        </w:tc>
        <w:tc>
          <w:tcPr>
            <w:tcW w:type="dxa" w:w="606"/>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rPr>
              <w:t>单价</w:t>
            </w:r>
          </w:p>
        </w:tc>
        <w:tc>
          <w:tcPr>
            <w:tcW w:type="dxa" w:w="697"/>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rPr>
              <w:t>合计</w:t>
            </w:r>
          </w:p>
        </w:tc>
        <w:tc>
          <w:tcPr>
            <w:tcW w:type="dxa" w:w="500"/>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rPr>
              <w:t>质保期</w:t>
            </w:r>
          </w:p>
        </w:tc>
        <w:tc>
          <w:tcPr>
            <w:tcW w:type="dxa" w:w="485"/>
            <w:tcBorders>
              <w:top w:val="single" w:color="000000" w:sz="4"/>
              <w:left w:val="non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1"/>
              </w:rPr>
              <w:t>随机配件</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
              <w:jc w:val="center"/>
            </w:pP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详见附件</w:t>
            </w:r>
          </w:p>
        </w:tc>
      </w:tr>
      <w:tr>
        <w:tc>
          <w:tcPr>
            <w:tcW w:type="dxa" w:w="6016"/>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
              <w:jc w:val="right"/>
            </w:pPr>
            <w:r>
              <w:rPr>
                <w:sz w:val="21"/>
              </w:rPr>
              <w:t>合计</w:t>
            </w:r>
          </w:p>
        </w:tc>
        <w:tc>
          <w:tcPr>
            <w:tcW w:type="dxa" w:w="2288"/>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p>
        </w:tc>
      </w:tr>
    </w:tbl>
    <w:p>
      <w:pPr>
        <w:pStyle w:val="null3"/>
        <w:jc w:val="both"/>
      </w:pPr>
      <w:r>
        <w:rPr>
          <w:sz w:val="21"/>
        </w:rPr>
        <w:t>名称、产地品牌、规格型号需与注册证描述一致。消毒设备在注册证号栏中分别填入注册证号、卫生许可证号、卫生许可证批号。合同设备如属强制检定的，乙方需提供计量合格证。</w:t>
      </w:r>
    </w:p>
    <w:p>
      <w:pPr>
        <w:pStyle w:val="null3"/>
        <w:jc w:val="both"/>
      </w:pPr>
      <w:r>
        <w:rPr>
          <w:sz w:val="21"/>
        </w:rPr>
        <w:t>注：合同附页应有详细的设备配置清单。配置清单要求如无特别说明则为每套设备所需配置，包含但不限于配置清单需求。设备及配置清单包含的配置到货安装后，应满足在不增加其他配置的情况下，能完整地使用设备的所有功能。否则，乙方应补齐所欠缺的配置以满足设备使用的全部功能，甲方无需支付其他额外费用。</w:t>
      </w:r>
    </w:p>
    <w:p>
      <w:pPr>
        <w:pStyle w:val="null3"/>
        <w:jc w:val="both"/>
      </w:pPr>
      <w:r>
        <w:rPr>
          <w:sz w:val="21"/>
          <w:b/>
        </w:rPr>
        <w:t>第二条　合同金额</w:t>
      </w:r>
    </w:p>
    <w:p>
      <w:pPr>
        <w:pStyle w:val="null3"/>
        <w:ind w:firstLine="440"/>
        <w:jc w:val="both"/>
      </w:pPr>
      <w:r>
        <w:rPr>
          <w:sz w:val="21"/>
        </w:rPr>
        <w:t>合同总金额为：（大写）人民币元整，（小写）￥</w:t>
      </w:r>
      <w:r>
        <w:rPr>
          <w:sz w:val="21"/>
          <w:u w:val="single"/>
        </w:rPr>
        <w:t xml:space="preserve">            </w:t>
      </w:r>
      <w:r>
        <w:rPr>
          <w:sz w:val="21"/>
          <w:u w:val="single"/>
        </w:rPr>
        <w:t>元</w:t>
      </w:r>
      <w:r>
        <w:rPr>
          <w:sz w:val="21"/>
        </w:rPr>
        <w:t>，包括设备、零配件的购置、包装、仓储、运输、安装、与信息系统软硬件相关的对接费用、验收合格之前及</w:t>
      </w:r>
      <w:r>
        <w:rPr>
          <w:sz w:val="21"/>
        </w:rPr>
        <w:t>质保期</w:t>
      </w:r>
      <w:r>
        <w:rPr>
          <w:sz w:val="21"/>
        </w:rPr>
        <w:t>与备品备件更换、保险、伴随服务、合同包含的所有风险、责任等各项应有费用及本项目发生的所有含税费用等。本合同执行期间合同总金额不变，甲方将不再支付其它任何费用。</w:t>
      </w:r>
    </w:p>
    <w:p>
      <w:pPr>
        <w:pStyle w:val="null3"/>
        <w:jc w:val="both"/>
      </w:pPr>
      <w:r>
        <w:rPr>
          <w:sz w:val="21"/>
          <w:b/>
        </w:rPr>
        <w:t>第三条　付款方式</w:t>
      </w:r>
    </w:p>
    <w:p>
      <w:pPr>
        <w:pStyle w:val="null3"/>
        <w:jc w:val="both"/>
      </w:pPr>
      <w:r>
        <w:rPr>
          <w:sz w:val="21"/>
        </w:rPr>
        <w:t>（</w:t>
      </w:r>
      <w:r>
        <w:rPr>
          <w:sz w:val="21"/>
        </w:rPr>
        <w:t>1</w:t>
      </w:r>
      <w:r>
        <w:rPr>
          <w:sz w:val="21"/>
        </w:rPr>
        <w:t>）签订合同后，收到申请审核无误后</w:t>
      </w:r>
      <w:r>
        <w:rPr>
          <w:sz w:val="21"/>
        </w:rPr>
        <w:t>10</w:t>
      </w:r>
      <w:r>
        <w:rPr>
          <w:sz w:val="21"/>
        </w:rPr>
        <w:t>个工作日内（中小企业中标的：</w:t>
      </w:r>
      <w:r>
        <w:rPr>
          <w:sz w:val="21"/>
        </w:rPr>
        <w:t>5</w:t>
      </w:r>
      <w:r>
        <w:rPr>
          <w:sz w:val="21"/>
        </w:rPr>
        <w:t>个工作日内）支付合同总价的</w:t>
      </w:r>
      <w:r>
        <w:rPr>
          <w:sz w:val="21"/>
        </w:rPr>
        <w:t>30%</w:t>
      </w:r>
      <w:r>
        <w:rPr>
          <w:sz w:val="21"/>
        </w:rPr>
        <w:t>。</w:t>
      </w:r>
    </w:p>
    <w:p>
      <w:pPr>
        <w:pStyle w:val="null3"/>
        <w:jc w:val="both"/>
      </w:pPr>
      <w:r>
        <w:rPr>
          <w:sz w:val="21"/>
        </w:rPr>
        <w:t>（</w:t>
      </w:r>
      <w:r>
        <w:rPr>
          <w:sz w:val="21"/>
        </w:rPr>
        <w:t>2</w:t>
      </w:r>
      <w:r>
        <w:rPr>
          <w:sz w:val="21"/>
        </w:rPr>
        <w:t>）设备到货安装运调试正常，验收通过后，甲方收到发票等资料，核实后</w:t>
      </w:r>
      <w:r>
        <w:rPr>
          <w:sz w:val="21"/>
        </w:rPr>
        <w:t>10</w:t>
      </w:r>
      <w:r>
        <w:rPr>
          <w:sz w:val="21"/>
        </w:rPr>
        <w:t>个工作日内向乙方支付合同总价的</w:t>
      </w:r>
      <w:r>
        <w:rPr>
          <w:sz w:val="21"/>
        </w:rPr>
        <w:t>70%</w:t>
      </w:r>
      <w:r>
        <w:rPr>
          <w:sz w:val="21"/>
        </w:rPr>
        <w:t>。</w:t>
      </w:r>
    </w:p>
    <w:p>
      <w:pPr>
        <w:pStyle w:val="null3"/>
        <w:jc w:val="both"/>
      </w:pPr>
      <w:r>
        <w:rPr>
          <w:sz w:val="21"/>
        </w:rPr>
        <w:t>（</w:t>
      </w:r>
      <w:r>
        <w:rPr>
          <w:sz w:val="21"/>
        </w:rPr>
        <w:t>3</w:t>
      </w:r>
      <w:r>
        <w:rPr>
          <w:sz w:val="21"/>
        </w:rPr>
        <w:t>）乙方应理解政府部门付款的相关程序，因甲方使用的是财政资金，甲方在前款规定的付款时间为向政府财政支付部门提出办理财政支付申请手续的时间，不含政府财政支付部门审核的时间。因政府财政支付审批流程及办理手续而造成项目支付进度有所推延，而导致甲方逾期付款的，甲方不承担逾期付款违约责任。</w:t>
      </w:r>
    </w:p>
    <w:p>
      <w:pPr>
        <w:pStyle w:val="null3"/>
        <w:jc w:val="both"/>
      </w:pPr>
      <w:r>
        <w:rPr>
          <w:sz w:val="21"/>
          <w:b/>
        </w:rPr>
        <w:t>第四条　交付时间、地点</w:t>
      </w:r>
    </w:p>
    <w:p>
      <w:pPr>
        <w:pStyle w:val="null3"/>
        <w:jc w:val="both"/>
      </w:pPr>
      <w:r>
        <w:rPr>
          <w:sz w:val="21"/>
        </w:rPr>
        <w:t>1.</w:t>
      </w:r>
      <w:r>
        <w:rPr>
          <w:sz w:val="21"/>
        </w:rPr>
        <w:t>交货地点：甲方指定地点</w:t>
      </w:r>
      <w:r>
        <w:rPr>
          <w:sz w:val="21"/>
        </w:rPr>
        <w:t>/</w:t>
      </w:r>
      <w:r>
        <w:rPr>
          <w:sz w:val="21"/>
        </w:rPr>
        <w:t>仓库（包括安装至指定位置）。</w:t>
      </w:r>
    </w:p>
    <w:p>
      <w:pPr>
        <w:pStyle w:val="null3"/>
        <w:jc w:val="both"/>
      </w:pPr>
      <w:r>
        <w:rPr>
          <w:sz w:val="21"/>
        </w:rPr>
        <w:t>2.</w:t>
      </w:r>
      <w:r>
        <w:rPr>
          <w:sz w:val="21"/>
        </w:rPr>
        <w:t>交货期限：</w:t>
      </w:r>
      <w:r>
        <w:rPr>
          <w:sz w:val="21"/>
        </w:rPr>
        <w:t>合同完成签订，</w:t>
      </w:r>
      <w:r>
        <w:rPr>
          <w:sz w:val="21"/>
        </w:rPr>
        <w:t>甲方</w:t>
      </w:r>
      <w:r>
        <w:rPr>
          <w:sz w:val="21"/>
        </w:rPr>
        <w:t>通知后</w:t>
      </w:r>
      <w:r>
        <w:rPr>
          <w:sz w:val="21"/>
        </w:rPr>
        <w:t>【】</w:t>
      </w:r>
      <w:r>
        <w:rPr>
          <w:sz w:val="21"/>
        </w:rPr>
        <w:t>个自然日内交货，货到</w:t>
      </w:r>
      <w:r>
        <w:rPr>
          <w:sz w:val="21"/>
        </w:rPr>
        <w:t>7</w:t>
      </w:r>
      <w:r>
        <w:rPr>
          <w:sz w:val="21"/>
        </w:rPr>
        <w:t>个自然日内完成安装</w:t>
      </w:r>
      <w:r>
        <w:rPr>
          <w:sz w:val="21"/>
        </w:rPr>
        <w:t>。</w:t>
      </w:r>
    </w:p>
    <w:p>
      <w:pPr>
        <w:pStyle w:val="null3"/>
        <w:jc w:val="both"/>
      </w:pPr>
      <w:r>
        <w:rPr>
          <w:sz w:val="21"/>
        </w:rPr>
        <w:t>3.</w:t>
      </w:r>
      <w:r>
        <w:rPr>
          <w:sz w:val="21"/>
        </w:rPr>
        <w:t>技术要求：乙方所提供设备，必须符合国家有关规范和环保要求及甲方的技术要求</w:t>
      </w:r>
      <w:r>
        <w:rPr>
          <w:sz w:val="21"/>
        </w:rPr>
        <w:t>,</w:t>
      </w:r>
      <w:r>
        <w:rPr>
          <w:sz w:val="21"/>
        </w:rPr>
        <w:t>并提供设备的出厂检测报告。设备的包装均应有良好的防湿、防锈、防潮、防雨、防腐及防碰撞的措施。凡由于包装不良造成的损失和由此产生的费用均由乙方承担。</w:t>
      </w:r>
    </w:p>
    <w:p>
      <w:pPr>
        <w:pStyle w:val="null3"/>
        <w:jc w:val="both"/>
      </w:pPr>
      <w:r>
        <w:rPr>
          <w:sz w:val="21"/>
          <w:b/>
        </w:rPr>
        <w:t>第五条　验收要求</w:t>
      </w:r>
    </w:p>
    <w:p>
      <w:pPr>
        <w:pStyle w:val="null3"/>
        <w:jc w:val="both"/>
      </w:pPr>
      <w:r>
        <w:rPr>
          <w:sz w:val="21"/>
        </w:rPr>
        <w:t>1.</w:t>
      </w:r>
      <w:r>
        <w:rPr>
          <w:sz w:val="21"/>
        </w:rPr>
        <w:t>合同设备安装完成，正常工作后，收到乙方项目验收建议之日起</w:t>
      </w:r>
      <w:r>
        <w:rPr>
          <w:sz w:val="21"/>
        </w:rPr>
        <w:t>7</w:t>
      </w:r>
      <w:r>
        <w:rPr>
          <w:sz w:val="21"/>
        </w:rPr>
        <w:t>日内按照合同的约定对履约情况进行验收，对每一项技术、服务、安全标准的履约情况进行确认（特殊情况由甲乙双方协商确定），验收应在甲乙双方共同参加下进行，验收需填写《南方医科大学顺德医院设备验收报告》。如果属于《中华人民共和国计量法》规定的强检计量器具的或属于压力容器的，应在验收交付前提交当地法定专业检定部门出具的检定合格证书，检定费用由乙方负责。因乙方原因导致设备无法验收的，甲方有权解除合同并要求乙方承担违约责任。</w:t>
      </w:r>
      <w:r>
        <w:rPr>
          <w:sz w:val="21"/>
        </w:rPr>
        <w:t>如属放（辐）射诊疗设备的，</w:t>
      </w:r>
      <w:r>
        <w:rPr>
          <w:sz w:val="21"/>
        </w:rPr>
        <w:t>乙方</w:t>
      </w:r>
      <w:r>
        <w:rPr>
          <w:sz w:val="21"/>
        </w:rPr>
        <w:t>还必须负责代理</w:t>
      </w:r>
      <w:r>
        <w:rPr>
          <w:sz w:val="21"/>
        </w:rPr>
        <w:t>甲方</w:t>
      </w:r>
      <w:r>
        <w:rPr>
          <w:sz w:val="21"/>
        </w:rPr>
        <w:t>从委托国家认可的第三方检测机构进行检测开始，到办理完成放射诊疗许可证和辐射安全许可证的全过程工作，所发生的费用由</w:t>
      </w:r>
      <w:r>
        <w:rPr>
          <w:sz w:val="21"/>
        </w:rPr>
        <w:t>乙方</w:t>
      </w:r>
      <w:r>
        <w:rPr>
          <w:sz w:val="21"/>
        </w:rPr>
        <w:t>负责。取得放射诊疗许可证和辐射安全许可证后方可进行验收。</w:t>
      </w:r>
    </w:p>
    <w:p>
      <w:pPr>
        <w:pStyle w:val="null3"/>
        <w:jc w:val="both"/>
      </w:pPr>
      <w:r>
        <w:rPr>
          <w:sz w:val="21"/>
        </w:rPr>
        <w:t>2.</w:t>
      </w:r>
      <w:r>
        <w:rPr>
          <w:sz w:val="21"/>
        </w:rPr>
        <w:t>验收按国家有关的规定、规范进行。验收时如发现乙方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jc w:val="both"/>
      </w:pPr>
      <w:r>
        <w:rPr>
          <w:sz w:val="21"/>
        </w:rPr>
        <w:t>3.</w:t>
      </w:r>
      <w:r>
        <w:rPr>
          <w:sz w:val="21"/>
        </w:rPr>
        <w:t>在验收之前，乙方备齐制造商出厂合格证明、出厂检验报告、质量保证书、中英文产品说明书（或使用说明书）、维修手册、报关单、合同设备配置清单、培训资料等资料交甲方，验收合格后甲方和乙方（或者合同设备的制造商）在验收报告上签字盖章。验收手续完毕后，乙方提供合同设备的原理结构和操作规程、维修手册交甲方存档。</w:t>
      </w:r>
    </w:p>
    <w:p>
      <w:pPr>
        <w:pStyle w:val="null3"/>
        <w:jc w:val="both"/>
      </w:pPr>
      <w:r>
        <w:rPr>
          <w:sz w:val="21"/>
        </w:rPr>
        <w:t>4.</w:t>
      </w:r>
      <w:r>
        <w:rPr>
          <w:sz w:val="21"/>
        </w:rPr>
        <w:t>如果合同设备运输和安装过程中因事故造成货物短缺、损坏，乙方应及时安排换装，以保证合同设备安装的成功完成。换货的相关费用由乙方承担。</w:t>
      </w:r>
    </w:p>
    <w:p>
      <w:pPr>
        <w:pStyle w:val="null3"/>
        <w:jc w:val="both"/>
      </w:pPr>
      <w:r>
        <w:rPr>
          <w:sz w:val="21"/>
        </w:rPr>
        <w:t>5.</w:t>
      </w:r>
      <w:r>
        <w:rPr>
          <w:sz w:val="21"/>
        </w:rPr>
        <w:t>乙方保证合同项下提供的设备不侵犯任何第三方的专利、商标或版权。否则，乙方须承担对第三方的专利或版权的侵权责任并承担因此而发生的所有费用</w:t>
      </w:r>
      <w:r>
        <w:rPr>
          <w:sz w:val="21"/>
        </w:rPr>
        <w:t>。</w:t>
      </w:r>
    </w:p>
    <w:p>
      <w:pPr>
        <w:pStyle w:val="null3"/>
        <w:jc w:val="both"/>
      </w:pPr>
      <w:r>
        <w:rPr>
          <w:sz w:val="21"/>
          <w:b/>
        </w:rPr>
        <w:t>第六条　质量保证及售后服务</w:t>
      </w:r>
    </w:p>
    <w:p>
      <w:pPr>
        <w:pStyle w:val="null3"/>
        <w:jc w:val="both"/>
      </w:pPr>
      <w:r>
        <w:rPr>
          <w:sz w:val="21"/>
        </w:rPr>
        <w:t>1.</w:t>
      </w:r>
      <w:r>
        <w:rPr>
          <w:sz w:val="21"/>
        </w:rPr>
        <w:t>合同设备质保期为本项目有关部门验收签字之日起计算，具体时长以设备清单标注年限计算。如无特别注明均为整机质保，</w:t>
      </w:r>
      <w:r>
        <w:rPr>
          <w:sz w:val="21"/>
        </w:rPr>
        <w:t>质保期</w:t>
      </w:r>
      <w:r>
        <w:rPr>
          <w:sz w:val="21"/>
        </w:rPr>
        <w:t>内免费更换零配件。</w:t>
      </w:r>
    </w:p>
    <w:p>
      <w:pPr>
        <w:pStyle w:val="null3"/>
        <w:jc w:val="both"/>
      </w:pPr>
      <w:r>
        <w:rPr>
          <w:sz w:val="21"/>
        </w:rPr>
        <w:t>2.</w:t>
      </w:r>
      <w:r>
        <w:rPr>
          <w:sz w:val="21"/>
        </w:rPr>
        <w:t>完工期：提供设备货到医院后，安装调试所需花费的时间。如需要将设备接入医院信息网络，乙方负责按医院要求将设备接入医院网络，所需的硬件、软件以及接入费由乙方承担。</w:t>
      </w:r>
    </w:p>
    <w:p>
      <w:pPr>
        <w:pStyle w:val="null3"/>
        <w:jc w:val="both"/>
      </w:pPr>
      <w:r>
        <w:rPr>
          <w:sz w:val="21"/>
        </w:rPr>
        <w:t>3.</w:t>
      </w:r>
      <w:r>
        <w:rPr>
          <w:sz w:val="21"/>
        </w:rPr>
        <w:t>质保期</w:t>
      </w:r>
      <w:r>
        <w:rPr>
          <w:sz w:val="21"/>
        </w:rPr>
        <w:t>满后乙方对设备终身负责维修服务，长期以优惠价提供零配件。</w:t>
      </w:r>
      <w:r>
        <w:rPr>
          <w:sz w:val="21"/>
        </w:rPr>
        <w:t>质保期</w:t>
      </w:r>
      <w:r>
        <w:rPr>
          <w:sz w:val="21"/>
        </w:rPr>
        <w:t>内非因甲方的人为原因而出现产品质量及安装问题，由乙方负责包修、包换或包退，并承担因此而产生的一切费用。</w:t>
      </w:r>
    </w:p>
    <w:p>
      <w:pPr>
        <w:pStyle w:val="null3"/>
        <w:jc w:val="both"/>
      </w:pPr>
      <w:r>
        <w:rPr>
          <w:sz w:val="21"/>
        </w:rPr>
        <w:t>4.</w:t>
      </w:r>
      <w:r>
        <w:rPr>
          <w:sz w:val="21"/>
        </w:rPr>
        <w:t>乙方保证所提供设备的供货渠道符合国家相关规定，保证合同设备是由原制造商生产的、未曾使用过的全新产品，其质量标准、规格及技术特征完全符合制造商所在国家及中国的最新标准和规定；保证完全符合招投标文件、本合同所要求的功能和技术参数；保证合同设备质量的可靠性及安全性。</w:t>
      </w:r>
    </w:p>
    <w:p>
      <w:pPr>
        <w:pStyle w:val="null3"/>
        <w:jc w:val="both"/>
      </w:pPr>
      <w:r>
        <w:rPr>
          <w:sz w:val="21"/>
        </w:rPr>
        <w:t>5.</w:t>
      </w:r>
      <w:r>
        <w:rPr>
          <w:sz w:val="21"/>
        </w:rPr>
        <w:t>质保期</w:t>
      </w:r>
      <w:r>
        <w:rPr>
          <w:sz w:val="21"/>
        </w:rPr>
        <w:t>内非因甲方的人为原因而出现产品质量及安装问题，由乙方负责包修、包换或包退，并承担因此而产生的一切费用。提供</w:t>
      </w:r>
      <w:r>
        <w:rPr>
          <w:sz w:val="21"/>
        </w:rPr>
        <w:t>7</w:t>
      </w:r>
      <w:r>
        <w:rPr>
          <w:sz w:val="21"/>
        </w:rPr>
        <w:t>×</w:t>
      </w:r>
      <w:r>
        <w:rPr>
          <w:sz w:val="21"/>
        </w:rPr>
        <w:t>24</w:t>
      </w:r>
      <w:r>
        <w:rPr>
          <w:sz w:val="21"/>
        </w:rPr>
        <w:t>小时电话维护响应服务，</w:t>
      </w:r>
      <w:r>
        <w:rPr>
          <w:sz w:val="21"/>
        </w:rPr>
        <w:t>2</w:t>
      </w:r>
      <w:r>
        <w:rPr>
          <w:sz w:val="21"/>
        </w:rPr>
        <w:t>小时内维修响应，</w:t>
      </w:r>
      <w:r>
        <w:rPr>
          <w:sz w:val="21"/>
        </w:rPr>
        <w:t>24</w:t>
      </w:r>
      <w:r>
        <w:rPr>
          <w:sz w:val="21"/>
        </w:rPr>
        <w:t>小时内到达现场，保证系统的正常运行。质保期内，维修时间超过</w:t>
      </w:r>
      <w:r>
        <w:rPr>
          <w:sz w:val="21"/>
        </w:rPr>
        <w:t>5</w:t>
      </w:r>
      <w:r>
        <w:rPr>
          <w:sz w:val="21"/>
        </w:rPr>
        <w:t>天，提供备用机，或按维修延误时间的</w:t>
      </w:r>
      <w:r>
        <w:rPr>
          <w:sz w:val="21"/>
        </w:rPr>
        <w:t>1:5</w:t>
      </w:r>
      <w:r>
        <w:rPr>
          <w:sz w:val="21"/>
        </w:rPr>
        <w:t>延长</w:t>
      </w:r>
      <w:r>
        <w:rPr>
          <w:sz w:val="21"/>
        </w:rPr>
        <w:t>质保期</w:t>
      </w:r>
      <w:r>
        <w:rPr>
          <w:sz w:val="21"/>
        </w:rPr>
        <w:t>。若乙方未能在</w:t>
      </w:r>
      <w:r>
        <w:rPr>
          <w:sz w:val="21"/>
          <w:u w:val="single"/>
        </w:rPr>
        <w:t>24</w:t>
      </w:r>
      <w:r>
        <w:rPr>
          <w:sz w:val="21"/>
        </w:rPr>
        <w:t>小时内派员到现场维修，乙方应向甲方支付合同金额千分之五的违约金</w:t>
      </w:r>
      <w:r>
        <w:rPr>
          <w:sz w:val="21"/>
        </w:rPr>
        <w:t>/</w:t>
      </w:r>
      <w:r>
        <w:rPr>
          <w:sz w:val="21"/>
        </w:rPr>
        <w:t>每次；若乙方未能在</w:t>
      </w:r>
      <w:r>
        <w:rPr>
          <w:sz w:val="21"/>
          <w:u w:val="single"/>
        </w:rPr>
        <w:t>72</w:t>
      </w:r>
      <w:r>
        <w:rPr>
          <w:sz w:val="21"/>
        </w:rPr>
        <w:t>小时内消除障碍，甲方有权聘请第三方消除障碍，由此产生的费用由乙方承担。</w:t>
      </w:r>
    </w:p>
    <w:p>
      <w:pPr>
        <w:pStyle w:val="null3"/>
        <w:jc w:val="both"/>
      </w:pPr>
      <w:r>
        <w:rPr>
          <w:sz w:val="21"/>
        </w:rPr>
        <w:t>6.</w:t>
      </w:r>
      <w:r>
        <w:rPr>
          <w:sz w:val="21"/>
        </w:rPr>
        <w:t>乙方无偿培训甲方操作和维修人员，主要内容为设备的基本结构、性能、主要部件的构造及修理，操作使用，保养与管理，常见故障的排除，紧急情况的处理等，培训地点主要在设备安装现场或按甲方安排。</w:t>
      </w:r>
    </w:p>
    <w:p>
      <w:pPr>
        <w:pStyle w:val="null3"/>
        <w:jc w:val="both"/>
      </w:pPr>
      <w:r>
        <w:rPr>
          <w:sz w:val="21"/>
        </w:rPr>
        <w:t>7.</w:t>
      </w:r>
      <w:r>
        <w:rPr>
          <w:sz w:val="21"/>
        </w:rPr>
        <w:t>乙方保证合同设备如需专用消耗材料均已在合同附件中列出，合同附件未列的消耗材料视为包含在合同范围内。</w:t>
      </w:r>
    </w:p>
    <w:p>
      <w:pPr>
        <w:pStyle w:val="null3"/>
        <w:jc w:val="both"/>
      </w:pPr>
      <w:r>
        <w:rPr>
          <w:sz w:val="21"/>
        </w:rPr>
        <w:t>8.</w:t>
      </w:r>
      <w:r>
        <w:rPr>
          <w:sz w:val="21"/>
        </w:rPr>
        <w:t>乙方售后服务机构名称：   ；地址：</w:t>
      </w:r>
    </w:p>
    <w:p>
      <w:pPr>
        <w:pStyle w:val="null3"/>
        <w:ind w:firstLine="220"/>
        <w:jc w:val="both"/>
      </w:pPr>
      <w:r>
        <w:rPr>
          <w:sz w:val="21"/>
        </w:rPr>
        <w:t>联系人：，联系电话和手机：</w:t>
      </w:r>
    </w:p>
    <w:p>
      <w:pPr>
        <w:pStyle w:val="null3"/>
        <w:ind w:firstLine="330"/>
        <w:jc w:val="both"/>
      </w:pPr>
      <w:r>
        <w:rPr>
          <w:sz w:val="21"/>
        </w:rPr>
        <w:t>代理商售后服务机构名称：；地址：</w:t>
      </w:r>
    </w:p>
    <w:p>
      <w:pPr>
        <w:pStyle w:val="null3"/>
        <w:ind w:firstLine="440"/>
        <w:jc w:val="both"/>
      </w:pPr>
      <w:r>
        <w:rPr>
          <w:sz w:val="21"/>
        </w:rPr>
        <w:t>联系人：，联系电话和手机：，</w:t>
      </w:r>
    </w:p>
    <w:p>
      <w:pPr>
        <w:pStyle w:val="null3"/>
        <w:ind w:firstLine="330"/>
        <w:jc w:val="both"/>
      </w:pPr>
      <w:r>
        <w:rPr>
          <w:sz w:val="21"/>
        </w:rPr>
        <w:t>厂家售后服务机构名称：；地址：</w:t>
      </w:r>
    </w:p>
    <w:p>
      <w:pPr>
        <w:pStyle w:val="null3"/>
        <w:ind w:firstLine="440"/>
        <w:jc w:val="both"/>
      </w:pPr>
      <w:r>
        <w:rPr>
          <w:sz w:val="21"/>
        </w:rPr>
        <w:t>联系人：，联系电话和手机：；</w:t>
      </w:r>
    </w:p>
    <w:p>
      <w:pPr>
        <w:pStyle w:val="null3"/>
        <w:jc w:val="both"/>
      </w:pPr>
      <w:r>
        <w:rPr>
          <w:sz w:val="21"/>
          <w:b/>
        </w:rPr>
        <w:t>第七条　违约责任</w:t>
      </w:r>
    </w:p>
    <w:p>
      <w:pPr>
        <w:pStyle w:val="null3"/>
        <w:jc w:val="both"/>
      </w:pPr>
      <w:r>
        <w:rPr>
          <w:sz w:val="21"/>
        </w:rPr>
        <w:t>1.</w:t>
      </w:r>
      <w:r>
        <w:rPr>
          <w:sz w:val="21"/>
        </w:rPr>
        <w:t>乙方交付的货物或提供的服务不符合招标文件、投标文件或本合同规定的，甲方有权拒收，并且乙方须向甲方支付本合同总价</w:t>
      </w:r>
      <w:r>
        <w:rPr>
          <w:sz w:val="21"/>
        </w:rPr>
        <w:t>5%</w:t>
      </w:r>
      <w:r>
        <w:rPr>
          <w:sz w:val="21"/>
        </w:rPr>
        <w:t>的违约金。经两次重新交付仍不符合规定的，甲方有权终止合同，乙方应支付甲方合同总额</w:t>
      </w:r>
      <w:r>
        <w:rPr>
          <w:sz w:val="21"/>
        </w:rPr>
        <w:t>20%</w:t>
      </w:r>
      <w:r>
        <w:rPr>
          <w:sz w:val="21"/>
        </w:rPr>
        <w:t>的违约金，由此造成甲方的经济损失由乙方承担。违约金不足以弥补损失的，乙方应按全额赔偿。</w:t>
      </w:r>
    </w:p>
    <w:p>
      <w:pPr>
        <w:pStyle w:val="null3"/>
        <w:jc w:val="both"/>
      </w:pPr>
      <w:r>
        <w:rPr>
          <w:sz w:val="21"/>
        </w:rPr>
        <w:t>2.</w:t>
      </w:r>
      <w:r>
        <w:rPr>
          <w:sz w:val="21"/>
        </w:rPr>
        <w:t>乙方未按要求履行合同义务时，甲方有权拒绝验收，且对逾期交付的货物或工程，乙方从逾期之日起每日按合同总额的</w:t>
      </w:r>
      <w:r>
        <w:rPr>
          <w:sz w:val="21"/>
        </w:rPr>
        <w:t>2</w:t>
      </w:r>
      <w:r>
        <w:rPr>
          <w:sz w:val="21"/>
        </w:rPr>
        <w:t>‰比例向甲方支付违约金；逾期</w:t>
      </w:r>
      <w:r>
        <w:rPr>
          <w:sz w:val="21"/>
        </w:rPr>
        <w:t>15</w:t>
      </w:r>
      <w:r>
        <w:rPr>
          <w:sz w:val="21"/>
        </w:rPr>
        <w:t>日以上时，甲方有权终止合同，乙方应支付甲方合同总额</w:t>
      </w:r>
      <w:r>
        <w:rPr>
          <w:sz w:val="21"/>
        </w:rPr>
        <w:t>20%</w:t>
      </w:r>
      <w:r>
        <w:rPr>
          <w:sz w:val="21"/>
        </w:rPr>
        <w:t>的违约金，由此造成甲方的经济损失由乙方承担。违约金不足以弥补损失的，乙方应按全额赔偿。</w:t>
      </w:r>
    </w:p>
    <w:p>
      <w:pPr>
        <w:pStyle w:val="null3"/>
        <w:jc w:val="both"/>
      </w:pPr>
      <w:r>
        <w:rPr>
          <w:sz w:val="21"/>
        </w:rPr>
        <w:t>3.</w:t>
      </w:r>
      <w:r>
        <w:rPr>
          <w:sz w:val="21"/>
        </w:rPr>
        <w:t>甲方未按要求履行合同义务时，且无正当理由拖延付款时，甲方须向乙方支付滞纳金，标准为每日按未付金额的</w:t>
      </w:r>
      <w:r>
        <w:rPr>
          <w:sz w:val="21"/>
        </w:rPr>
        <w:t>2</w:t>
      </w:r>
      <w:r>
        <w:rPr>
          <w:sz w:val="21"/>
        </w:rPr>
        <w:t>‰累计，滞纳金累计不超过未付金额的</w:t>
      </w:r>
      <w:r>
        <w:rPr>
          <w:sz w:val="21"/>
        </w:rPr>
        <w:t>2%</w:t>
      </w:r>
      <w:r>
        <w:rPr>
          <w:sz w:val="21"/>
        </w:rPr>
        <w:t>。</w:t>
      </w:r>
    </w:p>
    <w:p>
      <w:pPr>
        <w:pStyle w:val="null3"/>
        <w:jc w:val="both"/>
      </w:pPr>
      <w:r>
        <w:rPr>
          <w:sz w:val="21"/>
        </w:rPr>
        <w:t>4.</w:t>
      </w:r>
      <w:r>
        <w:rPr>
          <w:sz w:val="21"/>
        </w:rPr>
        <w:t>其它违约责任按《中华人民共和国民法典》处理。</w:t>
      </w:r>
    </w:p>
    <w:p>
      <w:pPr>
        <w:pStyle w:val="null3"/>
        <w:jc w:val="both"/>
      </w:pPr>
      <w:r>
        <w:rPr>
          <w:sz w:val="21"/>
          <w:b/>
        </w:rPr>
        <w:t>第八条　提出异议的时间和方法</w:t>
      </w:r>
    </w:p>
    <w:p>
      <w:pPr>
        <w:pStyle w:val="null3"/>
        <w:jc w:val="both"/>
      </w:pPr>
      <w:r>
        <w:rPr>
          <w:sz w:val="21"/>
        </w:rPr>
        <w:t>1.</w:t>
      </w:r>
      <w:r>
        <w:rPr>
          <w:sz w:val="21"/>
        </w:rPr>
        <w:t>甲方在验收后</w:t>
      </w:r>
      <w:r>
        <w:rPr>
          <w:sz w:val="21"/>
        </w:rPr>
        <w:t>60</w:t>
      </w:r>
      <w:r>
        <w:rPr>
          <w:sz w:val="21"/>
        </w:rPr>
        <w:t>天内如对货物的型号、规格、质量有异议时，应在妥善保管货物的同时，即向乙方提出书面异议。</w:t>
      </w:r>
    </w:p>
    <w:p>
      <w:pPr>
        <w:pStyle w:val="null3"/>
        <w:jc w:val="both"/>
      </w:pPr>
      <w:r>
        <w:rPr>
          <w:sz w:val="21"/>
        </w:rPr>
        <w:t>2.</w:t>
      </w:r>
      <w:r>
        <w:rPr>
          <w:sz w:val="21"/>
        </w:rPr>
        <w:t>乙方在接到甲方书面异议后，应在</w:t>
      </w:r>
      <w:r>
        <w:rPr>
          <w:sz w:val="21"/>
        </w:rPr>
        <w:t>2</w:t>
      </w:r>
      <w:r>
        <w:rPr>
          <w:sz w:val="21"/>
        </w:rPr>
        <w:t>天内负责处理并函复甲方处理情况，否则，即视为默认甲方提出的异议和处理意见。</w:t>
      </w:r>
    </w:p>
    <w:p>
      <w:pPr>
        <w:pStyle w:val="null3"/>
        <w:jc w:val="both"/>
      </w:pPr>
      <w:r>
        <w:rPr>
          <w:sz w:val="21"/>
        </w:rPr>
        <w:t>3.</w:t>
      </w:r>
      <w:r>
        <w:rPr>
          <w:sz w:val="21"/>
        </w:rPr>
        <w:t>甲方因违章操作、保管、保养不善等人为造成货物损毁，所提出的异议乙方有权不予接受。</w:t>
      </w:r>
    </w:p>
    <w:p>
      <w:pPr>
        <w:pStyle w:val="null3"/>
        <w:jc w:val="both"/>
      </w:pPr>
      <w:r>
        <w:rPr>
          <w:sz w:val="21"/>
          <w:b/>
        </w:rPr>
        <w:t>第九条　争议的解决</w:t>
      </w:r>
    </w:p>
    <w:p>
      <w:pPr>
        <w:pStyle w:val="null3"/>
        <w:jc w:val="both"/>
      </w:pPr>
      <w:r>
        <w:rPr>
          <w:sz w:val="21"/>
        </w:rPr>
        <w:t>1.</w:t>
      </w:r>
      <w:r>
        <w:rPr>
          <w:sz w:val="21"/>
        </w:rPr>
        <w:t>合同履行过程中发生的任何争议，如双方未能通过友好协商解决，应向甲方所在地人民法院提起诉讼。对货物质量的检查鉴定，统一由佛山市质量技术监督局辖属的相关检测机构进行终局鉴定，鉴定结果符合质量技术标准时，鉴定费由委托方承担；否则鉴定费由乙方承担。</w:t>
      </w:r>
    </w:p>
    <w:p>
      <w:pPr>
        <w:pStyle w:val="null3"/>
        <w:jc w:val="both"/>
      </w:pPr>
      <w:r>
        <w:rPr>
          <w:sz w:val="21"/>
        </w:rPr>
        <w:t>2.</w:t>
      </w:r>
      <w:r>
        <w:rPr>
          <w:sz w:val="21"/>
        </w:rPr>
        <w:t>法院审理期间，除提交法院审理的事项外，合同其它事项和条款仍应继续履行。</w:t>
      </w:r>
    </w:p>
    <w:p>
      <w:pPr>
        <w:pStyle w:val="null3"/>
        <w:jc w:val="both"/>
      </w:pPr>
      <w:r>
        <w:rPr>
          <w:sz w:val="21"/>
          <w:b/>
        </w:rPr>
        <w:t>第十条　不可抗力</w:t>
      </w:r>
    </w:p>
    <w:p>
      <w:pPr>
        <w:pStyle w:val="null3"/>
        <w:ind w:firstLine="440"/>
        <w:jc w:val="both"/>
      </w:pPr>
      <w:r>
        <w:rPr>
          <w:sz w:val="21"/>
        </w:rPr>
        <w:t>任何一方由于不可抗力原因不能履行合同时，应在不可抗力事件结束后</w:t>
      </w:r>
      <w:r>
        <w:rPr>
          <w:sz w:val="21"/>
        </w:rPr>
        <w:t>1</w:t>
      </w:r>
      <w:r>
        <w:rPr>
          <w:sz w:val="21"/>
        </w:rPr>
        <w:t>天内向对方通报，以减轻可能给对方造成的损失，在取得有关机构的不可抗力证明或双方谅解确认后，允许延期履行或修订合同，并根据情况可部分或全部免于承担违约责任。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第十一条　税费</w:t>
      </w:r>
    </w:p>
    <w:p>
      <w:pPr>
        <w:pStyle w:val="null3"/>
        <w:jc w:val="both"/>
      </w:pPr>
      <w:r>
        <w:rPr>
          <w:sz w:val="21"/>
        </w:rPr>
        <w:t>1.</w:t>
      </w:r>
      <w:r>
        <w:rPr>
          <w:sz w:val="21"/>
        </w:rPr>
        <w:t>中国政府根据现行税法所征收的一切税费均由各缴税责任方独立承担。</w:t>
      </w:r>
    </w:p>
    <w:p>
      <w:pPr>
        <w:pStyle w:val="null3"/>
        <w:jc w:val="both"/>
      </w:pPr>
      <w:r>
        <w:rPr>
          <w:sz w:val="21"/>
        </w:rPr>
        <w:t>2.</w:t>
      </w:r>
      <w:r>
        <w:rPr>
          <w:sz w:val="21"/>
        </w:rPr>
        <w:t>在中国境外发生的与本合同相关的一切税费及不可预见费均由乙方负担。</w:t>
      </w:r>
    </w:p>
    <w:p>
      <w:pPr>
        <w:pStyle w:val="null3"/>
        <w:jc w:val="both"/>
      </w:pPr>
      <w:r>
        <w:rPr>
          <w:sz w:val="21"/>
          <w:b/>
        </w:rPr>
        <w:t>第十二条　合同生效</w:t>
      </w:r>
    </w:p>
    <w:p>
      <w:pPr>
        <w:pStyle w:val="null3"/>
        <w:jc w:val="both"/>
      </w:pPr>
      <w:r>
        <w:rPr>
          <w:sz w:val="21"/>
        </w:rPr>
        <w:t>本合同在甲乙双方法人代表或其授权代表签字盖章之日起生效。</w:t>
      </w:r>
    </w:p>
    <w:p>
      <w:pPr>
        <w:pStyle w:val="null3"/>
        <w:jc w:val="both"/>
      </w:pPr>
      <w:r>
        <w:rPr>
          <w:sz w:val="21"/>
        </w:rPr>
        <w:t>合同的有效期为</w:t>
      </w:r>
      <w:r>
        <w:rPr>
          <w:sz w:val="21"/>
        </w:rPr>
        <w:t>1</w:t>
      </w:r>
      <w:r>
        <w:rPr>
          <w:sz w:val="21"/>
        </w:rPr>
        <w:t>年，质保期不受合同有效期限定。</w:t>
      </w:r>
    </w:p>
    <w:p>
      <w:pPr>
        <w:pStyle w:val="null3"/>
        <w:jc w:val="both"/>
      </w:pPr>
      <w:r>
        <w:rPr>
          <w:sz w:val="21"/>
          <w:b/>
        </w:rPr>
        <w:t>第十三条　乙方应提供的资料内容</w:t>
      </w:r>
    </w:p>
    <w:p>
      <w:pPr>
        <w:pStyle w:val="null3"/>
        <w:jc w:val="both"/>
      </w:pPr>
      <w:r>
        <w:rPr>
          <w:sz w:val="21"/>
        </w:rPr>
        <w:t>1.</w:t>
      </w:r>
      <w:r>
        <w:rPr>
          <w:sz w:val="21"/>
        </w:rPr>
        <w:t>中国境内制造的产品必须提供出厂合格证。</w:t>
      </w:r>
    </w:p>
    <w:p>
      <w:pPr>
        <w:pStyle w:val="null3"/>
        <w:jc w:val="both"/>
      </w:pPr>
      <w:r>
        <w:rPr>
          <w:sz w:val="21"/>
        </w:rPr>
        <w:t>2.</w:t>
      </w:r>
      <w:r>
        <w:rPr>
          <w:sz w:val="21"/>
        </w:rPr>
        <w:t>提供产品技术（使用）说明书、产品质量说明书、技术服务资料。外文资料均需有中文译本。</w:t>
      </w:r>
    </w:p>
    <w:p>
      <w:pPr>
        <w:pStyle w:val="null3"/>
        <w:jc w:val="both"/>
      </w:pPr>
      <w:r>
        <w:rPr>
          <w:sz w:val="21"/>
        </w:rPr>
        <w:t>3.</w:t>
      </w:r>
      <w:r>
        <w:rPr>
          <w:sz w:val="21"/>
        </w:rPr>
        <w:t>提供完整的厂家原版维修手册、使用及维护光盘。提供维护软件，密码（如需）等维护维修必需的材料和信息。提供完整的安装软件，以便日后系统重装。</w:t>
      </w:r>
    </w:p>
    <w:p>
      <w:pPr>
        <w:pStyle w:val="null3"/>
        <w:jc w:val="both"/>
      </w:pPr>
      <w:r>
        <w:rPr>
          <w:sz w:val="21"/>
        </w:rPr>
        <w:t>4.</w:t>
      </w:r>
      <w:r>
        <w:rPr>
          <w:sz w:val="21"/>
        </w:rPr>
        <w:t>如有备件，乙方应随机向甲方提供一套标准备件包，并列出清单及单价。</w:t>
      </w:r>
    </w:p>
    <w:p>
      <w:pPr>
        <w:pStyle w:val="null3"/>
        <w:jc w:val="both"/>
      </w:pPr>
      <w:r>
        <w:rPr>
          <w:sz w:val="21"/>
        </w:rPr>
        <w:t>5.</w:t>
      </w:r>
      <w:r>
        <w:rPr>
          <w:sz w:val="21"/>
        </w:rPr>
        <w:t>卖方须向买方提供设备的运行、安装、使用环境要求。</w:t>
      </w:r>
    </w:p>
    <w:p>
      <w:pPr>
        <w:pStyle w:val="null3"/>
        <w:jc w:val="both"/>
      </w:pPr>
      <w:r>
        <w:rPr>
          <w:sz w:val="21"/>
          <w:b/>
        </w:rPr>
        <w:t>第十四条　其它</w:t>
      </w:r>
    </w:p>
    <w:p>
      <w:pPr>
        <w:pStyle w:val="null3"/>
        <w:jc w:val="both"/>
      </w:pPr>
      <w:r>
        <w:rPr>
          <w:sz w:val="21"/>
        </w:rPr>
        <w:t>1.</w:t>
      </w:r>
      <w:r>
        <w:rPr>
          <w:sz w:val="21"/>
        </w:rPr>
        <w:t>所有经一方或双方签署确认的文件（包括会议纪要、补充协议、往来信函）、招标文件和投标响应承诺文件、合同附件及《中标通知书》均为本合同不可分割的有效组成部分，与本合同具有同等的法律效力和履约义务，其生效日期为签字盖章确认之日起。</w:t>
      </w:r>
    </w:p>
    <w:p>
      <w:pPr>
        <w:pStyle w:val="null3"/>
        <w:jc w:val="both"/>
      </w:pPr>
      <w:r>
        <w:rPr>
          <w:sz w:val="21"/>
        </w:rPr>
        <w:t>2.</w:t>
      </w:r>
      <w:r>
        <w:rPr>
          <w:sz w:val="21"/>
        </w:rPr>
        <w:t>如一方地址、电话、传真号码有变更，应在变更当日内书面通知对方，否则，应承担相应责任。</w:t>
      </w:r>
    </w:p>
    <w:p>
      <w:pPr>
        <w:pStyle w:val="null3"/>
        <w:jc w:val="both"/>
      </w:pPr>
      <w:r>
        <w:rPr>
          <w:sz w:val="21"/>
        </w:rPr>
        <w:t>3.</w:t>
      </w:r>
      <w:r>
        <w:rPr>
          <w:sz w:val="21"/>
        </w:rPr>
        <w:t>未经甲方书面同意，乙方不得擅自向第三方转让其应履行的合同项下的义务。</w:t>
      </w:r>
    </w:p>
    <w:p>
      <w:pPr>
        <w:pStyle w:val="null3"/>
        <w:jc w:val="both"/>
      </w:pPr>
      <w:r>
        <w:rPr>
          <w:sz w:val="21"/>
        </w:rPr>
        <w:t>4.</w:t>
      </w:r>
      <w:r>
        <w:rPr>
          <w:sz w:val="21"/>
        </w:rPr>
        <w:t>本合同一式</w:t>
      </w:r>
      <w:r>
        <w:rPr>
          <w:u w:val="single"/>
        </w:rPr>
        <w:t xml:space="preserve">   </w:t>
      </w:r>
      <w:r>
        <w:rPr>
          <w:sz w:val="21"/>
        </w:rPr>
        <w:t>份，甲方</w:t>
      </w:r>
      <w:r>
        <w:rPr>
          <w:sz w:val="21"/>
          <w:u w:val="single"/>
        </w:rPr>
        <w:t xml:space="preserve"> </w:t>
      </w:r>
      <w:r>
        <w:rPr>
          <w:sz w:val="21"/>
          <w:u w:val="single"/>
        </w:rPr>
        <w:t>肆</w:t>
      </w:r>
      <w:r>
        <w:rPr>
          <w:u w:val="single"/>
        </w:rPr>
        <w:t xml:space="preserve"> </w:t>
      </w:r>
      <w:r>
        <w:rPr>
          <w:sz w:val="21"/>
        </w:rPr>
        <w:t>份、乙方</w:t>
      </w:r>
      <w:r>
        <w:rPr>
          <w:u w:val="single"/>
        </w:rPr>
        <w:t xml:space="preserve">   </w:t>
      </w:r>
      <w:r>
        <w:rPr>
          <w:sz w:val="21"/>
        </w:rPr>
        <w:t>份，均具有同等的法律效力。</w:t>
      </w:r>
    </w:p>
    <w:p>
      <w:pPr>
        <w:pStyle w:val="null3"/>
        <w:jc w:val="both"/>
      </w:pPr>
      <w:r>
        <w:rPr>
          <w:sz w:val="21"/>
        </w:rPr>
        <w:t>5.</w:t>
      </w:r>
      <w:r>
        <w:rPr>
          <w:sz w:val="21"/>
        </w:rPr>
        <w:t>甲方双方共同遵守国家的法律和规定，在委托、代理业务过程中不得行贿、受贿、索贿，违反者将按照国家法律、法规、规章等各自承担相应法律责任。</w:t>
      </w:r>
    </w:p>
    <w:p>
      <w:pPr>
        <w:pStyle w:val="null3"/>
        <w:jc w:val="both"/>
      </w:pPr>
      <w:r>
        <w:rPr>
          <w:sz w:val="21"/>
        </w:rPr>
        <w:t>6.</w:t>
      </w:r>
      <w:r>
        <w:rPr>
          <w:sz w:val="21"/>
        </w:rPr>
        <w:t>乙方承诺不从事商业贿赂行为。一旦被列入商业贿赂不良记录，则甲方有权立即单方解除本合同，乙方应承担违约责任。</w:t>
      </w:r>
    </w:p>
    <w:p>
      <w:pPr>
        <w:pStyle w:val="null3"/>
        <w:jc w:val="both"/>
      </w:pPr>
      <w:r>
        <w:rPr>
          <w:sz w:val="21"/>
        </w:rPr>
        <w:t>7.</w:t>
      </w:r>
      <w:r>
        <w:rPr>
          <w:sz w:val="21"/>
        </w:rPr>
        <w:t>双方均已对以上各条款及附件作充分了解，并明确理解由此而产生的相关权责。</w:t>
      </w:r>
    </w:p>
    <w:p>
      <w:pPr>
        <w:pStyle w:val="null3"/>
        <w:jc w:val="both"/>
      </w:pPr>
      <w:r>
        <w:rPr>
          <w:sz w:val="21"/>
        </w:rPr>
        <w:t>8.</w:t>
      </w:r>
      <w:r>
        <w:rPr>
          <w:sz w:val="21"/>
        </w:rPr>
        <w:t>除政府采购合同继续履行将损害国家利益和社会公共利益外，双方当事人不得擅自变更、中止或者终止合同。</w:t>
      </w:r>
    </w:p>
    <w:p>
      <w:pPr>
        <w:pStyle w:val="null3"/>
        <w:jc w:val="both"/>
      </w:pPr>
      <w:r>
        <w:rPr>
          <w:sz w:val="21"/>
          <w:b/>
        </w:rPr>
        <w:t>合同附件清单</w:t>
      </w:r>
      <w:r>
        <w:rPr>
          <w:sz w:val="21"/>
        </w:rPr>
        <w:t>（附后）</w:t>
      </w:r>
    </w:p>
    <w:p>
      <w:pPr>
        <w:pStyle w:val="null3"/>
        <w:jc w:val="both"/>
      </w:pPr>
      <w:r>
        <w:rPr>
          <w:sz w:val="21"/>
        </w:rPr>
        <w:t>附注：本合同所有附件均在签订合同时编制，确立依据为招标文件和乙方的投标文件及相关确认文件、项目重要内容（如：双方权利义务、功能要求说明等）可作为附件。</w:t>
      </w:r>
    </w:p>
    <w:p>
      <w:pPr>
        <w:pStyle w:val="null3"/>
        <w:jc w:val="both"/>
      </w:pPr>
      <w:r>
        <w:rPr>
          <w:sz w:val="21"/>
          <w:b/>
        </w:rPr>
        <w:t>注：合同及相关附件均应加盖双方骑缝章。</w:t>
      </w:r>
    </w:p>
    <w:tbl>
      <w:tblPr>
        <w:tblW w:w="0" w:type="auto"/>
        <w:tblBorders>
          <w:top w:val="none" w:color="000000" w:sz="4"/>
          <w:left w:val="none" w:color="000000" w:sz="4"/>
          <w:bottom w:val="none" w:color="000000" w:sz="4"/>
          <w:right w:val="none" w:color="000000" w:sz="4"/>
          <w:insideH w:val="none"/>
          <w:insideV w:val="none"/>
        </w:tblBorders>
      </w:tblPr>
      <w:tblGrid>
        <w:gridCol w:w="4085"/>
        <w:gridCol w:w="4221"/>
      </w:tblGrid>
      <w:tr>
        <w:tc>
          <w:tcPr>
            <w:tcW w:type="dxa" w:w="408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甲方（盖章并加盖骑缝章）</w:t>
            </w:r>
            <w:r>
              <w:rPr>
                <w:sz w:val="21"/>
              </w:rPr>
              <w:t>：</w:t>
            </w:r>
            <w:r>
              <w:rPr>
                <w:sz w:val="21"/>
                <w:b/>
              </w:rPr>
              <w:t>南方医科大学顺德医院（佛山市顺德区第一人民医院）</w:t>
            </w:r>
          </w:p>
          <w:p>
            <w:pPr>
              <w:pStyle w:val="null3"/>
              <w:jc w:val="both"/>
            </w:pPr>
            <w:r>
              <w:rPr>
                <w:sz w:val="21"/>
              </w:rPr>
              <w:t>法定代表人或授权的代表：</w:t>
            </w:r>
          </w:p>
          <w:p>
            <w:pPr>
              <w:pStyle w:val="null3"/>
              <w:jc w:val="both"/>
            </w:pPr>
            <w:r>
              <w:rPr>
                <w:sz w:val="21"/>
              </w:rPr>
              <w:t>业务主管院领导：</w:t>
            </w:r>
          </w:p>
          <w:p>
            <w:pPr>
              <w:pStyle w:val="null3"/>
              <w:jc w:val="both"/>
            </w:pPr>
            <w:r>
              <w:rPr>
                <w:sz w:val="21"/>
              </w:rPr>
              <w:t>地址：佛山市顺德区伦教街道办事处荔村村委会甲子路</w:t>
            </w:r>
            <w:r>
              <w:rPr>
                <w:sz w:val="21"/>
              </w:rPr>
              <w:t>1</w:t>
            </w:r>
            <w:r>
              <w:rPr>
                <w:sz w:val="21"/>
              </w:rPr>
              <w:t>号</w:t>
            </w:r>
          </w:p>
          <w:p>
            <w:pPr>
              <w:pStyle w:val="null3"/>
              <w:jc w:val="both"/>
            </w:pPr>
            <w:r>
              <w:rPr>
                <w:sz w:val="21"/>
              </w:rPr>
              <w:t>电话：</w:t>
            </w:r>
            <w:r>
              <w:rPr>
                <w:sz w:val="21"/>
              </w:rPr>
              <w:t>0757-22318625</w:t>
            </w:r>
          </w:p>
          <w:p>
            <w:pPr>
              <w:pStyle w:val="null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2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乙方（盖章并加盖骑缝章）：</w:t>
            </w:r>
          </w:p>
          <w:p>
            <w:pPr>
              <w:pStyle w:val="null3"/>
              <w:jc w:val="both"/>
            </w:pPr>
            <w:r>
              <w:rPr>
                <w:sz w:val="21"/>
              </w:rPr>
              <w:t>法定代表人或授权的代表：</w:t>
            </w:r>
          </w:p>
          <w:p>
            <w:pPr>
              <w:pStyle w:val="null3"/>
              <w:jc w:val="both"/>
            </w:pPr>
            <w:r>
              <w:rPr>
                <w:sz w:val="21"/>
              </w:rPr>
              <w:t>地址：</w:t>
            </w:r>
          </w:p>
          <w:p>
            <w:pPr>
              <w:pStyle w:val="null3"/>
              <w:jc w:val="both"/>
            </w:pPr>
            <w:r>
              <w:rPr>
                <w:sz w:val="21"/>
              </w:rPr>
              <w:t>电话：</w:t>
            </w:r>
          </w:p>
          <w:p>
            <w:pPr>
              <w:pStyle w:val="null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408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开票资料：</w:t>
            </w:r>
          </w:p>
          <w:p>
            <w:pPr>
              <w:pStyle w:val="null3"/>
              <w:jc w:val="both"/>
            </w:pPr>
            <w:r>
              <w:rPr>
                <w:sz w:val="21"/>
              </w:rPr>
              <w:t>开户银行：</w:t>
            </w:r>
          </w:p>
          <w:p>
            <w:pPr>
              <w:pStyle w:val="null3"/>
              <w:jc w:val="both"/>
            </w:pPr>
            <w:r>
              <w:rPr>
                <w:sz w:val="21"/>
              </w:rPr>
              <w:t>银行账号：</w:t>
            </w:r>
          </w:p>
          <w:p>
            <w:pPr>
              <w:pStyle w:val="null3"/>
              <w:jc w:val="both"/>
            </w:pPr>
            <w:r>
              <w:rPr>
                <w:sz w:val="21"/>
              </w:rPr>
              <w:t>纳税人识别号：</w:t>
            </w:r>
          </w:p>
        </w:tc>
        <w:tc>
          <w:tcPr>
            <w:tcW w:type="dxa" w:w="422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收款方、开票方、乙方须与</w:t>
            </w:r>
            <w:r>
              <w:rPr>
                <w:sz w:val="21"/>
              </w:rPr>
              <w:t>“广东省政府采购网”上注册信息一致；账户为：</w:t>
            </w:r>
          </w:p>
          <w:p>
            <w:pPr>
              <w:pStyle w:val="null3"/>
              <w:jc w:val="both"/>
            </w:pPr>
            <w:r>
              <w:rPr>
                <w:sz w:val="21"/>
              </w:rPr>
              <w:t>开户名称：</w:t>
            </w:r>
          </w:p>
          <w:p>
            <w:pPr>
              <w:pStyle w:val="null3"/>
              <w:jc w:val="both"/>
            </w:pPr>
            <w:r>
              <w:rPr>
                <w:sz w:val="21"/>
              </w:rPr>
              <w:t>银行帐号：</w:t>
            </w:r>
          </w:p>
          <w:p>
            <w:pPr>
              <w:pStyle w:val="null3"/>
              <w:jc w:val="both"/>
            </w:pPr>
            <w:r>
              <w:rPr>
                <w:sz w:val="21"/>
              </w:rPr>
              <w:t>开户行：</w:t>
            </w:r>
          </w:p>
          <w:p>
            <w:pPr>
              <w:pStyle w:val="null3"/>
              <w:jc w:val="both"/>
            </w:pPr>
            <w:r>
              <w:rPr>
                <w:sz w:val="21"/>
              </w:rPr>
              <w:t>纳税人识别号：</w:t>
            </w:r>
          </w:p>
        </w:tc>
      </w:tr>
    </w:tbl>
    <w:p>
      <w:pPr>
        <w:pStyle w:val="null3"/>
        <w:jc w:val="both"/>
      </w:pPr>
      <w:r>
        <w:rPr>
          <w:sz w:val="21"/>
          <w:b/>
        </w:rPr>
        <w:t>关于政府采购合同融资贷款</w:t>
      </w:r>
    </w:p>
    <w:p>
      <w:pPr>
        <w:pStyle w:val="null3"/>
        <w:jc w:val="both"/>
      </w:pPr>
      <w:r>
        <w:rPr>
          <w:sz w:val="21"/>
        </w:rPr>
        <w:t>(1)</w:t>
      </w:r>
      <w:r>
        <w:rPr>
          <w:sz w:val="21"/>
        </w:rPr>
        <w:t>乙方是否已申请政府采购合同融资贷款（在□打√表示）：□是   □否。融资银行及联系人、联系方式：</w:t>
      </w:r>
      <w:r>
        <w:rPr>
          <w:sz w:val="21"/>
        </w:rPr>
        <w:t>_________________________________</w:t>
      </w:r>
      <w:r>
        <w:rPr>
          <w:sz w:val="21"/>
        </w:rPr>
        <w:t>。</w:t>
      </w:r>
    </w:p>
    <w:p>
      <w:pPr>
        <w:pStyle w:val="null3"/>
        <w:jc w:val="both"/>
      </w:pPr>
      <w:r>
        <w:rPr>
          <w:sz w:val="21"/>
        </w:rPr>
        <w:t>(2)</w:t>
      </w:r>
      <w:r>
        <w:rPr>
          <w:sz w:val="21"/>
        </w:rPr>
        <w:t>若乙方已申请政府采购合同融资贷款，其在本合同中登记的银行账号为融资银行的唯一收款账号，未获得融资银行同意，乙方不得变更收款账号。</w:t>
      </w:r>
    </w:p>
    <w:p>
      <w:pPr>
        <w:pStyle w:val="null3"/>
        <w:jc w:val="left"/>
      </w:pPr>
      <w:r>
        <w:rPr/>
        <w:t xml:space="preserve"> </w:t>
      </w:r>
    </w:p>
    <w:p>
      <w:pPr>
        <w:pStyle w:val="null3"/>
        <w:jc w:val="both"/>
      </w:pPr>
      <w:r>
        <w:rPr>
          <w:sz w:val="21"/>
          <w:b/>
        </w:rPr>
        <w:t>附表一：配置清单</w:t>
      </w:r>
    </w:p>
    <w:tbl>
      <w:tblPr>
        <w:tblW w:w="0" w:type="auto"/>
        <w:tblBorders>
          <w:top w:val="none" w:color="000000" w:sz="4"/>
          <w:left w:val="none" w:color="000000" w:sz="4"/>
          <w:bottom w:val="none" w:color="000000" w:sz="4"/>
          <w:right w:val="none" w:color="000000" w:sz="4"/>
          <w:insideH w:val="none"/>
          <w:insideV w:val="none"/>
        </w:tblBorders>
      </w:tblPr>
      <w:tblGrid>
        <w:gridCol w:w="497"/>
        <w:gridCol w:w="3656"/>
        <w:gridCol w:w="1234"/>
        <w:gridCol w:w="963"/>
        <w:gridCol w:w="1098"/>
        <w:gridCol w:w="858"/>
      </w:tblGrid>
      <w:tr>
        <w:tc>
          <w:tcPr>
            <w:tcW w:type="dxa" w:w="8306"/>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配置清单</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6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规格型号</w:t>
            </w:r>
          </w:p>
        </w:tc>
        <w:tc>
          <w:tcPr>
            <w:tcW w:type="dxa" w:w="9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0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8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附表二：</w:t>
      </w:r>
    </w:p>
    <w:tbl>
      <w:tblPr>
        <w:tblW w:w="0" w:type="auto"/>
        <w:tblBorders>
          <w:top w:val="none" w:color="000000" w:sz="4"/>
          <w:left w:val="none" w:color="000000" w:sz="4"/>
          <w:bottom w:val="none" w:color="000000" w:sz="4"/>
          <w:right w:val="none" w:color="000000" w:sz="4"/>
          <w:insideH w:val="none"/>
          <w:insideV w:val="none"/>
        </w:tblBorders>
      </w:tblPr>
      <w:tblGrid>
        <w:gridCol w:w="664"/>
        <w:gridCol w:w="450"/>
        <w:gridCol w:w="1269"/>
        <w:gridCol w:w="450"/>
        <w:gridCol w:w="450"/>
        <w:gridCol w:w="450"/>
        <w:gridCol w:w="450"/>
        <w:gridCol w:w="450"/>
        <w:gridCol w:w="695"/>
        <w:gridCol w:w="450"/>
        <w:gridCol w:w="450"/>
        <w:gridCol w:w="450"/>
        <w:gridCol w:w="450"/>
        <w:gridCol w:w="450"/>
        <w:gridCol w:w="725"/>
      </w:tblGrid>
      <w:tr>
        <w:tc>
          <w:tcPr>
            <w:tcW w:type="dxa" w:w="8303"/>
            <w:gridSpan w:val="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配套消耗材料</w:t>
            </w:r>
          </w:p>
        </w:tc>
      </w:tr>
      <w:tr>
        <w:tc>
          <w:tcPr>
            <w:tcW w:type="dxa" w:w="11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产品注册名称（中文）</w:t>
            </w:r>
          </w:p>
        </w:tc>
        <w:tc>
          <w:tcPr>
            <w:tcW w:type="dxa" w:w="90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w:t>
            </w: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产品注册证号</w:t>
            </w:r>
          </w:p>
        </w:tc>
        <w:tc>
          <w:tcPr>
            <w:tcW w:type="dxa" w:w="159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计量单位</w:t>
            </w: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111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9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3"/>
            <w:gridSpan w:val="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主要维修配件报价单</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16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产品注册名称（中文）</w:t>
            </w:r>
          </w:p>
        </w:tc>
        <w:tc>
          <w:tcPr>
            <w:tcW w:type="dxa" w:w="90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生产厂家</w:t>
            </w: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产品注册证号</w:t>
            </w: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计量单位</w:t>
            </w: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11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6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16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16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16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0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1.</w:t>
      </w:r>
      <w:r>
        <w:rPr>
          <w:sz w:val="21"/>
        </w:rPr>
        <w:t>乙方无偿培训甲方操作和维修人员，主要内容为设备的基本结构、性能、主要部件的构造及修理，操作使用，保养与管理，常见故障的排除，紧急情况的处理等，培训地点主要在设备安装现场或按甲方安排。</w:t>
      </w:r>
    </w:p>
    <w:p>
      <w:pPr>
        <w:pStyle w:val="null3"/>
        <w:ind w:firstLine="420"/>
        <w:jc w:val="both"/>
      </w:pPr>
      <w:r>
        <w:rPr>
          <w:sz w:val="21"/>
        </w:rPr>
        <w:t>2.</w:t>
      </w:r>
      <w:r>
        <w:rPr>
          <w:sz w:val="21"/>
        </w:rPr>
        <w:t>乙方保证合同设备如需专用消耗材料均已在合同附件中列出，合同附件未列的消耗材料视为包含在合同范围内。</w:t>
      </w:r>
    </w:p>
    <w:p>
      <w:pPr>
        <w:pStyle w:val="null3"/>
        <w:jc w:val="both"/>
      </w:pPr>
      <w:r>
        <w:rPr/>
        <w:t xml:space="preserve"> </w:t>
      </w:r>
    </w:p>
    <w:p>
      <w:pPr>
        <w:pStyle w:val="null3"/>
      </w:pPr>
      <w:r>
        <w:rPr/>
        <w:t xml:space="preserve">  </w:t>
      </w:r>
    </w:p>
    <w:p>
      <w:pPr>
        <w:pStyle w:val="null3"/>
        <w:jc w:val="both"/>
      </w:pPr>
      <w:r>
        <w:rPr/>
        <w:t xml:space="preserve"> </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440606-2025-00093</w:t>
      </w:r>
    </w:p>
    <w:p>
      <w:pPr>
        <w:pStyle w:val="null3"/>
        <w:jc w:val="center"/>
        <w:outlineLvl w:val="3"/>
      </w:pPr>
      <w:r>
        <w:rPr>
          <w:sz w:val="24"/>
          <w:b/>
        </w:rPr>
        <w:t>采购项目编号：</w:t>
      </w:r>
      <w:r>
        <w:rPr>
          <w:sz w:val="24"/>
          <w:b/>
        </w:rPr>
        <w:t>JF2025（SD）WZ0021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医疗设备采购项目（医院发展专项经费设备）</w:t>
      </w:r>
      <w:r>
        <w:rPr>
          <w:u w:val="single"/>
        </w:rPr>
        <w:t>”</w:t>
      </w:r>
      <w:r>
        <w:rPr/>
        <w:t>项目的招标[采购项目编号为：</w:t>
      </w:r>
      <w:r>
        <w:rPr>
          <w:u w:val="single"/>
        </w:rPr>
        <w:t>JF2025（SD）WZ0021</w:t>
      </w:r>
      <w:r>
        <w:rPr/>
        <w:t>]，我方愿参与投标。</w:t>
      </w:r>
    </w:p>
    <w:p>
      <w:pPr>
        <w:pStyle w:val="null3"/>
        <w:ind w:firstLine="480"/>
      </w:pPr>
      <w:r>
        <w:rPr/>
        <w:t>我方确认收到贵方提供的</w:t>
      </w:r>
      <w:r>
        <w:rPr>
          <w:u w:val="single"/>
        </w:rPr>
        <w:t>“</w:t>
      </w:r>
      <w:r>
        <w:rPr>
          <w:u w:val="single"/>
        </w:rPr>
        <w:t>医疗设备采购项目（医院发展专项经费设备）</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医疗设备采购项目（医院发展专项经费设备）</w:t>
      </w:r>
      <w:r>
        <w:rPr/>
        <w:t>”项目采购[采购项目编号为</w:t>
      </w:r>
      <w:r>
        <w:rPr/>
        <w:t>JF2025（SD）WZ0021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南方医科大学顺德医院（佛山市顺德区第一人民医院）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医疗设备采购项目（医院发展专项经费设备）</w:t>
      </w:r>
      <w:r>
        <w:rPr/>
        <w:t>招标中获中标（采购项目编号：</w:t>
      </w:r>
      <w:r>
        <w:rPr/>
        <w:t>JF2025（SD）WZ0021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医疗设备采购项目（医院发展专项经费设备）</w:t>
      </w:r>
      <w:r>
        <w:rPr/>
        <w:t>”项目（采购项目编号：</w:t>
      </w:r>
      <w:r>
        <w:rPr/>
        <w:t>JF2025（SD）WZ0021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