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08DA8">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2A131F65">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3F6A909">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4DD8924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D299D25">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406256D">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124CF8B5">
      <w:pPr>
        <w:tabs>
          <w:tab w:val="left" w:pos="720"/>
        </w:tabs>
        <w:spacing w:line="36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第一部分</w:t>
      </w:r>
      <w:r>
        <w:rPr>
          <w:rFonts w:hint="eastAsia" w:ascii="宋体" w:hAnsi="宋体"/>
          <w:b/>
          <w:color w:val="000000" w:themeColor="text1"/>
          <w:sz w:val="48"/>
          <w:szCs w:val="48"/>
          <w:highlight w:val="none"/>
          <w14:textFill>
            <w14:solidFill>
              <w14:schemeClr w14:val="tx1"/>
            </w14:solidFill>
          </w14:textFill>
        </w:rPr>
        <w:t>、用户需求书</w:t>
      </w:r>
    </w:p>
    <w:p w14:paraId="2F8C4654">
      <w:pPr>
        <w:tabs>
          <w:tab w:val="left" w:pos="720"/>
        </w:tabs>
        <w:spacing w:line="360" w:lineRule="auto"/>
        <w:rPr>
          <w:rFonts w:ascii="宋体" w:hAnsi="宋体"/>
          <w:b/>
          <w:color w:val="000000" w:themeColor="text1"/>
          <w:sz w:val="48"/>
          <w:szCs w:val="48"/>
          <w:highlight w:val="none"/>
          <w14:textFill>
            <w14:solidFill>
              <w14:schemeClr w14:val="tx1"/>
            </w14:solidFill>
          </w14:textFill>
        </w:rPr>
      </w:pPr>
    </w:p>
    <w:p w14:paraId="6B83E63A">
      <w:pPr>
        <w:spacing w:line="30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14:paraId="1DA992C9">
      <w:pPr>
        <w:numPr>
          <w:ilvl w:val="0"/>
          <w:numId w:val="0"/>
        </w:numPr>
        <w:spacing w:line="300" w:lineRule="auto"/>
        <w:jc w:val="center"/>
        <w:rPr>
          <w:rFonts w:hint="eastAsia" w:ascii="宋体" w:hAnsi="宋体"/>
          <w:b/>
          <w:bCs/>
          <w:color w:val="000000" w:themeColor="text1"/>
          <w:spacing w:val="10"/>
          <w:kern w:val="0"/>
          <w:sz w:val="28"/>
          <w:szCs w:val="28"/>
          <w:highlight w:val="none"/>
          <w:lang w:val="en-US" w:eastAsia="zh-CN"/>
          <w14:textFill>
            <w14:solidFill>
              <w14:schemeClr w14:val="tx1"/>
            </w14:solidFill>
          </w14:textFill>
        </w:rPr>
      </w:pPr>
      <w:r>
        <w:rPr>
          <w:rFonts w:hint="eastAsia" w:ascii="宋体" w:hAnsi="宋体"/>
          <w:b/>
          <w:bCs/>
          <w:color w:val="000000" w:themeColor="text1"/>
          <w:spacing w:val="10"/>
          <w:kern w:val="0"/>
          <w:sz w:val="28"/>
          <w:szCs w:val="28"/>
          <w:highlight w:val="none"/>
          <w:lang w:val="en-US" w:eastAsia="zh-CN"/>
          <w14:textFill>
            <w14:solidFill>
              <w14:schemeClr w14:val="tx1"/>
            </w14:solidFill>
          </w14:textFill>
        </w:rPr>
        <w:t>用户需求书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0"/>
        <w:gridCol w:w="632"/>
        <w:gridCol w:w="632"/>
        <w:gridCol w:w="1365"/>
      </w:tblGrid>
      <w:tr w14:paraId="1371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Mar>
              <w:top w:w="0" w:type="dxa"/>
              <w:left w:w="105" w:type="dxa"/>
              <w:bottom w:w="0" w:type="dxa"/>
              <w:right w:w="105" w:type="dxa"/>
            </w:tcMar>
            <w:vAlign w:val="center"/>
          </w:tcPr>
          <w:p w14:paraId="7E51D439">
            <w:pPr>
              <w:pStyle w:val="68"/>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b/>
                <w:color w:val="000000" w:themeColor="text1"/>
                <w:sz w:val="21"/>
                <w:szCs w:val="21"/>
                <w14:textFill>
                  <w14:solidFill>
                    <w14:schemeClr w14:val="tx1"/>
                  </w14:solidFill>
                </w14:textFill>
              </w:rPr>
              <w:t>标的名称</w:t>
            </w:r>
          </w:p>
        </w:tc>
        <w:tc>
          <w:tcPr>
            <w:tcW w:w="0" w:type="auto"/>
            <w:tcMar>
              <w:top w:w="0" w:type="dxa"/>
              <w:left w:w="105" w:type="dxa"/>
              <w:bottom w:w="0" w:type="dxa"/>
              <w:right w:w="105" w:type="dxa"/>
            </w:tcMar>
            <w:vAlign w:val="center"/>
          </w:tcPr>
          <w:p w14:paraId="4559C2D2">
            <w:pPr>
              <w:pStyle w:val="68"/>
              <w:jc w:val="center"/>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b/>
                <w:color w:val="000000" w:themeColor="text1"/>
                <w:sz w:val="21"/>
                <w:szCs w:val="21"/>
                <w:lang w:eastAsia="zh-CN"/>
                <w14:textFill>
                  <w14:solidFill>
                    <w14:schemeClr w14:val="tx1"/>
                  </w14:solidFill>
                </w14:textFill>
              </w:rPr>
              <w:t>数量</w:t>
            </w:r>
          </w:p>
        </w:tc>
        <w:tc>
          <w:tcPr>
            <w:tcW w:w="0" w:type="auto"/>
            <w:tcMar>
              <w:top w:w="0" w:type="dxa"/>
              <w:left w:w="105" w:type="dxa"/>
              <w:bottom w:w="0" w:type="dxa"/>
              <w:right w:w="105" w:type="dxa"/>
            </w:tcMar>
            <w:vAlign w:val="center"/>
          </w:tcPr>
          <w:p w14:paraId="3DBAD7CF">
            <w:pPr>
              <w:pStyle w:val="68"/>
              <w:jc w:val="center"/>
              <w:rPr>
                <w:rFonts w:hint="default" w:ascii="宋体" w:hAnsi="宋体" w:eastAsia="宋体" w:cs="宋体"/>
                <w:b/>
                <w:color w:val="000000" w:themeColor="text1"/>
                <w:sz w:val="21"/>
                <w:szCs w:val="21"/>
                <w:lang w:eastAsia="zh-CN"/>
                <w14:textFill>
                  <w14:solidFill>
                    <w14:schemeClr w14:val="tx1"/>
                  </w14:solidFill>
                </w14:textFill>
              </w:rPr>
            </w:pPr>
            <w:r>
              <w:rPr>
                <w:rFonts w:ascii="宋体" w:hAnsi="宋体" w:eastAsia="宋体" w:cs="宋体"/>
                <w:b/>
                <w:color w:val="000000" w:themeColor="text1"/>
                <w:sz w:val="21"/>
                <w:szCs w:val="21"/>
                <w:lang w:eastAsia="zh-CN"/>
                <w14:textFill>
                  <w14:solidFill>
                    <w14:schemeClr w14:val="tx1"/>
                  </w14:solidFill>
                </w14:textFill>
              </w:rPr>
              <w:t>期限</w:t>
            </w:r>
          </w:p>
        </w:tc>
        <w:tc>
          <w:tcPr>
            <w:tcW w:w="0" w:type="auto"/>
            <w:tcMar>
              <w:top w:w="0" w:type="dxa"/>
              <w:left w:w="105" w:type="dxa"/>
              <w:bottom w:w="0" w:type="dxa"/>
              <w:right w:w="105" w:type="dxa"/>
            </w:tcMar>
            <w:vAlign w:val="center"/>
          </w:tcPr>
          <w:p w14:paraId="616DDD4A">
            <w:pPr>
              <w:pStyle w:val="68"/>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b/>
                <w:color w:val="000000" w:themeColor="text1"/>
                <w:sz w:val="21"/>
                <w:szCs w:val="21"/>
                <w14:textFill>
                  <w14:solidFill>
                    <w14:schemeClr w14:val="tx1"/>
                  </w14:solidFill>
                </w14:textFill>
              </w:rPr>
              <w:t>采购预算</w:t>
            </w:r>
          </w:p>
          <w:p w14:paraId="3BB761FD">
            <w:pPr>
              <w:pStyle w:val="68"/>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b/>
                <w:color w:val="000000" w:themeColor="text1"/>
                <w:sz w:val="21"/>
                <w:szCs w:val="21"/>
                <w14:textFill>
                  <w14:solidFill>
                    <w14:schemeClr w14:val="tx1"/>
                  </w14:solidFill>
                </w14:textFill>
              </w:rPr>
              <w:t>（人民币）</w:t>
            </w:r>
          </w:p>
        </w:tc>
      </w:tr>
      <w:tr w14:paraId="31A0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Mar>
              <w:top w:w="0" w:type="dxa"/>
              <w:left w:w="105" w:type="dxa"/>
              <w:bottom w:w="0" w:type="dxa"/>
              <w:right w:w="105" w:type="dxa"/>
            </w:tcMar>
            <w:vAlign w:val="center"/>
          </w:tcPr>
          <w:p w14:paraId="34E4EE23">
            <w:pPr>
              <w:pStyle w:val="68"/>
              <w:jc w:val="center"/>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医用空气压缩机及配套设备维保服务</w:t>
            </w:r>
          </w:p>
        </w:tc>
        <w:tc>
          <w:tcPr>
            <w:tcW w:w="0" w:type="auto"/>
            <w:tcMar>
              <w:top w:w="0" w:type="dxa"/>
              <w:left w:w="105" w:type="dxa"/>
              <w:bottom w:w="0" w:type="dxa"/>
              <w:right w:w="105" w:type="dxa"/>
            </w:tcMar>
            <w:vAlign w:val="center"/>
          </w:tcPr>
          <w:p w14:paraId="5FD22349">
            <w:pPr>
              <w:pStyle w:val="68"/>
              <w:jc w:val="center"/>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1项</w:t>
            </w:r>
          </w:p>
        </w:tc>
        <w:tc>
          <w:tcPr>
            <w:tcW w:w="632" w:type="dxa"/>
            <w:tcMar>
              <w:top w:w="0" w:type="dxa"/>
              <w:left w:w="105" w:type="dxa"/>
              <w:bottom w:w="0" w:type="dxa"/>
              <w:right w:w="105" w:type="dxa"/>
            </w:tcMar>
            <w:vAlign w:val="center"/>
          </w:tcPr>
          <w:p w14:paraId="3C70E7B2">
            <w:pPr>
              <w:pStyle w:val="68"/>
              <w:jc w:val="center"/>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3年</w:t>
            </w:r>
          </w:p>
        </w:tc>
        <w:tc>
          <w:tcPr>
            <w:tcW w:w="0" w:type="auto"/>
            <w:tcMar>
              <w:top w:w="0" w:type="dxa"/>
              <w:left w:w="105" w:type="dxa"/>
              <w:bottom w:w="0" w:type="dxa"/>
              <w:right w:w="105" w:type="dxa"/>
            </w:tcMar>
            <w:vAlign w:val="center"/>
          </w:tcPr>
          <w:p w14:paraId="2C9444F9">
            <w:pPr>
              <w:pStyle w:val="68"/>
              <w:jc w:val="center"/>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¥360,000.00</w:t>
            </w:r>
          </w:p>
        </w:tc>
      </w:tr>
    </w:tbl>
    <w:p w14:paraId="62E89E69">
      <w:pPr>
        <w:pStyle w:val="68"/>
        <w:ind w:left="195" w:right="195" w:firstLine="453"/>
        <w:jc w:val="both"/>
        <w:rPr>
          <w:rFonts w:hint="default"/>
          <w:color w:val="000000" w:themeColor="text1"/>
          <w14:textFill>
            <w14:solidFill>
              <w14:schemeClr w14:val="tx1"/>
            </w14:solidFill>
          </w14:textFill>
        </w:rPr>
      </w:pPr>
      <w:r>
        <w:rPr>
          <w:color w:val="000000" w:themeColor="text1"/>
          <w:sz w:val="21"/>
          <w14:textFill>
            <w14:solidFill>
              <w14:schemeClr w14:val="tx1"/>
            </w14:solidFill>
          </w14:textFill>
        </w:rPr>
        <w:t>详细技术规范请参阅招标文件中的用户需求书。投标人必须对本项目的全部内容进行投标报价，如有缺漏或报价超出本项目的采购预算，将导致投标无效。</w:t>
      </w:r>
    </w:p>
    <w:p w14:paraId="0F5C6738">
      <w:pPr>
        <w:pStyle w:val="68"/>
        <w:ind w:firstLine="630" w:firstLineChars="300"/>
        <w:jc w:val="both"/>
        <w:rPr>
          <w:rFonts w:hint="default"/>
          <w:color w:val="000000" w:themeColor="text1"/>
          <w14:textFill>
            <w14:solidFill>
              <w14:schemeClr w14:val="tx1"/>
            </w14:solidFill>
          </w14:textFill>
        </w:rPr>
      </w:pPr>
      <w:r>
        <w:rPr>
          <w:color w:val="000000" w:themeColor="text1"/>
          <w:sz w:val="21"/>
          <w14:textFill>
            <w14:solidFill>
              <w14:schemeClr w14:val="tx1"/>
            </w14:solidFill>
          </w14:textFill>
        </w:rPr>
        <w:t>本项目采购本国服务。</w:t>
      </w:r>
    </w:p>
    <w:p w14:paraId="1750A483">
      <w:pPr>
        <w:spacing w:line="300" w:lineRule="auto"/>
        <w:jc w:val="center"/>
        <w:rPr>
          <w:rFonts w:hint="eastAsia" w:hAnsi="宋体"/>
          <w:color w:val="000000" w:themeColor="text1"/>
          <w:highlight w:val="none"/>
          <w14:textFill>
            <w14:solidFill>
              <w14:schemeClr w14:val="tx1"/>
            </w14:solidFill>
          </w14:textFill>
        </w:rPr>
      </w:pPr>
    </w:p>
    <w:p w14:paraId="417CE4D3">
      <w:pPr>
        <w:pStyle w:val="2"/>
        <w:rPr>
          <w:rFonts w:hint="eastAsia" w:hAnsi="宋体"/>
          <w:color w:val="000000" w:themeColor="text1"/>
          <w:highlight w:val="none"/>
          <w14:textFill>
            <w14:solidFill>
              <w14:schemeClr w14:val="tx1"/>
            </w14:solidFill>
          </w14:textFill>
        </w:rPr>
      </w:pPr>
    </w:p>
    <w:p w14:paraId="4A5F3107">
      <w:pPr>
        <w:pStyle w:val="68"/>
        <w:rPr>
          <w:rFonts w:hint="default" w:ascii="宋体" w:hAnsi="宋体" w:eastAsia="宋体" w:cs="宋体"/>
          <w:sz w:val="21"/>
          <w:szCs w:val="21"/>
        </w:rPr>
      </w:pPr>
      <w:r>
        <w:rPr>
          <w:rFonts w:ascii="宋体" w:hAnsi="宋体" w:eastAsia="宋体" w:cs="宋体"/>
          <w:b/>
          <w:color w:val="000000"/>
          <w:sz w:val="21"/>
          <w:szCs w:val="21"/>
        </w:rPr>
        <w:t>说明：打“★”号条款为实质性条款，若有任何一条负偏离或不满足则导致投标（响应）无效。</w:t>
      </w:r>
    </w:p>
    <w:p w14:paraId="7D690B2E">
      <w:pPr>
        <w:pStyle w:val="68"/>
        <w:rPr>
          <w:rFonts w:hint="default" w:ascii="宋体" w:hAnsi="宋体" w:eastAsia="宋体" w:cs="宋体"/>
          <w:sz w:val="21"/>
          <w:szCs w:val="21"/>
        </w:rPr>
      </w:pPr>
      <w:r>
        <w:rPr>
          <w:rFonts w:ascii="宋体" w:hAnsi="宋体" w:eastAsia="宋体" w:cs="宋体"/>
          <w:b/>
          <w:color w:val="000000"/>
          <w:sz w:val="21"/>
          <w:szCs w:val="21"/>
        </w:rPr>
        <w:t>打“▲”号条款为重要技术参数（如有），若有部分“▲”条款未响应或不满足，将根据评审要求影响其得分，但不作为无效投标（响应）条款。</w:t>
      </w:r>
    </w:p>
    <w:p w14:paraId="6A136949"/>
    <w:p w14:paraId="0A103938">
      <w:pPr>
        <w:jc w:val="center"/>
        <w:rPr>
          <w:b/>
          <w:bCs/>
        </w:rPr>
      </w:pPr>
    </w:p>
    <w:p w14:paraId="674AD67C">
      <w:pPr>
        <w:spacing w:line="240" w:lineRule="auto"/>
        <w:jc w:val="center"/>
        <w:rPr>
          <w:rFonts w:hint="eastAsia" w:ascii="宋体" w:hAnsi="宋体" w:eastAsia="宋体" w:cs="宋体"/>
          <w:b/>
          <w:bCs/>
          <w:color w:val="000000" w:themeColor="text1"/>
          <w:sz w:val="21"/>
          <w:szCs w:val="21"/>
          <w14:textFill>
            <w14:solidFill>
              <w14:schemeClr w14:val="tx1"/>
            </w14:solidFill>
          </w14:textFill>
        </w:rPr>
      </w:pPr>
      <w:bookmarkStart w:id="3" w:name="_GoBack"/>
      <w:bookmarkEnd w:id="3"/>
      <w:r>
        <w:rPr>
          <w:rFonts w:hint="eastAsia" w:ascii="宋体" w:hAnsi="宋体" w:eastAsia="宋体" w:cs="宋体"/>
          <w:b/>
          <w:bCs/>
          <w:color w:val="000000" w:themeColor="text1"/>
          <w:sz w:val="21"/>
          <w:szCs w:val="21"/>
          <w14:textFill>
            <w14:solidFill>
              <w14:schemeClr w14:val="tx1"/>
            </w14:solidFill>
          </w14:textFill>
        </w:rPr>
        <w:t>医用空气压缩机及配套设备维保服务</w:t>
      </w:r>
    </w:p>
    <w:p w14:paraId="6A2D49D8">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一、项目基本概况介绍</w:t>
      </w:r>
    </w:p>
    <w:p w14:paraId="137D5200">
      <w:pPr>
        <w:tabs>
          <w:tab w:val="left" w:pos="567"/>
        </w:tabs>
        <w:adjustRightInd w:val="0"/>
        <w:snapToGrid w:val="0"/>
        <w:spacing w:line="24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为医院在用空压机、冷干机、过滤器等设备、系统进行巡检、维护保养，所有维保人员（至少2名）应持有行业主管部门认证的特种设备人员操作证证书。发现故障应及时处理，确保正常使用。项目包含设备所有维修维护、人工以及所需零配件。</w:t>
      </w:r>
    </w:p>
    <w:p w14:paraId="5BE52F1C">
      <w:pPr>
        <w:pStyle w:val="10"/>
        <w:spacing w:line="240" w:lineRule="auto"/>
        <w:rPr>
          <w:rFonts w:hint="eastAsia" w:ascii="宋体" w:hAnsi="宋体" w:eastAsia="宋体" w:cs="宋体"/>
          <w:color w:val="000000" w:themeColor="text1"/>
          <w:sz w:val="21"/>
          <w:szCs w:val="21"/>
          <w14:textFill>
            <w14:solidFill>
              <w14:schemeClr w14:val="tx1"/>
            </w14:solidFill>
          </w14:textFill>
        </w:rPr>
      </w:pPr>
    </w:p>
    <w:p w14:paraId="385BF0AD">
      <w:pPr>
        <w:spacing w:line="24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二、采购内容</w:t>
      </w:r>
    </w:p>
    <w:tbl>
      <w:tblPr>
        <w:tblStyle w:val="24"/>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133"/>
        <w:gridCol w:w="1483"/>
        <w:gridCol w:w="1417"/>
        <w:gridCol w:w="3062"/>
      </w:tblGrid>
      <w:tr w14:paraId="667C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tcPr>
          <w:p w14:paraId="47B029D2">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标的名称</w:t>
            </w:r>
          </w:p>
        </w:tc>
        <w:tc>
          <w:tcPr>
            <w:tcW w:w="1133" w:type="dxa"/>
          </w:tcPr>
          <w:p w14:paraId="7FBFEE0F">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483" w:type="dxa"/>
          </w:tcPr>
          <w:p w14:paraId="11A0B36C">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采购预算</w:t>
            </w:r>
          </w:p>
        </w:tc>
        <w:tc>
          <w:tcPr>
            <w:tcW w:w="1417" w:type="dxa"/>
          </w:tcPr>
          <w:p w14:paraId="184C1DF4">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服务期限</w:t>
            </w:r>
          </w:p>
        </w:tc>
        <w:tc>
          <w:tcPr>
            <w:tcW w:w="3062" w:type="dxa"/>
          </w:tcPr>
          <w:p w14:paraId="440F7BC0">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r>
      <w:tr w14:paraId="2F8A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vAlign w:val="center"/>
          </w:tcPr>
          <w:p w14:paraId="714A06AA">
            <w:pPr>
              <w:pStyle w:val="67"/>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空压机维保服务</w:t>
            </w:r>
          </w:p>
        </w:tc>
        <w:tc>
          <w:tcPr>
            <w:tcW w:w="1133" w:type="dxa"/>
            <w:vAlign w:val="center"/>
          </w:tcPr>
          <w:p w14:paraId="04347A0A">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1项</w:t>
            </w:r>
          </w:p>
        </w:tc>
        <w:tc>
          <w:tcPr>
            <w:tcW w:w="1483" w:type="dxa"/>
            <w:vAlign w:val="center"/>
          </w:tcPr>
          <w:p w14:paraId="01BE3FD9">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36万</w:t>
            </w:r>
          </w:p>
        </w:tc>
        <w:tc>
          <w:tcPr>
            <w:tcW w:w="1417" w:type="dxa"/>
            <w:vAlign w:val="center"/>
          </w:tcPr>
          <w:p w14:paraId="6AC6B77F">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3年</w:t>
            </w:r>
          </w:p>
        </w:tc>
        <w:tc>
          <w:tcPr>
            <w:tcW w:w="3062" w:type="dxa"/>
            <w:vAlign w:val="center"/>
          </w:tcPr>
          <w:p w14:paraId="3764F598">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设备数量见“服务内容”</w:t>
            </w:r>
          </w:p>
        </w:tc>
      </w:tr>
    </w:tbl>
    <w:p w14:paraId="34BEAC10">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采购标的需符合的国家相关标准、行业标准、地方标准或者其他标准、规范：包括且不限于《医疗器械使用质量监督管理办法》《医疗设备预防性维护管理规范》等。</w:t>
      </w:r>
    </w:p>
    <w:p w14:paraId="6B219DCA">
      <w:pPr>
        <w:spacing w:line="240" w:lineRule="auto"/>
        <w:rPr>
          <w:rFonts w:hint="eastAsia" w:ascii="宋体" w:hAnsi="宋体" w:eastAsia="宋体" w:cs="宋体"/>
          <w:b/>
          <w:bCs/>
          <w:color w:val="000000" w:themeColor="text1"/>
          <w:sz w:val="21"/>
          <w:szCs w:val="21"/>
          <w14:textFill>
            <w14:solidFill>
              <w14:schemeClr w14:val="tx1"/>
            </w14:solidFill>
          </w14:textFill>
        </w:rPr>
      </w:pPr>
    </w:p>
    <w:p w14:paraId="0D0D0DDF">
      <w:pPr>
        <w:spacing w:line="24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三、服务内容</w:t>
      </w:r>
    </w:p>
    <w:p w14:paraId="4061552B">
      <w:pPr>
        <w:tabs>
          <w:tab w:val="left" w:pos="540"/>
        </w:tabs>
        <w:adjustRightInd w:val="0"/>
        <w:snapToGrid w:val="0"/>
        <w:spacing w:line="240" w:lineRule="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（一）、现有设备清单</w:t>
      </w:r>
    </w:p>
    <w:tbl>
      <w:tblPr>
        <w:tblStyle w:val="2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Layout w:type="autofit"/>
        <w:tblCellMar>
          <w:top w:w="0" w:type="dxa"/>
          <w:left w:w="108" w:type="dxa"/>
          <w:bottom w:w="0" w:type="dxa"/>
          <w:right w:w="108" w:type="dxa"/>
        </w:tblCellMar>
      </w:tblPr>
      <w:tblGrid>
        <w:gridCol w:w="983"/>
        <w:gridCol w:w="2633"/>
        <w:gridCol w:w="1707"/>
        <w:gridCol w:w="1522"/>
        <w:gridCol w:w="1430"/>
        <w:gridCol w:w="1677"/>
      </w:tblGrid>
      <w:tr w14:paraId="42B5F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CellMar>
            <w:top w:w="0" w:type="dxa"/>
            <w:left w:w="108" w:type="dxa"/>
            <w:bottom w:w="0" w:type="dxa"/>
            <w:right w:w="108" w:type="dxa"/>
          </w:tblCellMar>
        </w:tblPrEx>
        <w:trPr>
          <w:trHeight w:val="397" w:hRule="atLeast"/>
        </w:trPr>
        <w:tc>
          <w:tcPr>
            <w:tcW w:w="494" w:type="pct"/>
            <w:shd w:val="clear" w:color="000000" w:fill="auto"/>
            <w:vAlign w:val="center"/>
          </w:tcPr>
          <w:p w14:paraId="7C8441FA">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序号</w:t>
            </w:r>
          </w:p>
        </w:tc>
        <w:tc>
          <w:tcPr>
            <w:tcW w:w="1322" w:type="pct"/>
            <w:shd w:val="clear" w:color="000000" w:fill="auto"/>
            <w:vAlign w:val="center"/>
          </w:tcPr>
          <w:p w14:paraId="019C527F">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名称</w:t>
            </w:r>
          </w:p>
        </w:tc>
        <w:tc>
          <w:tcPr>
            <w:tcW w:w="857" w:type="pct"/>
            <w:shd w:val="clear" w:color="000000" w:fill="auto"/>
            <w:vAlign w:val="center"/>
          </w:tcPr>
          <w:p w14:paraId="20F56CE7">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品牌</w:t>
            </w:r>
          </w:p>
        </w:tc>
        <w:tc>
          <w:tcPr>
            <w:tcW w:w="764" w:type="pct"/>
            <w:shd w:val="clear" w:color="000000" w:fill="auto"/>
            <w:vAlign w:val="center"/>
          </w:tcPr>
          <w:p w14:paraId="3C0096D3">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型号</w:t>
            </w:r>
          </w:p>
        </w:tc>
        <w:tc>
          <w:tcPr>
            <w:tcW w:w="718" w:type="pct"/>
            <w:shd w:val="clear" w:color="000000" w:fill="auto"/>
            <w:vAlign w:val="center"/>
          </w:tcPr>
          <w:p w14:paraId="741EE40C">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数量单位</w:t>
            </w:r>
          </w:p>
        </w:tc>
        <w:tc>
          <w:tcPr>
            <w:tcW w:w="842" w:type="pct"/>
            <w:shd w:val="clear" w:color="000000" w:fill="auto"/>
            <w:vAlign w:val="center"/>
          </w:tcPr>
          <w:p w14:paraId="4E84B4F3">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出厂日期</w:t>
            </w:r>
          </w:p>
        </w:tc>
      </w:tr>
      <w:tr w14:paraId="5259C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94" w:type="pct"/>
            <w:shd w:val="clear" w:color="000000" w:fill="auto"/>
            <w:vAlign w:val="center"/>
          </w:tcPr>
          <w:p w14:paraId="34A1EC1A">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1322" w:type="pct"/>
            <w:shd w:val="clear" w:color="000000" w:fill="auto"/>
            <w:vAlign w:val="center"/>
          </w:tcPr>
          <w:p w14:paraId="7459DF9D">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喷油螺杆式空压机</w:t>
            </w:r>
          </w:p>
        </w:tc>
        <w:tc>
          <w:tcPr>
            <w:tcW w:w="857" w:type="pct"/>
            <w:shd w:val="clear" w:color="000000" w:fill="auto"/>
            <w:vAlign w:val="center"/>
          </w:tcPr>
          <w:p w14:paraId="3058223C">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AIRKRONE</w:t>
            </w:r>
          </w:p>
        </w:tc>
        <w:tc>
          <w:tcPr>
            <w:tcW w:w="764" w:type="pct"/>
            <w:shd w:val="clear" w:color="000000" w:fill="auto"/>
            <w:vAlign w:val="center"/>
          </w:tcPr>
          <w:p w14:paraId="68786699">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718" w:type="pct"/>
            <w:shd w:val="clear" w:color="000000" w:fill="auto"/>
            <w:vAlign w:val="center"/>
          </w:tcPr>
          <w:p w14:paraId="21EBA301">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2台</w:t>
            </w:r>
          </w:p>
        </w:tc>
        <w:tc>
          <w:tcPr>
            <w:tcW w:w="842" w:type="pct"/>
            <w:shd w:val="clear" w:color="000000" w:fill="auto"/>
            <w:vAlign w:val="center"/>
          </w:tcPr>
          <w:p w14:paraId="5CD13C96">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2001年</w:t>
            </w:r>
          </w:p>
        </w:tc>
      </w:tr>
      <w:tr w14:paraId="242C7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CellMar>
            <w:top w:w="0" w:type="dxa"/>
            <w:left w:w="108" w:type="dxa"/>
            <w:bottom w:w="0" w:type="dxa"/>
            <w:right w:w="108" w:type="dxa"/>
          </w:tblCellMar>
        </w:tblPrEx>
        <w:trPr>
          <w:trHeight w:val="397" w:hRule="atLeast"/>
        </w:trPr>
        <w:tc>
          <w:tcPr>
            <w:tcW w:w="494" w:type="pct"/>
            <w:shd w:val="clear" w:color="000000" w:fill="auto"/>
            <w:vAlign w:val="center"/>
          </w:tcPr>
          <w:p w14:paraId="6CAFB818">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1322" w:type="pct"/>
            <w:shd w:val="clear" w:color="000000" w:fill="auto"/>
            <w:vAlign w:val="center"/>
          </w:tcPr>
          <w:p w14:paraId="35280E79">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喷油螺杆式空压机</w:t>
            </w:r>
          </w:p>
        </w:tc>
        <w:tc>
          <w:tcPr>
            <w:tcW w:w="857" w:type="pct"/>
            <w:shd w:val="clear" w:color="000000" w:fill="auto"/>
            <w:vAlign w:val="center"/>
          </w:tcPr>
          <w:p w14:paraId="4F882157">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Atlas</w:t>
            </w:r>
          </w:p>
        </w:tc>
        <w:tc>
          <w:tcPr>
            <w:tcW w:w="764" w:type="pct"/>
            <w:shd w:val="clear" w:color="000000" w:fill="auto"/>
            <w:vAlign w:val="center"/>
          </w:tcPr>
          <w:p w14:paraId="726969BF">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718" w:type="pct"/>
            <w:shd w:val="clear" w:color="000000" w:fill="auto"/>
            <w:vAlign w:val="center"/>
          </w:tcPr>
          <w:p w14:paraId="61547310">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1台</w:t>
            </w:r>
          </w:p>
        </w:tc>
        <w:tc>
          <w:tcPr>
            <w:tcW w:w="842" w:type="pct"/>
            <w:shd w:val="clear" w:color="000000" w:fill="auto"/>
            <w:vAlign w:val="center"/>
          </w:tcPr>
          <w:p w14:paraId="4E9D0CBF">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2006年</w:t>
            </w:r>
          </w:p>
        </w:tc>
      </w:tr>
      <w:tr w14:paraId="5B0D7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CellMar>
            <w:top w:w="0" w:type="dxa"/>
            <w:left w:w="108" w:type="dxa"/>
            <w:bottom w:w="0" w:type="dxa"/>
            <w:right w:w="108" w:type="dxa"/>
          </w:tblCellMar>
        </w:tblPrEx>
        <w:trPr>
          <w:trHeight w:val="397" w:hRule="atLeast"/>
        </w:trPr>
        <w:tc>
          <w:tcPr>
            <w:tcW w:w="494" w:type="pct"/>
            <w:shd w:val="clear" w:color="000000" w:fill="auto"/>
            <w:vAlign w:val="center"/>
          </w:tcPr>
          <w:p w14:paraId="2B3AB1D4">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1322" w:type="pct"/>
            <w:shd w:val="clear" w:color="000000" w:fill="auto"/>
            <w:vAlign w:val="center"/>
          </w:tcPr>
          <w:p w14:paraId="06E6A64A">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喷油螺杆式空压机</w:t>
            </w:r>
          </w:p>
        </w:tc>
        <w:tc>
          <w:tcPr>
            <w:tcW w:w="857" w:type="pct"/>
            <w:shd w:val="clear" w:color="000000" w:fill="auto"/>
            <w:vAlign w:val="center"/>
          </w:tcPr>
          <w:p w14:paraId="1CA3C64B">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正力</w:t>
            </w:r>
          </w:p>
        </w:tc>
        <w:tc>
          <w:tcPr>
            <w:tcW w:w="764" w:type="pct"/>
            <w:shd w:val="clear" w:color="000000" w:fill="auto"/>
            <w:vAlign w:val="center"/>
          </w:tcPr>
          <w:p w14:paraId="26473132">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718" w:type="pct"/>
            <w:shd w:val="clear" w:color="000000" w:fill="auto"/>
            <w:vAlign w:val="center"/>
          </w:tcPr>
          <w:p w14:paraId="302D2385">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2台</w:t>
            </w:r>
          </w:p>
        </w:tc>
        <w:tc>
          <w:tcPr>
            <w:tcW w:w="842" w:type="pct"/>
            <w:shd w:val="clear" w:color="000000" w:fill="auto"/>
            <w:vAlign w:val="center"/>
          </w:tcPr>
          <w:p w14:paraId="72D422D9">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2018年</w:t>
            </w:r>
          </w:p>
        </w:tc>
      </w:tr>
      <w:tr w14:paraId="0E46C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CellMar>
            <w:top w:w="0" w:type="dxa"/>
            <w:left w:w="108" w:type="dxa"/>
            <w:bottom w:w="0" w:type="dxa"/>
            <w:right w:w="108" w:type="dxa"/>
          </w:tblCellMar>
        </w:tblPrEx>
        <w:trPr>
          <w:trHeight w:val="397" w:hRule="atLeast"/>
        </w:trPr>
        <w:tc>
          <w:tcPr>
            <w:tcW w:w="494" w:type="pct"/>
            <w:shd w:val="clear" w:color="000000" w:fill="auto"/>
            <w:vAlign w:val="center"/>
          </w:tcPr>
          <w:p w14:paraId="20F09DD2">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p>
        </w:tc>
        <w:tc>
          <w:tcPr>
            <w:tcW w:w="1322" w:type="pct"/>
            <w:shd w:val="clear" w:color="000000" w:fill="auto"/>
            <w:vAlign w:val="center"/>
          </w:tcPr>
          <w:p w14:paraId="624F960E">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喷油涡旋式空压机</w:t>
            </w:r>
          </w:p>
        </w:tc>
        <w:tc>
          <w:tcPr>
            <w:tcW w:w="857" w:type="pct"/>
            <w:shd w:val="clear" w:color="000000" w:fill="auto"/>
            <w:vAlign w:val="center"/>
          </w:tcPr>
          <w:p w14:paraId="0D1E78D5">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正力</w:t>
            </w:r>
          </w:p>
        </w:tc>
        <w:tc>
          <w:tcPr>
            <w:tcW w:w="764" w:type="pct"/>
            <w:shd w:val="clear" w:color="000000" w:fill="auto"/>
            <w:vAlign w:val="center"/>
          </w:tcPr>
          <w:p w14:paraId="56F7CB3D">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OX-2.2/8</w:t>
            </w:r>
          </w:p>
        </w:tc>
        <w:tc>
          <w:tcPr>
            <w:tcW w:w="718" w:type="pct"/>
            <w:shd w:val="clear" w:color="000000" w:fill="auto"/>
            <w:vAlign w:val="center"/>
          </w:tcPr>
          <w:p w14:paraId="52400D47">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2台</w:t>
            </w:r>
          </w:p>
        </w:tc>
        <w:tc>
          <w:tcPr>
            <w:tcW w:w="842" w:type="pct"/>
            <w:shd w:val="clear" w:color="000000" w:fill="auto"/>
            <w:vAlign w:val="center"/>
          </w:tcPr>
          <w:p w14:paraId="56DFC164">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2015年</w:t>
            </w:r>
          </w:p>
        </w:tc>
      </w:tr>
      <w:tr w14:paraId="4CC93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CellMar>
            <w:top w:w="0" w:type="dxa"/>
            <w:left w:w="108" w:type="dxa"/>
            <w:bottom w:w="0" w:type="dxa"/>
            <w:right w:w="108" w:type="dxa"/>
          </w:tblCellMar>
        </w:tblPrEx>
        <w:trPr>
          <w:trHeight w:val="397" w:hRule="atLeast"/>
        </w:trPr>
        <w:tc>
          <w:tcPr>
            <w:tcW w:w="494" w:type="pct"/>
            <w:shd w:val="clear" w:color="000000" w:fill="auto"/>
            <w:vAlign w:val="center"/>
          </w:tcPr>
          <w:p w14:paraId="05E7145A">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w:t>
            </w:r>
          </w:p>
        </w:tc>
        <w:tc>
          <w:tcPr>
            <w:tcW w:w="1322" w:type="pct"/>
            <w:shd w:val="clear" w:color="000000" w:fill="auto"/>
            <w:vAlign w:val="center"/>
          </w:tcPr>
          <w:p w14:paraId="1B044534">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螺杆式空压机</w:t>
            </w:r>
          </w:p>
        </w:tc>
        <w:tc>
          <w:tcPr>
            <w:tcW w:w="857" w:type="pct"/>
            <w:shd w:val="clear" w:color="000000" w:fill="auto"/>
            <w:vAlign w:val="center"/>
          </w:tcPr>
          <w:p w14:paraId="004D9C39">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劲源</w:t>
            </w:r>
          </w:p>
        </w:tc>
        <w:tc>
          <w:tcPr>
            <w:tcW w:w="764" w:type="pct"/>
            <w:shd w:val="clear" w:color="000000" w:fill="auto"/>
            <w:vAlign w:val="center"/>
          </w:tcPr>
          <w:p w14:paraId="6B983212">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718" w:type="pct"/>
            <w:shd w:val="clear" w:color="000000" w:fill="auto"/>
            <w:vAlign w:val="center"/>
          </w:tcPr>
          <w:p w14:paraId="4F26223B">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2台</w:t>
            </w:r>
          </w:p>
        </w:tc>
        <w:tc>
          <w:tcPr>
            <w:tcW w:w="842" w:type="pct"/>
            <w:shd w:val="clear" w:color="000000" w:fill="auto"/>
            <w:vAlign w:val="center"/>
          </w:tcPr>
          <w:p w14:paraId="314A545A">
            <w:pPr>
              <w:widowControl/>
              <w:spacing w:line="240" w:lineRule="auto"/>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2018年</w:t>
            </w:r>
          </w:p>
        </w:tc>
      </w:tr>
      <w:tr w14:paraId="3CD06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CellMar>
            <w:top w:w="0" w:type="dxa"/>
            <w:left w:w="108" w:type="dxa"/>
            <w:bottom w:w="0" w:type="dxa"/>
            <w:right w:w="108" w:type="dxa"/>
          </w:tblCellMar>
        </w:tblPrEx>
        <w:trPr>
          <w:trHeight w:val="397" w:hRule="atLeast"/>
        </w:trPr>
        <w:tc>
          <w:tcPr>
            <w:tcW w:w="494" w:type="pct"/>
            <w:shd w:val="clear" w:color="000000" w:fill="auto"/>
            <w:vAlign w:val="center"/>
          </w:tcPr>
          <w:p w14:paraId="48ABE4E4">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w:t>
            </w:r>
          </w:p>
        </w:tc>
        <w:tc>
          <w:tcPr>
            <w:tcW w:w="1322" w:type="pct"/>
            <w:shd w:val="clear" w:color="000000" w:fill="auto"/>
            <w:vAlign w:val="center"/>
          </w:tcPr>
          <w:p w14:paraId="4802240A">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冷冻式干燥机</w:t>
            </w:r>
          </w:p>
        </w:tc>
        <w:tc>
          <w:tcPr>
            <w:tcW w:w="857" w:type="pct"/>
            <w:shd w:val="clear" w:color="000000" w:fill="auto"/>
            <w:vAlign w:val="center"/>
          </w:tcPr>
          <w:p w14:paraId="2FA00F73">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优耐特</w:t>
            </w:r>
          </w:p>
        </w:tc>
        <w:tc>
          <w:tcPr>
            <w:tcW w:w="764" w:type="pct"/>
            <w:shd w:val="clear" w:color="000000" w:fill="auto"/>
            <w:vAlign w:val="center"/>
          </w:tcPr>
          <w:p w14:paraId="34E18240">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UTD-20A</w:t>
            </w:r>
          </w:p>
        </w:tc>
        <w:tc>
          <w:tcPr>
            <w:tcW w:w="718" w:type="pct"/>
            <w:shd w:val="clear" w:color="000000" w:fill="auto"/>
            <w:vAlign w:val="center"/>
          </w:tcPr>
          <w:p w14:paraId="3BCD794F">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2台</w:t>
            </w:r>
          </w:p>
        </w:tc>
        <w:tc>
          <w:tcPr>
            <w:tcW w:w="842" w:type="pct"/>
            <w:shd w:val="clear" w:color="000000" w:fill="auto"/>
            <w:vAlign w:val="center"/>
          </w:tcPr>
          <w:p w14:paraId="443E0FF6">
            <w:pPr>
              <w:widowControl/>
              <w:spacing w:line="240" w:lineRule="auto"/>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w:t>
            </w:r>
          </w:p>
        </w:tc>
      </w:tr>
      <w:tr w14:paraId="12D1D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CellMar>
            <w:top w:w="0" w:type="dxa"/>
            <w:left w:w="108" w:type="dxa"/>
            <w:bottom w:w="0" w:type="dxa"/>
            <w:right w:w="108" w:type="dxa"/>
          </w:tblCellMar>
        </w:tblPrEx>
        <w:trPr>
          <w:trHeight w:val="397" w:hRule="atLeast"/>
        </w:trPr>
        <w:tc>
          <w:tcPr>
            <w:tcW w:w="494" w:type="pct"/>
            <w:shd w:val="clear" w:color="000000" w:fill="auto"/>
            <w:vAlign w:val="center"/>
          </w:tcPr>
          <w:p w14:paraId="1DB379BD">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w:t>
            </w:r>
          </w:p>
        </w:tc>
        <w:tc>
          <w:tcPr>
            <w:tcW w:w="1322" w:type="pct"/>
            <w:shd w:val="clear" w:color="000000" w:fill="auto"/>
            <w:vAlign w:val="center"/>
          </w:tcPr>
          <w:p w14:paraId="2645C1F3">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冷冻式干燥机</w:t>
            </w:r>
          </w:p>
        </w:tc>
        <w:tc>
          <w:tcPr>
            <w:tcW w:w="857" w:type="pct"/>
            <w:shd w:val="clear" w:color="000000" w:fill="auto"/>
            <w:vAlign w:val="center"/>
          </w:tcPr>
          <w:p w14:paraId="514EF943">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汉菱</w:t>
            </w:r>
          </w:p>
        </w:tc>
        <w:tc>
          <w:tcPr>
            <w:tcW w:w="764" w:type="pct"/>
            <w:shd w:val="clear" w:color="000000" w:fill="auto"/>
            <w:vAlign w:val="center"/>
          </w:tcPr>
          <w:p w14:paraId="3E3F6458">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30P</w:t>
            </w:r>
          </w:p>
        </w:tc>
        <w:tc>
          <w:tcPr>
            <w:tcW w:w="718" w:type="pct"/>
            <w:shd w:val="clear" w:color="000000" w:fill="auto"/>
            <w:vAlign w:val="center"/>
          </w:tcPr>
          <w:p w14:paraId="2B25D2A6">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1台</w:t>
            </w:r>
          </w:p>
        </w:tc>
        <w:tc>
          <w:tcPr>
            <w:tcW w:w="842" w:type="pct"/>
            <w:shd w:val="clear" w:color="000000" w:fill="auto"/>
            <w:vAlign w:val="center"/>
          </w:tcPr>
          <w:p w14:paraId="0C0AFF81">
            <w:pPr>
              <w:widowControl/>
              <w:spacing w:line="240" w:lineRule="auto"/>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w:t>
            </w:r>
          </w:p>
        </w:tc>
      </w:tr>
      <w:tr w14:paraId="0EB2A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CellMar>
            <w:top w:w="0" w:type="dxa"/>
            <w:left w:w="108" w:type="dxa"/>
            <w:bottom w:w="0" w:type="dxa"/>
            <w:right w:w="108" w:type="dxa"/>
          </w:tblCellMar>
        </w:tblPrEx>
        <w:trPr>
          <w:trHeight w:val="397" w:hRule="atLeast"/>
        </w:trPr>
        <w:tc>
          <w:tcPr>
            <w:tcW w:w="494" w:type="pct"/>
            <w:shd w:val="clear" w:color="000000" w:fill="auto"/>
            <w:vAlign w:val="center"/>
          </w:tcPr>
          <w:p w14:paraId="004D13EB">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1322" w:type="pct"/>
            <w:shd w:val="clear" w:color="000000" w:fill="auto"/>
            <w:vAlign w:val="center"/>
          </w:tcPr>
          <w:p w14:paraId="5C81C1F0">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冷冻式干燥机</w:t>
            </w:r>
          </w:p>
        </w:tc>
        <w:tc>
          <w:tcPr>
            <w:tcW w:w="857" w:type="pct"/>
            <w:shd w:val="clear" w:color="000000" w:fill="auto"/>
            <w:vAlign w:val="center"/>
          </w:tcPr>
          <w:p w14:paraId="780324CF">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汉菱</w:t>
            </w:r>
          </w:p>
        </w:tc>
        <w:tc>
          <w:tcPr>
            <w:tcW w:w="764" w:type="pct"/>
            <w:shd w:val="clear" w:color="000000" w:fill="auto"/>
            <w:vAlign w:val="center"/>
          </w:tcPr>
          <w:p w14:paraId="6F371476">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HD0030</w:t>
            </w:r>
          </w:p>
        </w:tc>
        <w:tc>
          <w:tcPr>
            <w:tcW w:w="718" w:type="pct"/>
            <w:shd w:val="clear" w:color="000000" w:fill="auto"/>
            <w:vAlign w:val="center"/>
          </w:tcPr>
          <w:p w14:paraId="17B8E783">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1台</w:t>
            </w:r>
          </w:p>
        </w:tc>
        <w:tc>
          <w:tcPr>
            <w:tcW w:w="842" w:type="pct"/>
            <w:shd w:val="clear" w:color="000000" w:fill="auto"/>
            <w:vAlign w:val="center"/>
          </w:tcPr>
          <w:p w14:paraId="66A661AE">
            <w:pPr>
              <w:widowControl/>
              <w:spacing w:line="240" w:lineRule="auto"/>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w:t>
            </w:r>
          </w:p>
        </w:tc>
      </w:tr>
      <w:tr w14:paraId="39C63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CellMar>
            <w:top w:w="0" w:type="dxa"/>
            <w:left w:w="108" w:type="dxa"/>
            <w:bottom w:w="0" w:type="dxa"/>
            <w:right w:w="108" w:type="dxa"/>
          </w:tblCellMar>
        </w:tblPrEx>
        <w:trPr>
          <w:trHeight w:val="397" w:hRule="atLeast"/>
        </w:trPr>
        <w:tc>
          <w:tcPr>
            <w:tcW w:w="494" w:type="pct"/>
            <w:shd w:val="clear" w:color="000000" w:fill="auto"/>
            <w:vAlign w:val="center"/>
          </w:tcPr>
          <w:p w14:paraId="1249A8D1">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w:t>
            </w:r>
          </w:p>
        </w:tc>
        <w:tc>
          <w:tcPr>
            <w:tcW w:w="1322" w:type="pct"/>
            <w:shd w:val="clear" w:color="000000" w:fill="auto"/>
            <w:vAlign w:val="center"/>
          </w:tcPr>
          <w:p w14:paraId="53219008">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冷冻式干燥机</w:t>
            </w:r>
          </w:p>
        </w:tc>
        <w:tc>
          <w:tcPr>
            <w:tcW w:w="857" w:type="pct"/>
            <w:shd w:val="clear" w:color="000000" w:fill="auto"/>
            <w:vAlign w:val="center"/>
          </w:tcPr>
          <w:p w14:paraId="08BDFC73">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劲源</w:t>
            </w:r>
          </w:p>
        </w:tc>
        <w:tc>
          <w:tcPr>
            <w:tcW w:w="764" w:type="pct"/>
            <w:shd w:val="clear" w:color="000000" w:fill="auto"/>
            <w:vAlign w:val="center"/>
          </w:tcPr>
          <w:p w14:paraId="443C364F">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718" w:type="pct"/>
            <w:shd w:val="clear" w:color="000000" w:fill="auto"/>
            <w:vAlign w:val="center"/>
          </w:tcPr>
          <w:p w14:paraId="1A3C35B2">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2台</w:t>
            </w:r>
          </w:p>
        </w:tc>
        <w:tc>
          <w:tcPr>
            <w:tcW w:w="842" w:type="pct"/>
            <w:shd w:val="clear" w:color="000000" w:fill="auto"/>
            <w:vAlign w:val="center"/>
          </w:tcPr>
          <w:p w14:paraId="75310975">
            <w:pPr>
              <w:widowControl/>
              <w:spacing w:line="240" w:lineRule="auto"/>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w:t>
            </w:r>
          </w:p>
        </w:tc>
      </w:tr>
      <w:tr w14:paraId="2A35F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CellMar>
            <w:top w:w="0" w:type="dxa"/>
            <w:left w:w="108" w:type="dxa"/>
            <w:bottom w:w="0" w:type="dxa"/>
            <w:right w:w="108" w:type="dxa"/>
          </w:tblCellMar>
        </w:tblPrEx>
        <w:trPr>
          <w:trHeight w:val="397" w:hRule="atLeast"/>
        </w:trPr>
        <w:tc>
          <w:tcPr>
            <w:tcW w:w="494" w:type="pct"/>
            <w:shd w:val="clear" w:color="000000" w:fill="auto"/>
            <w:vAlign w:val="center"/>
          </w:tcPr>
          <w:p w14:paraId="224D1779">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w:t>
            </w:r>
          </w:p>
        </w:tc>
        <w:tc>
          <w:tcPr>
            <w:tcW w:w="1322" w:type="pct"/>
            <w:shd w:val="clear" w:color="000000" w:fill="auto"/>
            <w:vAlign w:val="center"/>
          </w:tcPr>
          <w:p w14:paraId="36D23AD0">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过滤器</w:t>
            </w:r>
          </w:p>
        </w:tc>
        <w:tc>
          <w:tcPr>
            <w:tcW w:w="857" w:type="pct"/>
            <w:shd w:val="clear" w:color="000000" w:fill="auto"/>
            <w:vAlign w:val="center"/>
          </w:tcPr>
          <w:p w14:paraId="0A1D681E">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Atlas</w:t>
            </w:r>
          </w:p>
        </w:tc>
        <w:tc>
          <w:tcPr>
            <w:tcW w:w="764" w:type="pct"/>
            <w:shd w:val="clear" w:color="000000" w:fill="auto"/>
            <w:vAlign w:val="center"/>
          </w:tcPr>
          <w:p w14:paraId="2712132C">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DD-017</w:t>
            </w:r>
          </w:p>
        </w:tc>
        <w:tc>
          <w:tcPr>
            <w:tcW w:w="718" w:type="pct"/>
            <w:shd w:val="clear" w:color="000000" w:fill="auto"/>
            <w:vAlign w:val="center"/>
          </w:tcPr>
          <w:p w14:paraId="03122241">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10台</w:t>
            </w:r>
          </w:p>
        </w:tc>
        <w:tc>
          <w:tcPr>
            <w:tcW w:w="842" w:type="pct"/>
            <w:shd w:val="clear" w:color="000000" w:fill="auto"/>
            <w:vAlign w:val="center"/>
          </w:tcPr>
          <w:p w14:paraId="2FE9CF01">
            <w:pPr>
              <w:widowControl/>
              <w:spacing w:line="240" w:lineRule="auto"/>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w:t>
            </w:r>
          </w:p>
        </w:tc>
      </w:tr>
      <w:tr w14:paraId="5F8E5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CellMar>
            <w:top w:w="0" w:type="dxa"/>
            <w:left w:w="108" w:type="dxa"/>
            <w:bottom w:w="0" w:type="dxa"/>
            <w:right w:w="108" w:type="dxa"/>
          </w:tblCellMar>
        </w:tblPrEx>
        <w:trPr>
          <w:trHeight w:val="397" w:hRule="atLeast"/>
        </w:trPr>
        <w:tc>
          <w:tcPr>
            <w:tcW w:w="494" w:type="pct"/>
            <w:shd w:val="clear" w:color="000000" w:fill="auto"/>
            <w:vAlign w:val="center"/>
          </w:tcPr>
          <w:p w14:paraId="41A68F40">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11</w:t>
            </w:r>
          </w:p>
        </w:tc>
        <w:tc>
          <w:tcPr>
            <w:tcW w:w="1322" w:type="pct"/>
            <w:shd w:val="clear" w:color="000000" w:fill="auto"/>
            <w:vAlign w:val="center"/>
          </w:tcPr>
          <w:p w14:paraId="3AC053E5">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过滤器</w:t>
            </w:r>
          </w:p>
        </w:tc>
        <w:tc>
          <w:tcPr>
            <w:tcW w:w="857" w:type="pct"/>
            <w:shd w:val="clear" w:color="000000" w:fill="auto"/>
            <w:vAlign w:val="center"/>
          </w:tcPr>
          <w:p w14:paraId="077B07D2">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汉菱</w:t>
            </w:r>
          </w:p>
        </w:tc>
        <w:tc>
          <w:tcPr>
            <w:tcW w:w="764" w:type="pct"/>
            <w:shd w:val="clear" w:color="000000" w:fill="auto"/>
            <w:vAlign w:val="center"/>
          </w:tcPr>
          <w:p w14:paraId="667D76DE">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Q-035</w:t>
            </w:r>
          </w:p>
        </w:tc>
        <w:tc>
          <w:tcPr>
            <w:tcW w:w="718" w:type="pct"/>
            <w:shd w:val="clear" w:color="000000" w:fill="auto"/>
            <w:vAlign w:val="center"/>
          </w:tcPr>
          <w:p w14:paraId="015E1088">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2台</w:t>
            </w:r>
          </w:p>
        </w:tc>
        <w:tc>
          <w:tcPr>
            <w:tcW w:w="842" w:type="pct"/>
            <w:shd w:val="clear" w:color="000000" w:fill="auto"/>
            <w:vAlign w:val="center"/>
          </w:tcPr>
          <w:p w14:paraId="29DF9710">
            <w:pPr>
              <w:widowControl/>
              <w:spacing w:line="240" w:lineRule="auto"/>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w:t>
            </w:r>
          </w:p>
        </w:tc>
      </w:tr>
      <w:tr w14:paraId="0C176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CellMar>
            <w:top w:w="0" w:type="dxa"/>
            <w:left w:w="108" w:type="dxa"/>
            <w:bottom w:w="0" w:type="dxa"/>
            <w:right w:w="108" w:type="dxa"/>
          </w:tblCellMar>
        </w:tblPrEx>
        <w:trPr>
          <w:trHeight w:val="397" w:hRule="atLeast"/>
        </w:trPr>
        <w:tc>
          <w:tcPr>
            <w:tcW w:w="494" w:type="pct"/>
            <w:shd w:val="clear" w:color="000000" w:fill="auto"/>
            <w:vAlign w:val="center"/>
          </w:tcPr>
          <w:p w14:paraId="370D6F5B">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w:t>
            </w:r>
          </w:p>
        </w:tc>
        <w:tc>
          <w:tcPr>
            <w:tcW w:w="1322" w:type="pct"/>
            <w:shd w:val="clear" w:color="000000" w:fill="auto"/>
            <w:vAlign w:val="center"/>
          </w:tcPr>
          <w:p w14:paraId="5C7835D7">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过滤器</w:t>
            </w:r>
          </w:p>
        </w:tc>
        <w:tc>
          <w:tcPr>
            <w:tcW w:w="857" w:type="pct"/>
            <w:shd w:val="clear" w:color="000000" w:fill="auto"/>
            <w:vAlign w:val="center"/>
          </w:tcPr>
          <w:p w14:paraId="610DF321">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劲源</w:t>
            </w:r>
          </w:p>
        </w:tc>
        <w:tc>
          <w:tcPr>
            <w:tcW w:w="764" w:type="pct"/>
            <w:shd w:val="clear" w:color="000000" w:fill="auto"/>
            <w:vAlign w:val="center"/>
          </w:tcPr>
          <w:p w14:paraId="6165E442">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718" w:type="pct"/>
            <w:shd w:val="clear" w:color="000000" w:fill="auto"/>
            <w:vAlign w:val="center"/>
          </w:tcPr>
          <w:p w14:paraId="7365973B">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6台</w:t>
            </w:r>
          </w:p>
        </w:tc>
        <w:tc>
          <w:tcPr>
            <w:tcW w:w="842" w:type="pct"/>
            <w:shd w:val="clear" w:color="000000" w:fill="auto"/>
            <w:vAlign w:val="center"/>
          </w:tcPr>
          <w:p w14:paraId="5FAB7D94">
            <w:pPr>
              <w:widowControl/>
              <w:spacing w:line="240" w:lineRule="auto"/>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w:t>
            </w:r>
          </w:p>
        </w:tc>
      </w:tr>
      <w:tr w14:paraId="3B52A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CellMar>
            <w:top w:w="0" w:type="dxa"/>
            <w:left w:w="108" w:type="dxa"/>
            <w:bottom w:w="0" w:type="dxa"/>
            <w:right w:w="108" w:type="dxa"/>
          </w:tblCellMar>
        </w:tblPrEx>
        <w:trPr>
          <w:trHeight w:val="397" w:hRule="atLeast"/>
        </w:trPr>
        <w:tc>
          <w:tcPr>
            <w:tcW w:w="494" w:type="pct"/>
            <w:shd w:val="clear" w:color="000000" w:fill="auto"/>
            <w:vAlign w:val="center"/>
          </w:tcPr>
          <w:p w14:paraId="53227AE5">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13</w:t>
            </w:r>
          </w:p>
        </w:tc>
        <w:tc>
          <w:tcPr>
            <w:tcW w:w="1322" w:type="pct"/>
            <w:shd w:val="clear" w:color="000000" w:fill="auto"/>
            <w:vAlign w:val="center"/>
          </w:tcPr>
          <w:p w14:paraId="3647AF95">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储气罐</w:t>
            </w:r>
          </w:p>
        </w:tc>
        <w:tc>
          <w:tcPr>
            <w:tcW w:w="857" w:type="pct"/>
            <w:shd w:val="clear" w:color="000000" w:fill="auto"/>
            <w:vAlign w:val="center"/>
          </w:tcPr>
          <w:p w14:paraId="6E7AFFFA">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广州</w:t>
            </w:r>
          </w:p>
        </w:tc>
        <w:tc>
          <w:tcPr>
            <w:tcW w:w="764" w:type="pct"/>
            <w:shd w:val="clear" w:color="000000" w:fill="auto"/>
            <w:vAlign w:val="center"/>
          </w:tcPr>
          <w:p w14:paraId="4CF3978A">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1立方</w:t>
            </w:r>
          </w:p>
        </w:tc>
        <w:tc>
          <w:tcPr>
            <w:tcW w:w="718" w:type="pct"/>
            <w:shd w:val="clear" w:color="000000" w:fill="auto"/>
            <w:vAlign w:val="center"/>
          </w:tcPr>
          <w:p w14:paraId="4E1E45E3">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5台</w:t>
            </w:r>
          </w:p>
        </w:tc>
        <w:tc>
          <w:tcPr>
            <w:tcW w:w="842" w:type="pct"/>
            <w:shd w:val="clear" w:color="000000" w:fill="auto"/>
            <w:vAlign w:val="center"/>
          </w:tcPr>
          <w:p w14:paraId="66A6421A">
            <w:pPr>
              <w:widowControl/>
              <w:spacing w:line="240" w:lineRule="auto"/>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w:t>
            </w:r>
          </w:p>
        </w:tc>
      </w:tr>
    </w:tbl>
    <w:p w14:paraId="3C42096A">
      <w:pPr>
        <w:tabs>
          <w:tab w:val="left" w:pos="540"/>
        </w:tabs>
        <w:adjustRightInd w:val="0"/>
        <w:snapToGrid w:val="0"/>
        <w:spacing w:line="240" w:lineRule="auto"/>
        <w:rPr>
          <w:rFonts w:hint="eastAsia" w:ascii="宋体" w:hAnsi="宋体" w:eastAsia="宋体" w:cs="宋体"/>
          <w:b/>
          <w:color w:val="000000" w:themeColor="text1"/>
          <w:kern w:val="0"/>
          <w:sz w:val="21"/>
          <w:szCs w:val="21"/>
          <w14:textFill>
            <w14:solidFill>
              <w14:schemeClr w14:val="tx1"/>
            </w14:solidFill>
          </w14:textFill>
        </w:rPr>
      </w:pPr>
    </w:p>
    <w:p w14:paraId="75BD8003">
      <w:pPr>
        <w:tabs>
          <w:tab w:val="left" w:pos="540"/>
        </w:tabs>
        <w:adjustRightInd w:val="0"/>
        <w:snapToGrid w:val="0"/>
        <w:spacing w:line="240" w:lineRule="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（二）、配件清单明细（三年需更换配件数量）</w:t>
      </w:r>
    </w:p>
    <w:p w14:paraId="7240DF98">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1.喷油螺杆式空压机 AIRKRONE KS22 2台</w:t>
      </w:r>
    </w:p>
    <w:tbl>
      <w:tblPr>
        <w:tblStyle w:val="24"/>
        <w:tblW w:w="4995" w:type="pct"/>
        <w:tblInd w:w="0" w:type="dxa"/>
        <w:tblLayout w:type="autofit"/>
        <w:tblCellMar>
          <w:top w:w="15" w:type="dxa"/>
          <w:left w:w="15" w:type="dxa"/>
          <w:bottom w:w="15" w:type="dxa"/>
          <w:right w:w="15" w:type="dxa"/>
        </w:tblCellMar>
      </w:tblPr>
      <w:tblGrid>
        <w:gridCol w:w="1154"/>
        <w:gridCol w:w="2727"/>
        <w:gridCol w:w="1426"/>
        <w:gridCol w:w="2077"/>
        <w:gridCol w:w="2376"/>
      </w:tblGrid>
      <w:tr w14:paraId="3A1ADFB6">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4C448FB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序号</w:t>
            </w:r>
          </w:p>
        </w:tc>
        <w:tc>
          <w:tcPr>
            <w:tcW w:w="1396" w:type="pct"/>
            <w:tcBorders>
              <w:top w:val="single" w:color="000000" w:sz="4" w:space="0"/>
              <w:left w:val="single" w:color="000000" w:sz="4" w:space="0"/>
              <w:bottom w:val="single" w:color="000000" w:sz="4" w:space="0"/>
              <w:right w:val="single" w:color="000000" w:sz="4" w:space="0"/>
            </w:tcBorders>
            <w:vAlign w:val="center"/>
          </w:tcPr>
          <w:p w14:paraId="4133612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名称</w:t>
            </w:r>
          </w:p>
        </w:tc>
        <w:tc>
          <w:tcPr>
            <w:tcW w:w="730" w:type="pct"/>
            <w:tcBorders>
              <w:top w:val="single" w:color="000000" w:sz="4" w:space="0"/>
              <w:left w:val="single" w:color="000000" w:sz="4" w:space="0"/>
              <w:bottom w:val="single" w:color="000000" w:sz="4" w:space="0"/>
              <w:right w:val="single" w:color="000000" w:sz="4" w:space="0"/>
            </w:tcBorders>
            <w:vAlign w:val="center"/>
          </w:tcPr>
          <w:p w14:paraId="00512B4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配件型号或规格</w:t>
            </w:r>
          </w:p>
        </w:tc>
        <w:tc>
          <w:tcPr>
            <w:tcW w:w="1063" w:type="pct"/>
            <w:tcBorders>
              <w:top w:val="single" w:color="000000" w:sz="4" w:space="0"/>
              <w:left w:val="single" w:color="000000" w:sz="4" w:space="0"/>
              <w:bottom w:val="single" w:color="000000" w:sz="4" w:space="0"/>
              <w:right w:val="single" w:color="000000" w:sz="4" w:space="0"/>
            </w:tcBorders>
            <w:vAlign w:val="center"/>
          </w:tcPr>
          <w:p w14:paraId="61852B0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数量</w:t>
            </w:r>
          </w:p>
        </w:tc>
        <w:tc>
          <w:tcPr>
            <w:tcW w:w="1216" w:type="pct"/>
            <w:tcBorders>
              <w:top w:val="single" w:color="000000" w:sz="4" w:space="0"/>
              <w:left w:val="single" w:color="000000" w:sz="4" w:space="0"/>
              <w:bottom w:val="single" w:color="000000" w:sz="4" w:space="0"/>
              <w:right w:val="single" w:color="000000" w:sz="4" w:space="0"/>
            </w:tcBorders>
            <w:vAlign w:val="center"/>
          </w:tcPr>
          <w:p w14:paraId="1378338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保养</w:t>
            </w:r>
            <w:r>
              <w:rPr>
                <w:rFonts w:hint="eastAsia" w:ascii="宋体" w:hAnsi="宋体" w:eastAsia="宋体" w:cs="宋体"/>
                <w:color w:val="000000" w:themeColor="text1"/>
                <w:sz w:val="21"/>
                <w:szCs w:val="21"/>
                <w14:textFill>
                  <w14:solidFill>
                    <w14:schemeClr w14:val="tx1"/>
                  </w14:solidFill>
                </w14:textFill>
              </w:rPr>
              <w:t>间隔</w:t>
            </w:r>
            <w:r>
              <w:rPr>
                <w:rFonts w:hint="eastAsia" w:ascii="宋体" w:hAnsi="宋体" w:eastAsia="宋体" w:cs="宋体"/>
                <w:color w:val="000000" w:themeColor="text1"/>
                <w:kern w:val="0"/>
                <w:sz w:val="21"/>
                <w:szCs w:val="21"/>
                <w14:textFill>
                  <w14:solidFill>
                    <w14:schemeClr w14:val="tx1"/>
                  </w14:solidFill>
                </w14:textFill>
              </w:rPr>
              <w:t>周期</w:t>
            </w:r>
          </w:p>
        </w:tc>
      </w:tr>
      <w:tr w14:paraId="580F220E">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4411226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1396" w:type="pct"/>
            <w:tcBorders>
              <w:top w:val="single" w:color="000000" w:sz="4" w:space="0"/>
              <w:left w:val="single" w:color="000000" w:sz="4" w:space="0"/>
              <w:bottom w:val="single" w:color="000000" w:sz="4" w:space="0"/>
              <w:right w:val="single" w:color="000000" w:sz="4" w:space="0"/>
            </w:tcBorders>
            <w:vAlign w:val="center"/>
          </w:tcPr>
          <w:p w14:paraId="7CBBFEB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润滑油20升/桶 </w:t>
            </w:r>
          </w:p>
        </w:tc>
        <w:tc>
          <w:tcPr>
            <w:tcW w:w="730" w:type="pct"/>
            <w:tcBorders>
              <w:top w:val="single" w:color="000000" w:sz="4" w:space="0"/>
              <w:left w:val="single" w:color="000000" w:sz="4" w:space="0"/>
              <w:bottom w:val="single" w:color="000000" w:sz="4" w:space="0"/>
              <w:right w:val="single" w:color="000000" w:sz="4" w:space="0"/>
            </w:tcBorders>
            <w:vAlign w:val="center"/>
          </w:tcPr>
          <w:p w14:paraId="734CCC8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0ACA490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6桶=2台×1次×3年</w:t>
            </w:r>
          </w:p>
        </w:tc>
        <w:tc>
          <w:tcPr>
            <w:tcW w:w="1216" w:type="pct"/>
            <w:tcBorders>
              <w:top w:val="single" w:color="000000" w:sz="4" w:space="0"/>
              <w:left w:val="single" w:color="000000" w:sz="4" w:space="0"/>
              <w:bottom w:val="single" w:color="000000" w:sz="4" w:space="0"/>
              <w:right w:val="single" w:color="000000" w:sz="4" w:space="0"/>
            </w:tcBorders>
            <w:vAlign w:val="center"/>
          </w:tcPr>
          <w:p w14:paraId="2CFD485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006BDC93">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1C5D9C4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1396" w:type="pct"/>
            <w:tcBorders>
              <w:top w:val="single" w:color="000000" w:sz="4" w:space="0"/>
              <w:left w:val="single" w:color="000000" w:sz="4" w:space="0"/>
              <w:bottom w:val="single" w:color="000000" w:sz="4" w:space="0"/>
              <w:right w:val="single" w:color="000000" w:sz="4" w:space="0"/>
            </w:tcBorders>
            <w:vAlign w:val="center"/>
          </w:tcPr>
          <w:p w14:paraId="4E59423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空气过滤器</w:t>
            </w:r>
          </w:p>
        </w:tc>
        <w:tc>
          <w:tcPr>
            <w:tcW w:w="730" w:type="pct"/>
            <w:tcBorders>
              <w:top w:val="single" w:color="000000" w:sz="4" w:space="0"/>
              <w:left w:val="single" w:color="000000" w:sz="4" w:space="0"/>
              <w:bottom w:val="single" w:color="000000" w:sz="4" w:space="0"/>
              <w:right w:val="single" w:color="000000" w:sz="4" w:space="0"/>
            </w:tcBorders>
            <w:vAlign w:val="center"/>
          </w:tcPr>
          <w:p w14:paraId="52B2EEB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584ABC2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12个=2×2×3</w:t>
            </w:r>
          </w:p>
        </w:tc>
        <w:tc>
          <w:tcPr>
            <w:tcW w:w="1216" w:type="pct"/>
            <w:tcBorders>
              <w:top w:val="single" w:color="000000" w:sz="4" w:space="0"/>
              <w:left w:val="single" w:color="000000" w:sz="4" w:space="0"/>
              <w:bottom w:val="single" w:color="000000" w:sz="4" w:space="0"/>
              <w:right w:val="single" w:color="000000" w:sz="4" w:space="0"/>
            </w:tcBorders>
            <w:vAlign w:val="center"/>
          </w:tcPr>
          <w:p w14:paraId="2F5FA7D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6月</w:t>
            </w:r>
          </w:p>
        </w:tc>
      </w:tr>
      <w:tr w14:paraId="58EAB9DB">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59AD12B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1396" w:type="pct"/>
            <w:tcBorders>
              <w:top w:val="single" w:color="000000" w:sz="4" w:space="0"/>
              <w:left w:val="single" w:color="000000" w:sz="4" w:space="0"/>
              <w:bottom w:val="single" w:color="000000" w:sz="4" w:space="0"/>
              <w:right w:val="single" w:color="000000" w:sz="4" w:space="0"/>
            </w:tcBorders>
            <w:vAlign w:val="center"/>
          </w:tcPr>
          <w:p w14:paraId="5C6781C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油气分离器</w:t>
            </w:r>
          </w:p>
        </w:tc>
        <w:tc>
          <w:tcPr>
            <w:tcW w:w="730" w:type="pct"/>
            <w:tcBorders>
              <w:top w:val="single" w:color="000000" w:sz="4" w:space="0"/>
              <w:left w:val="single" w:color="000000" w:sz="4" w:space="0"/>
              <w:bottom w:val="single" w:color="000000" w:sz="4" w:space="0"/>
              <w:right w:val="single" w:color="000000" w:sz="4" w:space="0"/>
            </w:tcBorders>
            <w:vAlign w:val="center"/>
          </w:tcPr>
          <w:p w14:paraId="58219E2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5E4E61E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6个=2×1×3</w:t>
            </w:r>
          </w:p>
        </w:tc>
        <w:tc>
          <w:tcPr>
            <w:tcW w:w="1216" w:type="pct"/>
            <w:tcBorders>
              <w:top w:val="single" w:color="000000" w:sz="4" w:space="0"/>
              <w:left w:val="single" w:color="000000" w:sz="4" w:space="0"/>
              <w:bottom w:val="single" w:color="000000" w:sz="4" w:space="0"/>
              <w:right w:val="single" w:color="000000" w:sz="4" w:space="0"/>
            </w:tcBorders>
            <w:vAlign w:val="center"/>
          </w:tcPr>
          <w:p w14:paraId="2491C25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6C0B5631">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671EA66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p>
        </w:tc>
        <w:tc>
          <w:tcPr>
            <w:tcW w:w="1396" w:type="pct"/>
            <w:tcBorders>
              <w:top w:val="single" w:color="000000" w:sz="4" w:space="0"/>
              <w:left w:val="single" w:color="000000" w:sz="4" w:space="0"/>
              <w:bottom w:val="single" w:color="000000" w:sz="4" w:space="0"/>
              <w:right w:val="single" w:color="000000" w:sz="4" w:space="0"/>
            </w:tcBorders>
            <w:vAlign w:val="center"/>
          </w:tcPr>
          <w:p w14:paraId="400076F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机油过滤器</w:t>
            </w:r>
          </w:p>
        </w:tc>
        <w:tc>
          <w:tcPr>
            <w:tcW w:w="730" w:type="pct"/>
            <w:tcBorders>
              <w:top w:val="single" w:color="000000" w:sz="4" w:space="0"/>
              <w:left w:val="single" w:color="000000" w:sz="4" w:space="0"/>
              <w:bottom w:val="single" w:color="000000" w:sz="4" w:space="0"/>
              <w:right w:val="single" w:color="000000" w:sz="4" w:space="0"/>
            </w:tcBorders>
            <w:vAlign w:val="center"/>
          </w:tcPr>
          <w:p w14:paraId="1D6B20D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3F5CF7C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12个=2×2×3</w:t>
            </w:r>
          </w:p>
        </w:tc>
        <w:tc>
          <w:tcPr>
            <w:tcW w:w="1216" w:type="pct"/>
            <w:tcBorders>
              <w:top w:val="single" w:color="000000" w:sz="4" w:space="0"/>
              <w:left w:val="single" w:color="000000" w:sz="4" w:space="0"/>
              <w:bottom w:val="single" w:color="000000" w:sz="4" w:space="0"/>
              <w:right w:val="single" w:color="000000" w:sz="4" w:space="0"/>
            </w:tcBorders>
            <w:vAlign w:val="center"/>
          </w:tcPr>
          <w:p w14:paraId="35E637F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6月</w:t>
            </w:r>
          </w:p>
        </w:tc>
      </w:tr>
      <w:tr w14:paraId="5CA1E64B">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1AEEE00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w:t>
            </w:r>
          </w:p>
        </w:tc>
        <w:tc>
          <w:tcPr>
            <w:tcW w:w="1396" w:type="pct"/>
            <w:tcBorders>
              <w:top w:val="single" w:color="000000" w:sz="4" w:space="0"/>
              <w:left w:val="single" w:color="000000" w:sz="4" w:space="0"/>
              <w:bottom w:val="single" w:color="000000" w:sz="4" w:space="0"/>
              <w:right w:val="single" w:color="000000" w:sz="4" w:space="0"/>
            </w:tcBorders>
            <w:vAlign w:val="center"/>
          </w:tcPr>
          <w:p w14:paraId="04458AF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马达润滑脂200克</w:t>
            </w:r>
          </w:p>
        </w:tc>
        <w:tc>
          <w:tcPr>
            <w:tcW w:w="730" w:type="pct"/>
            <w:tcBorders>
              <w:top w:val="single" w:color="000000" w:sz="4" w:space="0"/>
              <w:left w:val="single" w:color="000000" w:sz="4" w:space="0"/>
              <w:bottom w:val="single" w:color="000000" w:sz="4" w:space="0"/>
              <w:right w:val="single" w:color="000000" w:sz="4" w:space="0"/>
            </w:tcBorders>
            <w:vAlign w:val="center"/>
          </w:tcPr>
          <w:p w14:paraId="2C0B1B9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49E68CA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12个=2×2×3</w:t>
            </w:r>
          </w:p>
        </w:tc>
        <w:tc>
          <w:tcPr>
            <w:tcW w:w="1216" w:type="pct"/>
            <w:tcBorders>
              <w:top w:val="single" w:color="000000" w:sz="4" w:space="0"/>
              <w:left w:val="single" w:color="000000" w:sz="4" w:space="0"/>
              <w:bottom w:val="single" w:color="000000" w:sz="4" w:space="0"/>
              <w:right w:val="single" w:color="000000" w:sz="4" w:space="0"/>
            </w:tcBorders>
            <w:vAlign w:val="center"/>
          </w:tcPr>
          <w:p w14:paraId="47506B4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6月</w:t>
            </w:r>
          </w:p>
        </w:tc>
      </w:tr>
      <w:tr w14:paraId="7CFA9B51">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52B182D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w:t>
            </w:r>
          </w:p>
        </w:tc>
        <w:tc>
          <w:tcPr>
            <w:tcW w:w="1396" w:type="pct"/>
            <w:tcBorders>
              <w:top w:val="single" w:color="000000" w:sz="4" w:space="0"/>
              <w:left w:val="single" w:color="000000" w:sz="4" w:space="0"/>
              <w:bottom w:val="single" w:color="000000" w:sz="4" w:space="0"/>
              <w:right w:val="single" w:color="000000" w:sz="4" w:space="0"/>
            </w:tcBorders>
            <w:vAlign w:val="center"/>
          </w:tcPr>
          <w:p w14:paraId="0D76BCF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断油阀</w:t>
            </w:r>
          </w:p>
        </w:tc>
        <w:tc>
          <w:tcPr>
            <w:tcW w:w="730" w:type="pct"/>
            <w:tcBorders>
              <w:top w:val="single" w:color="000000" w:sz="4" w:space="0"/>
              <w:left w:val="single" w:color="000000" w:sz="4" w:space="0"/>
              <w:bottom w:val="single" w:color="000000" w:sz="4" w:space="0"/>
              <w:right w:val="single" w:color="000000" w:sz="4" w:space="0"/>
            </w:tcBorders>
            <w:vAlign w:val="center"/>
          </w:tcPr>
          <w:p w14:paraId="4DA136E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41BCC0C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16" w:type="pct"/>
            <w:tcBorders>
              <w:top w:val="single" w:color="000000" w:sz="4" w:space="0"/>
              <w:left w:val="single" w:color="000000" w:sz="4" w:space="0"/>
              <w:bottom w:val="single" w:color="000000" w:sz="4" w:space="0"/>
              <w:right w:val="single" w:color="000000" w:sz="4" w:space="0"/>
            </w:tcBorders>
            <w:vAlign w:val="center"/>
          </w:tcPr>
          <w:p w14:paraId="7454CD6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24月</w:t>
            </w:r>
          </w:p>
        </w:tc>
      </w:tr>
      <w:tr w14:paraId="5410B502">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281782A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w:t>
            </w:r>
          </w:p>
        </w:tc>
        <w:tc>
          <w:tcPr>
            <w:tcW w:w="1396" w:type="pct"/>
            <w:tcBorders>
              <w:top w:val="single" w:color="000000" w:sz="4" w:space="0"/>
              <w:left w:val="single" w:color="000000" w:sz="4" w:space="0"/>
              <w:bottom w:val="single" w:color="000000" w:sz="4" w:space="0"/>
              <w:right w:val="single" w:color="000000" w:sz="4" w:space="0"/>
            </w:tcBorders>
            <w:vAlign w:val="center"/>
          </w:tcPr>
          <w:p w14:paraId="7FB158B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电磁阀</w:t>
            </w:r>
          </w:p>
        </w:tc>
        <w:tc>
          <w:tcPr>
            <w:tcW w:w="730" w:type="pct"/>
            <w:tcBorders>
              <w:top w:val="single" w:color="000000" w:sz="4" w:space="0"/>
              <w:left w:val="single" w:color="000000" w:sz="4" w:space="0"/>
              <w:bottom w:val="single" w:color="000000" w:sz="4" w:space="0"/>
              <w:right w:val="single" w:color="000000" w:sz="4" w:space="0"/>
            </w:tcBorders>
            <w:vAlign w:val="center"/>
          </w:tcPr>
          <w:p w14:paraId="03C02B9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7191353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16" w:type="pct"/>
            <w:tcBorders>
              <w:top w:val="single" w:color="000000" w:sz="4" w:space="0"/>
              <w:left w:val="single" w:color="000000" w:sz="4" w:space="0"/>
              <w:bottom w:val="single" w:color="000000" w:sz="4" w:space="0"/>
              <w:right w:val="single" w:color="000000" w:sz="4" w:space="0"/>
            </w:tcBorders>
            <w:vAlign w:val="center"/>
          </w:tcPr>
          <w:p w14:paraId="7A39FB2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65F48DB4">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7E1BA2C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1396" w:type="pct"/>
            <w:tcBorders>
              <w:top w:val="single" w:color="000000" w:sz="4" w:space="0"/>
              <w:left w:val="single" w:color="000000" w:sz="4" w:space="0"/>
              <w:bottom w:val="single" w:color="000000" w:sz="4" w:space="0"/>
              <w:right w:val="single" w:color="000000" w:sz="4" w:space="0"/>
            </w:tcBorders>
            <w:vAlign w:val="center"/>
          </w:tcPr>
          <w:p w14:paraId="6064A6A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恒温阀</w:t>
            </w:r>
          </w:p>
        </w:tc>
        <w:tc>
          <w:tcPr>
            <w:tcW w:w="730" w:type="pct"/>
            <w:tcBorders>
              <w:top w:val="single" w:color="000000" w:sz="4" w:space="0"/>
              <w:left w:val="single" w:color="000000" w:sz="4" w:space="0"/>
              <w:bottom w:val="single" w:color="000000" w:sz="4" w:space="0"/>
              <w:right w:val="single" w:color="000000" w:sz="4" w:space="0"/>
            </w:tcBorders>
            <w:vAlign w:val="center"/>
          </w:tcPr>
          <w:p w14:paraId="1E8BBF5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1308E79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16" w:type="pct"/>
            <w:tcBorders>
              <w:top w:val="single" w:color="000000" w:sz="4" w:space="0"/>
              <w:left w:val="single" w:color="000000" w:sz="4" w:space="0"/>
              <w:bottom w:val="single" w:color="000000" w:sz="4" w:space="0"/>
              <w:right w:val="single" w:color="000000" w:sz="4" w:space="0"/>
            </w:tcBorders>
            <w:vAlign w:val="center"/>
          </w:tcPr>
          <w:p w14:paraId="659F50E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79314476">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204F7C1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w:t>
            </w:r>
          </w:p>
        </w:tc>
        <w:tc>
          <w:tcPr>
            <w:tcW w:w="1396" w:type="pct"/>
            <w:tcBorders>
              <w:top w:val="single" w:color="000000" w:sz="4" w:space="0"/>
              <w:left w:val="single" w:color="000000" w:sz="4" w:space="0"/>
              <w:bottom w:val="single" w:color="000000" w:sz="4" w:space="0"/>
              <w:right w:val="single" w:color="000000" w:sz="4" w:space="0"/>
            </w:tcBorders>
            <w:vAlign w:val="center"/>
          </w:tcPr>
          <w:p w14:paraId="6B5C341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排污阀</w:t>
            </w:r>
          </w:p>
        </w:tc>
        <w:tc>
          <w:tcPr>
            <w:tcW w:w="730" w:type="pct"/>
            <w:tcBorders>
              <w:top w:val="single" w:color="000000" w:sz="4" w:space="0"/>
              <w:left w:val="single" w:color="000000" w:sz="4" w:space="0"/>
              <w:bottom w:val="single" w:color="000000" w:sz="4" w:space="0"/>
              <w:right w:val="single" w:color="000000" w:sz="4" w:space="0"/>
            </w:tcBorders>
            <w:vAlign w:val="center"/>
          </w:tcPr>
          <w:p w14:paraId="424A41B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41AFD95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16" w:type="pct"/>
            <w:tcBorders>
              <w:top w:val="single" w:color="000000" w:sz="4" w:space="0"/>
              <w:left w:val="single" w:color="000000" w:sz="4" w:space="0"/>
              <w:bottom w:val="single" w:color="000000" w:sz="4" w:space="0"/>
              <w:right w:val="single" w:color="000000" w:sz="4" w:space="0"/>
            </w:tcBorders>
            <w:vAlign w:val="center"/>
          </w:tcPr>
          <w:p w14:paraId="76DAFAC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58DC8DD1">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4BA44B6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w:t>
            </w:r>
          </w:p>
        </w:tc>
        <w:tc>
          <w:tcPr>
            <w:tcW w:w="1396" w:type="pct"/>
            <w:tcBorders>
              <w:top w:val="single" w:color="000000" w:sz="4" w:space="0"/>
              <w:left w:val="single" w:color="000000" w:sz="4" w:space="0"/>
              <w:bottom w:val="single" w:color="000000" w:sz="4" w:space="0"/>
              <w:right w:val="single" w:color="000000" w:sz="4" w:space="0"/>
            </w:tcBorders>
            <w:vAlign w:val="center"/>
          </w:tcPr>
          <w:p w14:paraId="2E94627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最小压力阀</w:t>
            </w:r>
          </w:p>
        </w:tc>
        <w:tc>
          <w:tcPr>
            <w:tcW w:w="730" w:type="pct"/>
            <w:tcBorders>
              <w:top w:val="single" w:color="000000" w:sz="4" w:space="0"/>
              <w:left w:val="single" w:color="000000" w:sz="4" w:space="0"/>
              <w:bottom w:val="single" w:color="000000" w:sz="4" w:space="0"/>
              <w:right w:val="single" w:color="000000" w:sz="4" w:space="0"/>
            </w:tcBorders>
            <w:vAlign w:val="center"/>
          </w:tcPr>
          <w:p w14:paraId="6A10341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3F13616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16" w:type="pct"/>
            <w:tcBorders>
              <w:top w:val="single" w:color="000000" w:sz="4" w:space="0"/>
              <w:left w:val="single" w:color="000000" w:sz="4" w:space="0"/>
              <w:bottom w:val="single" w:color="000000" w:sz="4" w:space="0"/>
              <w:right w:val="single" w:color="000000" w:sz="4" w:space="0"/>
            </w:tcBorders>
            <w:vAlign w:val="center"/>
          </w:tcPr>
          <w:p w14:paraId="5AF508D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76964ABC">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5BBA04B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11</w:t>
            </w:r>
          </w:p>
        </w:tc>
        <w:tc>
          <w:tcPr>
            <w:tcW w:w="1396" w:type="pct"/>
            <w:tcBorders>
              <w:top w:val="single" w:color="000000" w:sz="4" w:space="0"/>
              <w:left w:val="single" w:color="000000" w:sz="4" w:space="0"/>
              <w:bottom w:val="single" w:color="000000" w:sz="4" w:space="0"/>
              <w:right w:val="single" w:color="000000" w:sz="4" w:space="0"/>
            </w:tcBorders>
            <w:vAlign w:val="center"/>
          </w:tcPr>
          <w:p w14:paraId="52EAE0B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单向阀</w:t>
            </w:r>
          </w:p>
        </w:tc>
        <w:tc>
          <w:tcPr>
            <w:tcW w:w="730" w:type="pct"/>
            <w:tcBorders>
              <w:top w:val="single" w:color="000000" w:sz="4" w:space="0"/>
              <w:left w:val="single" w:color="000000" w:sz="4" w:space="0"/>
              <w:bottom w:val="single" w:color="000000" w:sz="4" w:space="0"/>
              <w:right w:val="single" w:color="000000" w:sz="4" w:space="0"/>
            </w:tcBorders>
            <w:vAlign w:val="center"/>
          </w:tcPr>
          <w:p w14:paraId="6349222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1FDA02A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16" w:type="pct"/>
            <w:tcBorders>
              <w:top w:val="single" w:color="000000" w:sz="4" w:space="0"/>
              <w:left w:val="single" w:color="000000" w:sz="4" w:space="0"/>
              <w:bottom w:val="single" w:color="000000" w:sz="4" w:space="0"/>
              <w:right w:val="single" w:color="000000" w:sz="4" w:space="0"/>
            </w:tcBorders>
            <w:vAlign w:val="center"/>
          </w:tcPr>
          <w:p w14:paraId="0F7B787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03F9665A">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09061E0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1396" w:type="pct"/>
            <w:tcBorders>
              <w:top w:val="single" w:color="000000" w:sz="4" w:space="0"/>
              <w:left w:val="single" w:color="000000" w:sz="4" w:space="0"/>
              <w:bottom w:val="single" w:color="000000" w:sz="4" w:space="0"/>
              <w:right w:val="single" w:color="000000" w:sz="4" w:space="0"/>
            </w:tcBorders>
            <w:vAlign w:val="center"/>
          </w:tcPr>
          <w:p w14:paraId="7DD8D57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皮带</w:t>
            </w:r>
          </w:p>
        </w:tc>
        <w:tc>
          <w:tcPr>
            <w:tcW w:w="730" w:type="pct"/>
            <w:tcBorders>
              <w:top w:val="single" w:color="000000" w:sz="4" w:space="0"/>
              <w:left w:val="single" w:color="000000" w:sz="4" w:space="0"/>
              <w:bottom w:val="single" w:color="000000" w:sz="4" w:space="0"/>
              <w:right w:val="single" w:color="000000" w:sz="4" w:space="0"/>
            </w:tcBorders>
            <w:vAlign w:val="center"/>
          </w:tcPr>
          <w:p w14:paraId="0E7E12D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0690C52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6条=2×1×3</w:t>
            </w:r>
          </w:p>
        </w:tc>
        <w:tc>
          <w:tcPr>
            <w:tcW w:w="1216" w:type="pct"/>
            <w:tcBorders>
              <w:top w:val="single" w:color="000000" w:sz="4" w:space="0"/>
              <w:left w:val="single" w:color="000000" w:sz="4" w:space="0"/>
              <w:bottom w:val="single" w:color="000000" w:sz="4" w:space="0"/>
              <w:right w:val="single" w:color="000000" w:sz="4" w:space="0"/>
            </w:tcBorders>
            <w:vAlign w:val="center"/>
          </w:tcPr>
          <w:p w14:paraId="6C81663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47E89B40">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4F42DE4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w:t>
            </w:r>
          </w:p>
        </w:tc>
        <w:tc>
          <w:tcPr>
            <w:tcW w:w="1396" w:type="pct"/>
            <w:tcBorders>
              <w:top w:val="single" w:color="000000" w:sz="4" w:space="0"/>
              <w:left w:val="single" w:color="000000" w:sz="4" w:space="0"/>
              <w:bottom w:val="single" w:color="000000" w:sz="4" w:space="0"/>
              <w:right w:val="single" w:color="000000" w:sz="4" w:space="0"/>
            </w:tcBorders>
            <w:vAlign w:val="center"/>
          </w:tcPr>
          <w:p w14:paraId="2AAABCC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清洗散热器</w:t>
            </w:r>
          </w:p>
        </w:tc>
        <w:tc>
          <w:tcPr>
            <w:tcW w:w="730" w:type="pct"/>
            <w:tcBorders>
              <w:top w:val="single" w:color="000000" w:sz="4" w:space="0"/>
              <w:left w:val="single" w:color="000000" w:sz="4" w:space="0"/>
              <w:bottom w:val="single" w:color="000000" w:sz="4" w:space="0"/>
              <w:right w:val="single" w:color="000000" w:sz="4" w:space="0"/>
            </w:tcBorders>
            <w:vAlign w:val="center"/>
          </w:tcPr>
          <w:p w14:paraId="3E542A9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4C9827B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6台=2×1×3</w:t>
            </w:r>
          </w:p>
        </w:tc>
        <w:tc>
          <w:tcPr>
            <w:tcW w:w="1216" w:type="pct"/>
            <w:tcBorders>
              <w:top w:val="single" w:color="000000" w:sz="4" w:space="0"/>
              <w:left w:val="single" w:color="000000" w:sz="4" w:space="0"/>
              <w:bottom w:val="single" w:color="000000" w:sz="4" w:space="0"/>
              <w:right w:val="single" w:color="000000" w:sz="4" w:space="0"/>
            </w:tcBorders>
            <w:vAlign w:val="center"/>
          </w:tcPr>
          <w:p w14:paraId="293A304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12月 </w:t>
            </w:r>
          </w:p>
        </w:tc>
      </w:tr>
      <w:tr w14:paraId="4EB7747F">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2DF83ED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p>
        </w:tc>
        <w:tc>
          <w:tcPr>
            <w:tcW w:w="1396" w:type="pct"/>
            <w:tcBorders>
              <w:top w:val="single" w:color="000000" w:sz="4" w:space="0"/>
              <w:left w:val="single" w:color="000000" w:sz="4" w:space="0"/>
              <w:bottom w:val="single" w:color="000000" w:sz="4" w:space="0"/>
              <w:right w:val="single" w:color="000000" w:sz="4" w:space="0"/>
            </w:tcBorders>
            <w:vAlign w:val="center"/>
          </w:tcPr>
          <w:p w14:paraId="7C3CD5F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软管连接件</w:t>
            </w:r>
          </w:p>
        </w:tc>
        <w:tc>
          <w:tcPr>
            <w:tcW w:w="730" w:type="pct"/>
            <w:tcBorders>
              <w:top w:val="single" w:color="000000" w:sz="4" w:space="0"/>
              <w:left w:val="single" w:color="000000" w:sz="4" w:space="0"/>
              <w:bottom w:val="single" w:color="000000" w:sz="4" w:space="0"/>
              <w:right w:val="single" w:color="000000" w:sz="4" w:space="0"/>
            </w:tcBorders>
            <w:vAlign w:val="center"/>
          </w:tcPr>
          <w:p w14:paraId="342B6DF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70928EF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6套=2×1×3</w:t>
            </w:r>
          </w:p>
        </w:tc>
        <w:tc>
          <w:tcPr>
            <w:tcW w:w="1216" w:type="pct"/>
            <w:tcBorders>
              <w:top w:val="single" w:color="000000" w:sz="4" w:space="0"/>
              <w:left w:val="single" w:color="000000" w:sz="4" w:space="0"/>
              <w:bottom w:val="single" w:color="000000" w:sz="4" w:space="0"/>
              <w:right w:val="single" w:color="000000" w:sz="4" w:space="0"/>
            </w:tcBorders>
            <w:vAlign w:val="center"/>
          </w:tcPr>
          <w:p w14:paraId="2A18FA7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12月 </w:t>
            </w:r>
          </w:p>
        </w:tc>
      </w:tr>
      <w:tr w14:paraId="70613B13">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4B2A41F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c>
          <w:tcPr>
            <w:tcW w:w="1396" w:type="pct"/>
            <w:tcBorders>
              <w:top w:val="single" w:color="000000" w:sz="4" w:space="0"/>
              <w:left w:val="single" w:color="000000" w:sz="4" w:space="0"/>
              <w:bottom w:val="single" w:color="000000" w:sz="4" w:space="0"/>
              <w:right w:val="single" w:color="000000" w:sz="4" w:space="0"/>
            </w:tcBorders>
            <w:vAlign w:val="center"/>
          </w:tcPr>
          <w:p w14:paraId="34A51A5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进气阀</w:t>
            </w:r>
          </w:p>
        </w:tc>
        <w:tc>
          <w:tcPr>
            <w:tcW w:w="730" w:type="pct"/>
            <w:tcBorders>
              <w:top w:val="single" w:color="000000" w:sz="4" w:space="0"/>
              <w:left w:val="single" w:color="000000" w:sz="4" w:space="0"/>
              <w:bottom w:val="single" w:color="000000" w:sz="4" w:space="0"/>
              <w:right w:val="single" w:color="000000" w:sz="4" w:space="0"/>
            </w:tcBorders>
            <w:vAlign w:val="center"/>
          </w:tcPr>
          <w:p w14:paraId="2B8BA8D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1FA6C88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16" w:type="pct"/>
            <w:tcBorders>
              <w:top w:val="single" w:color="000000" w:sz="4" w:space="0"/>
              <w:left w:val="single" w:color="000000" w:sz="4" w:space="0"/>
              <w:bottom w:val="single" w:color="000000" w:sz="4" w:space="0"/>
              <w:right w:val="single" w:color="000000" w:sz="4" w:space="0"/>
            </w:tcBorders>
            <w:vAlign w:val="center"/>
          </w:tcPr>
          <w:p w14:paraId="7D8C39E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1A1B6BCA">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2C61D63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w:t>
            </w:r>
          </w:p>
        </w:tc>
        <w:tc>
          <w:tcPr>
            <w:tcW w:w="1396" w:type="pct"/>
            <w:tcBorders>
              <w:top w:val="single" w:color="000000" w:sz="4" w:space="0"/>
              <w:left w:val="single" w:color="000000" w:sz="4" w:space="0"/>
              <w:bottom w:val="single" w:color="000000" w:sz="4" w:space="0"/>
              <w:right w:val="single" w:color="000000" w:sz="4" w:space="0"/>
            </w:tcBorders>
            <w:vAlign w:val="center"/>
          </w:tcPr>
          <w:p w14:paraId="6A12819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交流接触器</w:t>
            </w:r>
          </w:p>
        </w:tc>
        <w:tc>
          <w:tcPr>
            <w:tcW w:w="730" w:type="pct"/>
            <w:tcBorders>
              <w:top w:val="single" w:color="000000" w:sz="4" w:space="0"/>
              <w:left w:val="single" w:color="000000" w:sz="4" w:space="0"/>
              <w:bottom w:val="single" w:color="000000" w:sz="4" w:space="0"/>
              <w:right w:val="single" w:color="000000" w:sz="4" w:space="0"/>
            </w:tcBorders>
            <w:vAlign w:val="center"/>
          </w:tcPr>
          <w:p w14:paraId="3AC44E5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356C0C0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16" w:type="pct"/>
            <w:tcBorders>
              <w:top w:val="single" w:color="000000" w:sz="4" w:space="0"/>
              <w:left w:val="single" w:color="000000" w:sz="4" w:space="0"/>
              <w:bottom w:val="single" w:color="000000" w:sz="4" w:space="0"/>
              <w:right w:val="single" w:color="000000" w:sz="4" w:space="0"/>
            </w:tcBorders>
            <w:vAlign w:val="center"/>
          </w:tcPr>
          <w:p w14:paraId="64F73B2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018916E7">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0D31F7A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17</w:t>
            </w:r>
          </w:p>
        </w:tc>
        <w:tc>
          <w:tcPr>
            <w:tcW w:w="1396" w:type="pct"/>
            <w:tcBorders>
              <w:top w:val="single" w:color="000000" w:sz="4" w:space="0"/>
              <w:left w:val="single" w:color="000000" w:sz="4" w:space="0"/>
              <w:bottom w:val="single" w:color="000000" w:sz="4" w:space="0"/>
              <w:right w:val="single" w:color="000000" w:sz="4" w:space="0"/>
            </w:tcBorders>
            <w:vAlign w:val="center"/>
          </w:tcPr>
          <w:p w14:paraId="3A9EC88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热保护器</w:t>
            </w:r>
          </w:p>
        </w:tc>
        <w:tc>
          <w:tcPr>
            <w:tcW w:w="730" w:type="pct"/>
            <w:tcBorders>
              <w:top w:val="single" w:color="000000" w:sz="4" w:space="0"/>
              <w:left w:val="single" w:color="000000" w:sz="4" w:space="0"/>
              <w:bottom w:val="single" w:color="000000" w:sz="4" w:space="0"/>
              <w:right w:val="single" w:color="000000" w:sz="4" w:space="0"/>
            </w:tcBorders>
            <w:vAlign w:val="center"/>
          </w:tcPr>
          <w:p w14:paraId="6BF6E08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537326D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16" w:type="pct"/>
            <w:tcBorders>
              <w:top w:val="single" w:color="000000" w:sz="4" w:space="0"/>
              <w:left w:val="single" w:color="000000" w:sz="4" w:space="0"/>
              <w:bottom w:val="single" w:color="000000" w:sz="4" w:space="0"/>
              <w:right w:val="single" w:color="000000" w:sz="4" w:space="0"/>
            </w:tcBorders>
            <w:vAlign w:val="center"/>
          </w:tcPr>
          <w:p w14:paraId="1AA4DEE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523502AB">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3F77DCC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18</w:t>
            </w:r>
          </w:p>
        </w:tc>
        <w:tc>
          <w:tcPr>
            <w:tcW w:w="1396" w:type="pct"/>
            <w:tcBorders>
              <w:top w:val="single" w:color="000000" w:sz="4" w:space="0"/>
              <w:left w:val="single" w:color="000000" w:sz="4" w:space="0"/>
              <w:bottom w:val="single" w:color="000000" w:sz="4" w:space="0"/>
              <w:right w:val="single" w:color="000000" w:sz="4" w:space="0"/>
            </w:tcBorders>
            <w:vAlign w:val="center"/>
          </w:tcPr>
          <w:p w14:paraId="7774449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主机</w:t>
            </w:r>
          </w:p>
        </w:tc>
        <w:tc>
          <w:tcPr>
            <w:tcW w:w="730" w:type="pct"/>
            <w:tcBorders>
              <w:top w:val="single" w:color="000000" w:sz="4" w:space="0"/>
              <w:left w:val="single" w:color="000000" w:sz="4" w:space="0"/>
              <w:bottom w:val="single" w:color="000000" w:sz="4" w:space="0"/>
              <w:right w:val="single" w:color="000000" w:sz="4" w:space="0"/>
            </w:tcBorders>
            <w:vAlign w:val="center"/>
          </w:tcPr>
          <w:p w14:paraId="6F099A8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3AD8208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2台</w:t>
            </w:r>
          </w:p>
        </w:tc>
        <w:tc>
          <w:tcPr>
            <w:tcW w:w="1216" w:type="pct"/>
            <w:tcBorders>
              <w:top w:val="single" w:color="000000" w:sz="4" w:space="0"/>
              <w:left w:val="single" w:color="000000" w:sz="4" w:space="0"/>
              <w:bottom w:val="single" w:color="000000" w:sz="4" w:space="0"/>
              <w:right w:val="single" w:color="000000" w:sz="4" w:space="0"/>
            </w:tcBorders>
            <w:vAlign w:val="center"/>
          </w:tcPr>
          <w:p w14:paraId="04CD4FAE">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36月</w:t>
            </w:r>
          </w:p>
        </w:tc>
      </w:tr>
      <w:tr w14:paraId="1313CEFF">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202DD8D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19</w:t>
            </w:r>
          </w:p>
        </w:tc>
        <w:tc>
          <w:tcPr>
            <w:tcW w:w="1396" w:type="pct"/>
            <w:tcBorders>
              <w:top w:val="single" w:color="000000" w:sz="4" w:space="0"/>
              <w:left w:val="single" w:color="000000" w:sz="4" w:space="0"/>
              <w:bottom w:val="single" w:color="000000" w:sz="4" w:space="0"/>
              <w:right w:val="single" w:color="000000" w:sz="4" w:space="0"/>
            </w:tcBorders>
            <w:vAlign w:val="center"/>
          </w:tcPr>
          <w:p w14:paraId="3E538EE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马达</w:t>
            </w:r>
          </w:p>
        </w:tc>
        <w:tc>
          <w:tcPr>
            <w:tcW w:w="730" w:type="pct"/>
            <w:tcBorders>
              <w:top w:val="single" w:color="000000" w:sz="4" w:space="0"/>
              <w:left w:val="single" w:color="000000" w:sz="4" w:space="0"/>
              <w:bottom w:val="single" w:color="000000" w:sz="4" w:space="0"/>
              <w:right w:val="single" w:color="000000" w:sz="4" w:space="0"/>
            </w:tcBorders>
            <w:vAlign w:val="center"/>
          </w:tcPr>
          <w:p w14:paraId="0EC2982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523FF96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2台</w:t>
            </w:r>
          </w:p>
        </w:tc>
        <w:tc>
          <w:tcPr>
            <w:tcW w:w="1216" w:type="pct"/>
            <w:tcBorders>
              <w:top w:val="single" w:color="000000" w:sz="4" w:space="0"/>
              <w:left w:val="single" w:color="000000" w:sz="4" w:space="0"/>
              <w:bottom w:val="single" w:color="000000" w:sz="4" w:space="0"/>
              <w:right w:val="single" w:color="000000" w:sz="4" w:space="0"/>
            </w:tcBorders>
            <w:vAlign w:val="center"/>
          </w:tcPr>
          <w:p w14:paraId="4ACD39F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36月</w:t>
            </w:r>
          </w:p>
        </w:tc>
      </w:tr>
      <w:tr w14:paraId="1626F54C">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29A8157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w:t>
            </w:r>
          </w:p>
        </w:tc>
        <w:tc>
          <w:tcPr>
            <w:tcW w:w="1396" w:type="pct"/>
            <w:tcBorders>
              <w:top w:val="single" w:color="000000" w:sz="4" w:space="0"/>
              <w:left w:val="single" w:color="000000" w:sz="4" w:space="0"/>
              <w:bottom w:val="single" w:color="000000" w:sz="4" w:space="0"/>
              <w:right w:val="single" w:color="000000" w:sz="4" w:space="0"/>
            </w:tcBorders>
            <w:vAlign w:val="center"/>
          </w:tcPr>
          <w:p w14:paraId="79F2F02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散热器更换</w:t>
            </w:r>
          </w:p>
        </w:tc>
        <w:tc>
          <w:tcPr>
            <w:tcW w:w="730" w:type="pct"/>
            <w:tcBorders>
              <w:top w:val="single" w:color="000000" w:sz="4" w:space="0"/>
              <w:left w:val="single" w:color="000000" w:sz="4" w:space="0"/>
              <w:bottom w:val="single" w:color="000000" w:sz="4" w:space="0"/>
              <w:right w:val="single" w:color="000000" w:sz="4" w:space="0"/>
            </w:tcBorders>
            <w:vAlign w:val="center"/>
          </w:tcPr>
          <w:p w14:paraId="59DBFC0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11904C7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2台</w:t>
            </w:r>
          </w:p>
        </w:tc>
        <w:tc>
          <w:tcPr>
            <w:tcW w:w="1216" w:type="pct"/>
            <w:tcBorders>
              <w:top w:val="single" w:color="000000" w:sz="4" w:space="0"/>
              <w:left w:val="single" w:color="000000" w:sz="4" w:space="0"/>
              <w:bottom w:val="single" w:color="000000" w:sz="4" w:space="0"/>
              <w:right w:val="single" w:color="000000" w:sz="4" w:space="0"/>
            </w:tcBorders>
            <w:vAlign w:val="center"/>
          </w:tcPr>
          <w:p w14:paraId="3F412376">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30E983B2">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77F62BC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21</w:t>
            </w:r>
          </w:p>
        </w:tc>
        <w:tc>
          <w:tcPr>
            <w:tcW w:w="1396" w:type="pct"/>
            <w:tcBorders>
              <w:top w:val="single" w:color="000000" w:sz="4" w:space="0"/>
              <w:left w:val="single" w:color="000000" w:sz="4" w:space="0"/>
              <w:bottom w:val="single" w:color="000000" w:sz="4" w:space="0"/>
              <w:right w:val="single" w:color="000000" w:sz="4" w:space="0"/>
            </w:tcBorders>
            <w:vAlign w:val="center"/>
          </w:tcPr>
          <w:p w14:paraId="14778A6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压力传感器</w:t>
            </w:r>
          </w:p>
        </w:tc>
        <w:tc>
          <w:tcPr>
            <w:tcW w:w="730" w:type="pct"/>
            <w:tcBorders>
              <w:top w:val="single" w:color="000000" w:sz="4" w:space="0"/>
              <w:left w:val="single" w:color="000000" w:sz="4" w:space="0"/>
              <w:bottom w:val="single" w:color="000000" w:sz="4" w:space="0"/>
              <w:right w:val="single" w:color="000000" w:sz="4" w:space="0"/>
            </w:tcBorders>
            <w:vAlign w:val="center"/>
          </w:tcPr>
          <w:p w14:paraId="206C0F6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4104D93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6条=2×1×3</w:t>
            </w:r>
          </w:p>
        </w:tc>
        <w:tc>
          <w:tcPr>
            <w:tcW w:w="1216" w:type="pct"/>
            <w:tcBorders>
              <w:top w:val="single" w:color="000000" w:sz="4" w:space="0"/>
              <w:left w:val="single" w:color="000000" w:sz="4" w:space="0"/>
              <w:bottom w:val="single" w:color="000000" w:sz="4" w:space="0"/>
              <w:right w:val="single" w:color="000000" w:sz="4" w:space="0"/>
            </w:tcBorders>
            <w:vAlign w:val="center"/>
          </w:tcPr>
          <w:p w14:paraId="00E3738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540B8B7C">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21A64E6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22</w:t>
            </w:r>
          </w:p>
        </w:tc>
        <w:tc>
          <w:tcPr>
            <w:tcW w:w="1396" w:type="pct"/>
            <w:tcBorders>
              <w:top w:val="single" w:color="000000" w:sz="4" w:space="0"/>
              <w:left w:val="single" w:color="000000" w:sz="4" w:space="0"/>
              <w:bottom w:val="single" w:color="000000" w:sz="4" w:space="0"/>
              <w:right w:val="single" w:color="000000" w:sz="4" w:space="0"/>
            </w:tcBorders>
            <w:vAlign w:val="center"/>
          </w:tcPr>
          <w:p w14:paraId="40132BF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温度传感器</w:t>
            </w:r>
          </w:p>
        </w:tc>
        <w:tc>
          <w:tcPr>
            <w:tcW w:w="730" w:type="pct"/>
            <w:tcBorders>
              <w:top w:val="single" w:color="000000" w:sz="4" w:space="0"/>
              <w:left w:val="single" w:color="000000" w:sz="4" w:space="0"/>
              <w:bottom w:val="single" w:color="000000" w:sz="4" w:space="0"/>
              <w:right w:val="single" w:color="000000" w:sz="4" w:space="0"/>
            </w:tcBorders>
            <w:vAlign w:val="center"/>
          </w:tcPr>
          <w:p w14:paraId="7E9A55F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0829B6E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6条=2×1×3</w:t>
            </w:r>
          </w:p>
        </w:tc>
        <w:tc>
          <w:tcPr>
            <w:tcW w:w="1216" w:type="pct"/>
            <w:tcBorders>
              <w:top w:val="single" w:color="000000" w:sz="4" w:space="0"/>
              <w:left w:val="single" w:color="000000" w:sz="4" w:space="0"/>
              <w:bottom w:val="single" w:color="000000" w:sz="4" w:space="0"/>
              <w:right w:val="single" w:color="000000" w:sz="4" w:space="0"/>
            </w:tcBorders>
            <w:vAlign w:val="center"/>
          </w:tcPr>
          <w:p w14:paraId="28E3565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36B1E014">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78045DE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23</w:t>
            </w:r>
          </w:p>
        </w:tc>
        <w:tc>
          <w:tcPr>
            <w:tcW w:w="1396" w:type="pct"/>
            <w:tcBorders>
              <w:top w:val="single" w:color="000000" w:sz="4" w:space="0"/>
              <w:left w:val="single" w:color="000000" w:sz="4" w:space="0"/>
              <w:bottom w:val="single" w:color="000000" w:sz="4" w:space="0"/>
              <w:right w:val="single" w:color="000000" w:sz="4" w:space="0"/>
            </w:tcBorders>
            <w:vAlign w:val="center"/>
          </w:tcPr>
          <w:p w14:paraId="10ED5DD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压力表</w:t>
            </w:r>
          </w:p>
        </w:tc>
        <w:tc>
          <w:tcPr>
            <w:tcW w:w="730" w:type="pct"/>
            <w:tcBorders>
              <w:top w:val="single" w:color="000000" w:sz="4" w:space="0"/>
              <w:left w:val="single" w:color="000000" w:sz="4" w:space="0"/>
              <w:bottom w:val="single" w:color="000000" w:sz="4" w:space="0"/>
              <w:right w:val="single" w:color="000000" w:sz="4" w:space="0"/>
            </w:tcBorders>
            <w:vAlign w:val="center"/>
          </w:tcPr>
          <w:p w14:paraId="16B6979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7198453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6个=2×1×3</w:t>
            </w:r>
          </w:p>
        </w:tc>
        <w:tc>
          <w:tcPr>
            <w:tcW w:w="1216" w:type="pct"/>
            <w:tcBorders>
              <w:top w:val="single" w:color="000000" w:sz="4" w:space="0"/>
              <w:left w:val="single" w:color="000000" w:sz="4" w:space="0"/>
              <w:bottom w:val="single" w:color="000000" w:sz="4" w:space="0"/>
              <w:right w:val="single" w:color="000000" w:sz="4" w:space="0"/>
            </w:tcBorders>
            <w:vAlign w:val="center"/>
          </w:tcPr>
          <w:p w14:paraId="6472AD7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1E4381D5">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55768BD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w:t>
            </w:r>
          </w:p>
        </w:tc>
        <w:tc>
          <w:tcPr>
            <w:tcW w:w="1396" w:type="pct"/>
            <w:tcBorders>
              <w:top w:val="single" w:color="000000" w:sz="4" w:space="0"/>
              <w:left w:val="single" w:color="000000" w:sz="4" w:space="0"/>
              <w:bottom w:val="single" w:color="000000" w:sz="4" w:space="0"/>
              <w:right w:val="single" w:color="000000" w:sz="4" w:space="0"/>
            </w:tcBorders>
            <w:vAlign w:val="center"/>
          </w:tcPr>
          <w:p w14:paraId="61E198F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安全阀</w:t>
            </w:r>
          </w:p>
        </w:tc>
        <w:tc>
          <w:tcPr>
            <w:tcW w:w="730" w:type="pct"/>
            <w:tcBorders>
              <w:top w:val="single" w:color="000000" w:sz="4" w:space="0"/>
              <w:left w:val="single" w:color="000000" w:sz="4" w:space="0"/>
              <w:bottom w:val="single" w:color="000000" w:sz="4" w:space="0"/>
              <w:right w:val="single" w:color="000000" w:sz="4" w:space="0"/>
            </w:tcBorders>
            <w:vAlign w:val="center"/>
          </w:tcPr>
          <w:p w14:paraId="7D1A111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2B46FC2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6个=2×1×3</w:t>
            </w:r>
          </w:p>
        </w:tc>
        <w:tc>
          <w:tcPr>
            <w:tcW w:w="1216" w:type="pct"/>
            <w:tcBorders>
              <w:top w:val="single" w:color="000000" w:sz="4" w:space="0"/>
              <w:left w:val="single" w:color="000000" w:sz="4" w:space="0"/>
              <w:bottom w:val="single" w:color="000000" w:sz="4" w:space="0"/>
              <w:right w:val="single" w:color="000000" w:sz="4" w:space="0"/>
            </w:tcBorders>
            <w:vAlign w:val="center"/>
          </w:tcPr>
          <w:p w14:paraId="3219293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657CF4E6">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485B8E6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25</w:t>
            </w:r>
          </w:p>
        </w:tc>
        <w:tc>
          <w:tcPr>
            <w:tcW w:w="1396" w:type="pct"/>
            <w:tcBorders>
              <w:top w:val="single" w:color="000000" w:sz="4" w:space="0"/>
              <w:left w:val="single" w:color="000000" w:sz="4" w:space="0"/>
              <w:bottom w:val="single" w:color="000000" w:sz="4" w:space="0"/>
              <w:right w:val="single" w:color="000000" w:sz="4" w:space="0"/>
            </w:tcBorders>
            <w:vAlign w:val="center"/>
          </w:tcPr>
          <w:p w14:paraId="3C386A8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风机维修</w:t>
            </w:r>
          </w:p>
        </w:tc>
        <w:tc>
          <w:tcPr>
            <w:tcW w:w="730" w:type="pct"/>
            <w:tcBorders>
              <w:top w:val="single" w:color="000000" w:sz="4" w:space="0"/>
              <w:left w:val="single" w:color="000000" w:sz="4" w:space="0"/>
              <w:bottom w:val="single" w:color="000000" w:sz="4" w:space="0"/>
              <w:right w:val="single" w:color="000000" w:sz="4" w:space="0"/>
            </w:tcBorders>
            <w:vAlign w:val="center"/>
          </w:tcPr>
          <w:p w14:paraId="6DECE36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4CF4702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4台=2×1×2</w:t>
            </w:r>
          </w:p>
        </w:tc>
        <w:tc>
          <w:tcPr>
            <w:tcW w:w="1216" w:type="pct"/>
            <w:tcBorders>
              <w:top w:val="single" w:color="000000" w:sz="4" w:space="0"/>
              <w:left w:val="single" w:color="000000" w:sz="4" w:space="0"/>
              <w:bottom w:val="single" w:color="000000" w:sz="4" w:space="0"/>
              <w:right w:val="single" w:color="000000" w:sz="4" w:space="0"/>
            </w:tcBorders>
            <w:vAlign w:val="center"/>
          </w:tcPr>
          <w:p w14:paraId="0EE271D5">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79A6DCAA">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757A6F4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26</w:t>
            </w:r>
          </w:p>
        </w:tc>
        <w:tc>
          <w:tcPr>
            <w:tcW w:w="1396" w:type="pct"/>
            <w:tcBorders>
              <w:top w:val="single" w:color="000000" w:sz="4" w:space="0"/>
              <w:left w:val="single" w:color="000000" w:sz="4" w:space="0"/>
              <w:bottom w:val="single" w:color="000000" w:sz="4" w:space="0"/>
              <w:right w:val="single" w:color="000000" w:sz="4" w:space="0"/>
            </w:tcBorders>
            <w:vAlign w:val="center"/>
          </w:tcPr>
          <w:p w14:paraId="654BAEF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控制器</w:t>
            </w:r>
          </w:p>
        </w:tc>
        <w:tc>
          <w:tcPr>
            <w:tcW w:w="730" w:type="pct"/>
            <w:tcBorders>
              <w:top w:val="single" w:color="000000" w:sz="4" w:space="0"/>
              <w:left w:val="single" w:color="000000" w:sz="4" w:space="0"/>
              <w:bottom w:val="single" w:color="000000" w:sz="4" w:space="0"/>
              <w:right w:val="single" w:color="000000" w:sz="4" w:space="0"/>
            </w:tcBorders>
            <w:vAlign w:val="center"/>
          </w:tcPr>
          <w:p w14:paraId="4E64BE1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7A16CA5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16" w:type="pct"/>
            <w:tcBorders>
              <w:top w:val="single" w:color="000000" w:sz="4" w:space="0"/>
              <w:left w:val="single" w:color="000000" w:sz="4" w:space="0"/>
              <w:bottom w:val="single" w:color="000000" w:sz="4" w:space="0"/>
              <w:right w:val="single" w:color="000000" w:sz="4" w:space="0"/>
            </w:tcBorders>
            <w:vAlign w:val="center"/>
          </w:tcPr>
          <w:p w14:paraId="0FB01294">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704F2F16">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7349107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27</w:t>
            </w:r>
          </w:p>
        </w:tc>
        <w:tc>
          <w:tcPr>
            <w:tcW w:w="1396" w:type="pct"/>
            <w:tcBorders>
              <w:top w:val="single" w:color="000000" w:sz="4" w:space="0"/>
              <w:left w:val="single" w:color="000000" w:sz="4" w:space="0"/>
              <w:bottom w:val="single" w:color="000000" w:sz="4" w:space="0"/>
              <w:right w:val="single" w:color="000000" w:sz="4" w:space="0"/>
            </w:tcBorders>
            <w:vAlign w:val="center"/>
          </w:tcPr>
          <w:p w14:paraId="1036F7F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油气分离桶</w:t>
            </w:r>
          </w:p>
        </w:tc>
        <w:tc>
          <w:tcPr>
            <w:tcW w:w="730" w:type="pct"/>
            <w:tcBorders>
              <w:top w:val="single" w:color="000000" w:sz="4" w:space="0"/>
              <w:left w:val="single" w:color="000000" w:sz="4" w:space="0"/>
              <w:bottom w:val="single" w:color="000000" w:sz="4" w:space="0"/>
              <w:right w:val="single" w:color="000000" w:sz="4" w:space="0"/>
            </w:tcBorders>
            <w:vAlign w:val="center"/>
          </w:tcPr>
          <w:p w14:paraId="00587A7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KS22</w:t>
            </w:r>
          </w:p>
        </w:tc>
        <w:tc>
          <w:tcPr>
            <w:tcW w:w="1063" w:type="pct"/>
            <w:tcBorders>
              <w:top w:val="single" w:color="000000" w:sz="4" w:space="0"/>
              <w:left w:val="single" w:color="000000" w:sz="4" w:space="0"/>
              <w:bottom w:val="single" w:color="000000" w:sz="4" w:space="0"/>
              <w:right w:val="single" w:color="000000" w:sz="4" w:space="0"/>
            </w:tcBorders>
            <w:vAlign w:val="center"/>
          </w:tcPr>
          <w:p w14:paraId="7F81ADD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16" w:type="pct"/>
            <w:tcBorders>
              <w:top w:val="single" w:color="000000" w:sz="4" w:space="0"/>
              <w:left w:val="single" w:color="000000" w:sz="4" w:space="0"/>
              <w:bottom w:val="single" w:color="000000" w:sz="4" w:space="0"/>
              <w:right w:val="single" w:color="000000" w:sz="4" w:space="0"/>
            </w:tcBorders>
            <w:vAlign w:val="center"/>
          </w:tcPr>
          <w:p w14:paraId="19A98C15">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bl>
    <w:p w14:paraId="47AA4C7E">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p>
    <w:p w14:paraId="55944933">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 喷油螺杆式空压机</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Atlas</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GA15</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1台</w:t>
      </w:r>
    </w:p>
    <w:tbl>
      <w:tblPr>
        <w:tblStyle w:val="24"/>
        <w:tblW w:w="4995" w:type="pct"/>
        <w:tblInd w:w="0" w:type="dxa"/>
        <w:tblLayout w:type="autofit"/>
        <w:tblCellMar>
          <w:top w:w="15" w:type="dxa"/>
          <w:left w:w="15" w:type="dxa"/>
          <w:bottom w:w="15" w:type="dxa"/>
          <w:right w:w="15" w:type="dxa"/>
        </w:tblCellMar>
      </w:tblPr>
      <w:tblGrid>
        <w:gridCol w:w="1154"/>
        <w:gridCol w:w="2731"/>
        <w:gridCol w:w="1412"/>
        <w:gridCol w:w="2078"/>
        <w:gridCol w:w="2385"/>
      </w:tblGrid>
      <w:tr w14:paraId="745A4EA3">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35EA5C7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序号</w:t>
            </w:r>
          </w:p>
        </w:tc>
        <w:tc>
          <w:tcPr>
            <w:tcW w:w="1398" w:type="pct"/>
            <w:tcBorders>
              <w:top w:val="single" w:color="000000" w:sz="4" w:space="0"/>
              <w:left w:val="single" w:color="000000" w:sz="4" w:space="0"/>
              <w:bottom w:val="single" w:color="000000" w:sz="4" w:space="0"/>
              <w:right w:val="single" w:color="000000" w:sz="4" w:space="0"/>
            </w:tcBorders>
            <w:vAlign w:val="center"/>
          </w:tcPr>
          <w:p w14:paraId="1215EBD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名称</w:t>
            </w:r>
          </w:p>
        </w:tc>
        <w:tc>
          <w:tcPr>
            <w:tcW w:w="723" w:type="pct"/>
            <w:tcBorders>
              <w:top w:val="single" w:color="000000" w:sz="4" w:space="0"/>
              <w:left w:val="single" w:color="000000" w:sz="4" w:space="0"/>
              <w:bottom w:val="single" w:color="000000" w:sz="4" w:space="0"/>
              <w:right w:val="single" w:color="000000" w:sz="4" w:space="0"/>
            </w:tcBorders>
            <w:vAlign w:val="center"/>
          </w:tcPr>
          <w:p w14:paraId="18EFDC6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配件型号或规格</w:t>
            </w:r>
          </w:p>
        </w:tc>
        <w:tc>
          <w:tcPr>
            <w:tcW w:w="1064" w:type="pct"/>
            <w:tcBorders>
              <w:top w:val="single" w:color="000000" w:sz="4" w:space="0"/>
              <w:left w:val="single" w:color="000000" w:sz="4" w:space="0"/>
              <w:bottom w:val="single" w:color="000000" w:sz="4" w:space="0"/>
              <w:right w:val="single" w:color="000000" w:sz="4" w:space="0"/>
            </w:tcBorders>
            <w:vAlign w:val="center"/>
          </w:tcPr>
          <w:p w14:paraId="1D9ABEE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数量</w:t>
            </w:r>
          </w:p>
        </w:tc>
        <w:tc>
          <w:tcPr>
            <w:tcW w:w="1221" w:type="pct"/>
            <w:tcBorders>
              <w:top w:val="single" w:color="000000" w:sz="4" w:space="0"/>
              <w:left w:val="single" w:color="000000" w:sz="4" w:space="0"/>
              <w:bottom w:val="single" w:color="000000" w:sz="4" w:space="0"/>
              <w:right w:val="single" w:color="000000" w:sz="4" w:space="0"/>
            </w:tcBorders>
            <w:vAlign w:val="center"/>
          </w:tcPr>
          <w:p w14:paraId="7D7B1BB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保养</w:t>
            </w:r>
            <w:r>
              <w:rPr>
                <w:rFonts w:hint="eastAsia" w:ascii="宋体" w:hAnsi="宋体" w:eastAsia="宋体" w:cs="宋体"/>
                <w:color w:val="000000" w:themeColor="text1"/>
                <w:sz w:val="21"/>
                <w:szCs w:val="21"/>
                <w14:textFill>
                  <w14:solidFill>
                    <w14:schemeClr w14:val="tx1"/>
                  </w14:solidFill>
                </w14:textFill>
              </w:rPr>
              <w:t>间隔</w:t>
            </w:r>
            <w:r>
              <w:rPr>
                <w:rFonts w:hint="eastAsia" w:ascii="宋体" w:hAnsi="宋体" w:eastAsia="宋体" w:cs="宋体"/>
                <w:color w:val="000000" w:themeColor="text1"/>
                <w:kern w:val="0"/>
                <w:sz w:val="21"/>
                <w:szCs w:val="21"/>
                <w14:textFill>
                  <w14:solidFill>
                    <w14:schemeClr w14:val="tx1"/>
                  </w14:solidFill>
                </w14:textFill>
              </w:rPr>
              <w:t>周期</w:t>
            </w:r>
          </w:p>
        </w:tc>
      </w:tr>
      <w:tr w14:paraId="313F9D4B">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5C75716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1398" w:type="pct"/>
            <w:tcBorders>
              <w:top w:val="single" w:color="000000" w:sz="4" w:space="0"/>
              <w:left w:val="single" w:color="000000" w:sz="4" w:space="0"/>
              <w:bottom w:val="single" w:color="000000" w:sz="4" w:space="0"/>
              <w:right w:val="single" w:color="000000" w:sz="4" w:space="0"/>
            </w:tcBorders>
            <w:vAlign w:val="center"/>
          </w:tcPr>
          <w:p w14:paraId="7AEABED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润滑油20升/桶</w:t>
            </w:r>
          </w:p>
        </w:tc>
        <w:tc>
          <w:tcPr>
            <w:tcW w:w="723" w:type="pct"/>
            <w:tcBorders>
              <w:top w:val="single" w:color="000000" w:sz="4" w:space="0"/>
              <w:left w:val="single" w:color="000000" w:sz="4" w:space="0"/>
              <w:bottom w:val="single" w:color="000000" w:sz="4" w:space="0"/>
              <w:right w:val="single" w:color="000000" w:sz="4" w:space="0"/>
            </w:tcBorders>
            <w:vAlign w:val="center"/>
          </w:tcPr>
          <w:p w14:paraId="56E11D8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5C8A183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3桶=1台×2次×3年</w:t>
            </w:r>
          </w:p>
        </w:tc>
        <w:tc>
          <w:tcPr>
            <w:tcW w:w="1221" w:type="pct"/>
            <w:tcBorders>
              <w:top w:val="single" w:color="000000" w:sz="4" w:space="0"/>
              <w:left w:val="single" w:color="000000" w:sz="4" w:space="0"/>
              <w:bottom w:val="single" w:color="000000" w:sz="4" w:space="0"/>
              <w:right w:val="single" w:color="000000" w:sz="4" w:space="0"/>
            </w:tcBorders>
            <w:vAlign w:val="center"/>
          </w:tcPr>
          <w:p w14:paraId="5497E83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550C9E65">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1086BEF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1398" w:type="pct"/>
            <w:tcBorders>
              <w:top w:val="single" w:color="000000" w:sz="4" w:space="0"/>
              <w:left w:val="single" w:color="000000" w:sz="4" w:space="0"/>
              <w:bottom w:val="single" w:color="000000" w:sz="4" w:space="0"/>
              <w:right w:val="single" w:color="000000" w:sz="4" w:space="0"/>
            </w:tcBorders>
            <w:vAlign w:val="center"/>
          </w:tcPr>
          <w:p w14:paraId="6FFF495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空气过滤器</w:t>
            </w:r>
          </w:p>
        </w:tc>
        <w:tc>
          <w:tcPr>
            <w:tcW w:w="723" w:type="pct"/>
            <w:tcBorders>
              <w:top w:val="single" w:color="000000" w:sz="4" w:space="0"/>
              <w:left w:val="single" w:color="000000" w:sz="4" w:space="0"/>
              <w:bottom w:val="single" w:color="000000" w:sz="4" w:space="0"/>
              <w:right w:val="single" w:color="000000" w:sz="4" w:space="0"/>
            </w:tcBorders>
            <w:vAlign w:val="center"/>
          </w:tcPr>
          <w:p w14:paraId="2A0D414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4FBA77F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6个=1×4×3</w:t>
            </w:r>
          </w:p>
        </w:tc>
        <w:tc>
          <w:tcPr>
            <w:tcW w:w="1221" w:type="pct"/>
            <w:tcBorders>
              <w:top w:val="single" w:color="000000" w:sz="4" w:space="0"/>
              <w:left w:val="single" w:color="000000" w:sz="4" w:space="0"/>
              <w:bottom w:val="single" w:color="000000" w:sz="4" w:space="0"/>
              <w:right w:val="single" w:color="000000" w:sz="4" w:space="0"/>
            </w:tcBorders>
            <w:vAlign w:val="center"/>
          </w:tcPr>
          <w:p w14:paraId="5630F5A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6月 </w:t>
            </w:r>
          </w:p>
        </w:tc>
      </w:tr>
      <w:tr w14:paraId="3F3E6614">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6C8B887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1398" w:type="pct"/>
            <w:tcBorders>
              <w:top w:val="single" w:color="000000" w:sz="4" w:space="0"/>
              <w:left w:val="single" w:color="000000" w:sz="4" w:space="0"/>
              <w:bottom w:val="single" w:color="000000" w:sz="4" w:space="0"/>
              <w:right w:val="single" w:color="000000" w:sz="4" w:space="0"/>
            </w:tcBorders>
            <w:vAlign w:val="center"/>
          </w:tcPr>
          <w:p w14:paraId="7B3936B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油气分离器</w:t>
            </w:r>
          </w:p>
        </w:tc>
        <w:tc>
          <w:tcPr>
            <w:tcW w:w="723" w:type="pct"/>
            <w:tcBorders>
              <w:top w:val="single" w:color="000000" w:sz="4" w:space="0"/>
              <w:left w:val="single" w:color="000000" w:sz="4" w:space="0"/>
              <w:bottom w:val="single" w:color="000000" w:sz="4" w:space="0"/>
              <w:right w:val="single" w:color="000000" w:sz="4" w:space="0"/>
            </w:tcBorders>
            <w:vAlign w:val="center"/>
          </w:tcPr>
          <w:p w14:paraId="7136921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623EAED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3个=1×2×3</w:t>
            </w:r>
          </w:p>
        </w:tc>
        <w:tc>
          <w:tcPr>
            <w:tcW w:w="1221" w:type="pct"/>
            <w:tcBorders>
              <w:top w:val="single" w:color="000000" w:sz="4" w:space="0"/>
              <w:left w:val="single" w:color="000000" w:sz="4" w:space="0"/>
              <w:bottom w:val="single" w:color="000000" w:sz="4" w:space="0"/>
              <w:right w:val="single" w:color="000000" w:sz="4" w:space="0"/>
            </w:tcBorders>
            <w:vAlign w:val="center"/>
          </w:tcPr>
          <w:p w14:paraId="3210E5F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49425522">
        <w:tblPrEx>
          <w:tblCellMar>
            <w:top w:w="15" w:type="dxa"/>
            <w:left w:w="15" w:type="dxa"/>
            <w:bottom w:w="15" w:type="dxa"/>
            <w:right w:w="15" w:type="dxa"/>
          </w:tblCellMar>
        </w:tblPrEx>
        <w:trPr>
          <w:trHeight w:val="90"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25BD0F8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p>
        </w:tc>
        <w:tc>
          <w:tcPr>
            <w:tcW w:w="1398" w:type="pct"/>
            <w:tcBorders>
              <w:top w:val="single" w:color="000000" w:sz="4" w:space="0"/>
              <w:left w:val="single" w:color="000000" w:sz="4" w:space="0"/>
              <w:bottom w:val="single" w:color="000000" w:sz="4" w:space="0"/>
              <w:right w:val="single" w:color="000000" w:sz="4" w:space="0"/>
            </w:tcBorders>
            <w:vAlign w:val="center"/>
          </w:tcPr>
          <w:p w14:paraId="031B7CF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机油过滤器</w:t>
            </w:r>
          </w:p>
        </w:tc>
        <w:tc>
          <w:tcPr>
            <w:tcW w:w="723" w:type="pct"/>
            <w:tcBorders>
              <w:top w:val="single" w:color="000000" w:sz="4" w:space="0"/>
              <w:left w:val="single" w:color="000000" w:sz="4" w:space="0"/>
              <w:bottom w:val="single" w:color="000000" w:sz="4" w:space="0"/>
              <w:right w:val="single" w:color="000000" w:sz="4" w:space="0"/>
            </w:tcBorders>
            <w:vAlign w:val="center"/>
          </w:tcPr>
          <w:p w14:paraId="06C5F54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25BBFFB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6个=1×4×3</w:t>
            </w:r>
          </w:p>
        </w:tc>
        <w:tc>
          <w:tcPr>
            <w:tcW w:w="1221" w:type="pct"/>
            <w:tcBorders>
              <w:top w:val="single" w:color="000000" w:sz="4" w:space="0"/>
              <w:left w:val="single" w:color="000000" w:sz="4" w:space="0"/>
              <w:bottom w:val="single" w:color="000000" w:sz="4" w:space="0"/>
              <w:right w:val="single" w:color="000000" w:sz="4" w:space="0"/>
            </w:tcBorders>
            <w:vAlign w:val="center"/>
          </w:tcPr>
          <w:p w14:paraId="768F10C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6月 </w:t>
            </w:r>
          </w:p>
        </w:tc>
      </w:tr>
      <w:tr w14:paraId="31B8E5EE">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57B04DB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w:t>
            </w:r>
          </w:p>
        </w:tc>
        <w:tc>
          <w:tcPr>
            <w:tcW w:w="1398" w:type="pct"/>
            <w:tcBorders>
              <w:top w:val="single" w:color="000000" w:sz="4" w:space="0"/>
              <w:left w:val="single" w:color="000000" w:sz="4" w:space="0"/>
              <w:bottom w:val="single" w:color="000000" w:sz="4" w:space="0"/>
              <w:right w:val="single" w:color="000000" w:sz="4" w:space="0"/>
            </w:tcBorders>
            <w:vAlign w:val="center"/>
          </w:tcPr>
          <w:p w14:paraId="6B636E6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马达润滑脂200克</w:t>
            </w:r>
          </w:p>
        </w:tc>
        <w:tc>
          <w:tcPr>
            <w:tcW w:w="723" w:type="pct"/>
            <w:tcBorders>
              <w:top w:val="single" w:color="000000" w:sz="4" w:space="0"/>
              <w:left w:val="single" w:color="000000" w:sz="4" w:space="0"/>
              <w:bottom w:val="single" w:color="000000" w:sz="4" w:space="0"/>
              <w:right w:val="single" w:color="000000" w:sz="4" w:space="0"/>
            </w:tcBorders>
            <w:vAlign w:val="center"/>
          </w:tcPr>
          <w:p w14:paraId="5AF2565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3179EAE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6个=1×4×3</w:t>
            </w:r>
          </w:p>
        </w:tc>
        <w:tc>
          <w:tcPr>
            <w:tcW w:w="1221" w:type="pct"/>
            <w:tcBorders>
              <w:top w:val="single" w:color="000000" w:sz="4" w:space="0"/>
              <w:left w:val="single" w:color="000000" w:sz="4" w:space="0"/>
              <w:bottom w:val="single" w:color="000000" w:sz="4" w:space="0"/>
              <w:right w:val="single" w:color="000000" w:sz="4" w:space="0"/>
            </w:tcBorders>
            <w:vAlign w:val="center"/>
          </w:tcPr>
          <w:p w14:paraId="3C5F997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6月 </w:t>
            </w:r>
          </w:p>
        </w:tc>
      </w:tr>
      <w:tr w14:paraId="57646165">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25D6078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398" w:type="pct"/>
            <w:tcBorders>
              <w:top w:val="single" w:color="000000" w:sz="4" w:space="0"/>
              <w:left w:val="single" w:color="000000" w:sz="4" w:space="0"/>
              <w:bottom w:val="single" w:color="000000" w:sz="4" w:space="0"/>
              <w:right w:val="single" w:color="000000" w:sz="4" w:space="0"/>
            </w:tcBorders>
            <w:vAlign w:val="center"/>
          </w:tcPr>
          <w:p w14:paraId="44E7E34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电磁阀</w:t>
            </w:r>
          </w:p>
        </w:tc>
        <w:tc>
          <w:tcPr>
            <w:tcW w:w="723" w:type="pct"/>
            <w:tcBorders>
              <w:top w:val="single" w:color="000000" w:sz="4" w:space="0"/>
              <w:left w:val="single" w:color="000000" w:sz="4" w:space="0"/>
              <w:bottom w:val="single" w:color="000000" w:sz="4" w:space="0"/>
              <w:right w:val="single" w:color="000000" w:sz="4" w:space="0"/>
            </w:tcBorders>
            <w:vAlign w:val="center"/>
          </w:tcPr>
          <w:p w14:paraId="7DCFCC2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58911D0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1个</w:t>
            </w:r>
          </w:p>
        </w:tc>
        <w:tc>
          <w:tcPr>
            <w:tcW w:w="1221" w:type="pct"/>
            <w:tcBorders>
              <w:top w:val="single" w:color="000000" w:sz="4" w:space="0"/>
              <w:left w:val="single" w:color="000000" w:sz="4" w:space="0"/>
              <w:bottom w:val="single" w:color="000000" w:sz="4" w:space="0"/>
              <w:right w:val="single" w:color="000000" w:sz="4" w:space="0"/>
            </w:tcBorders>
            <w:vAlign w:val="center"/>
          </w:tcPr>
          <w:p w14:paraId="460E2CC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2E90AD04">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3098F91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w:t>
            </w:r>
          </w:p>
        </w:tc>
        <w:tc>
          <w:tcPr>
            <w:tcW w:w="1398" w:type="pct"/>
            <w:tcBorders>
              <w:top w:val="single" w:color="000000" w:sz="4" w:space="0"/>
              <w:left w:val="single" w:color="000000" w:sz="4" w:space="0"/>
              <w:bottom w:val="single" w:color="000000" w:sz="4" w:space="0"/>
              <w:right w:val="single" w:color="000000" w:sz="4" w:space="0"/>
            </w:tcBorders>
            <w:vAlign w:val="center"/>
          </w:tcPr>
          <w:p w14:paraId="0F2BE77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恒温阀</w:t>
            </w:r>
          </w:p>
        </w:tc>
        <w:tc>
          <w:tcPr>
            <w:tcW w:w="723" w:type="pct"/>
            <w:tcBorders>
              <w:top w:val="single" w:color="000000" w:sz="4" w:space="0"/>
              <w:left w:val="single" w:color="000000" w:sz="4" w:space="0"/>
              <w:bottom w:val="single" w:color="000000" w:sz="4" w:space="0"/>
              <w:right w:val="single" w:color="000000" w:sz="4" w:space="0"/>
            </w:tcBorders>
            <w:vAlign w:val="center"/>
          </w:tcPr>
          <w:p w14:paraId="7A82D9F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5B2BCE4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1个</w:t>
            </w:r>
          </w:p>
        </w:tc>
        <w:tc>
          <w:tcPr>
            <w:tcW w:w="1221" w:type="pct"/>
            <w:tcBorders>
              <w:top w:val="single" w:color="000000" w:sz="4" w:space="0"/>
              <w:left w:val="single" w:color="000000" w:sz="4" w:space="0"/>
              <w:bottom w:val="single" w:color="000000" w:sz="4" w:space="0"/>
              <w:right w:val="single" w:color="000000" w:sz="4" w:space="0"/>
            </w:tcBorders>
            <w:vAlign w:val="center"/>
          </w:tcPr>
          <w:p w14:paraId="5DF5BF6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r>
              <w:rPr>
                <w:rFonts w:hint="eastAsia" w:ascii="宋体" w:hAnsi="宋体" w:eastAsia="宋体" w:cs="宋体"/>
                <w:color w:val="000000" w:themeColor="text1"/>
                <w:kern w:val="0"/>
                <w:sz w:val="21"/>
                <w:szCs w:val="21"/>
                <w14:textFill>
                  <w14:solidFill>
                    <w14:schemeClr w14:val="tx1"/>
                  </w14:solidFill>
                </w14:textFill>
              </w:rPr>
              <w:t xml:space="preserve"> </w:t>
            </w:r>
          </w:p>
        </w:tc>
      </w:tr>
      <w:tr w14:paraId="2DD2B9D6">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4DCC6DD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1398" w:type="pct"/>
            <w:tcBorders>
              <w:top w:val="single" w:color="000000" w:sz="4" w:space="0"/>
              <w:left w:val="single" w:color="000000" w:sz="4" w:space="0"/>
              <w:bottom w:val="single" w:color="000000" w:sz="4" w:space="0"/>
              <w:right w:val="single" w:color="000000" w:sz="4" w:space="0"/>
            </w:tcBorders>
            <w:vAlign w:val="center"/>
          </w:tcPr>
          <w:p w14:paraId="20A6D40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排污阀</w:t>
            </w:r>
          </w:p>
        </w:tc>
        <w:tc>
          <w:tcPr>
            <w:tcW w:w="723" w:type="pct"/>
            <w:tcBorders>
              <w:top w:val="single" w:color="000000" w:sz="4" w:space="0"/>
              <w:left w:val="single" w:color="000000" w:sz="4" w:space="0"/>
              <w:bottom w:val="single" w:color="000000" w:sz="4" w:space="0"/>
              <w:right w:val="single" w:color="000000" w:sz="4" w:space="0"/>
            </w:tcBorders>
            <w:vAlign w:val="center"/>
          </w:tcPr>
          <w:p w14:paraId="1854500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4C98382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1个</w:t>
            </w:r>
          </w:p>
        </w:tc>
        <w:tc>
          <w:tcPr>
            <w:tcW w:w="1221" w:type="pct"/>
            <w:tcBorders>
              <w:top w:val="single" w:color="000000" w:sz="4" w:space="0"/>
              <w:left w:val="single" w:color="000000" w:sz="4" w:space="0"/>
              <w:bottom w:val="single" w:color="000000" w:sz="4" w:space="0"/>
              <w:right w:val="single" w:color="000000" w:sz="4" w:space="0"/>
            </w:tcBorders>
            <w:vAlign w:val="center"/>
          </w:tcPr>
          <w:p w14:paraId="48AD673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r>
              <w:rPr>
                <w:rFonts w:hint="eastAsia" w:ascii="宋体" w:hAnsi="宋体" w:eastAsia="宋体" w:cs="宋体"/>
                <w:color w:val="000000" w:themeColor="text1"/>
                <w:kern w:val="0"/>
                <w:sz w:val="21"/>
                <w:szCs w:val="21"/>
                <w14:textFill>
                  <w14:solidFill>
                    <w14:schemeClr w14:val="tx1"/>
                  </w14:solidFill>
                </w14:textFill>
              </w:rPr>
              <w:t xml:space="preserve"> </w:t>
            </w:r>
          </w:p>
        </w:tc>
      </w:tr>
      <w:tr w14:paraId="6285CFD8">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02BD928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w:t>
            </w:r>
          </w:p>
        </w:tc>
        <w:tc>
          <w:tcPr>
            <w:tcW w:w="1398" w:type="pct"/>
            <w:tcBorders>
              <w:top w:val="single" w:color="000000" w:sz="4" w:space="0"/>
              <w:left w:val="single" w:color="000000" w:sz="4" w:space="0"/>
              <w:bottom w:val="single" w:color="000000" w:sz="4" w:space="0"/>
              <w:right w:val="single" w:color="000000" w:sz="4" w:space="0"/>
            </w:tcBorders>
            <w:vAlign w:val="center"/>
          </w:tcPr>
          <w:p w14:paraId="355F1C0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最小压力阀</w:t>
            </w:r>
          </w:p>
        </w:tc>
        <w:tc>
          <w:tcPr>
            <w:tcW w:w="723" w:type="pct"/>
            <w:tcBorders>
              <w:top w:val="single" w:color="000000" w:sz="4" w:space="0"/>
              <w:left w:val="single" w:color="000000" w:sz="4" w:space="0"/>
              <w:bottom w:val="single" w:color="000000" w:sz="4" w:space="0"/>
              <w:right w:val="single" w:color="000000" w:sz="4" w:space="0"/>
            </w:tcBorders>
            <w:vAlign w:val="center"/>
          </w:tcPr>
          <w:p w14:paraId="7066AC9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4FEB2E4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1个</w:t>
            </w:r>
          </w:p>
        </w:tc>
        <w:tc>
          <w:tcPr>
            <w:tcW w:w="1221" w:type="pct"/>
            <w:tcBorders>
              <w:top w:val="single" w:color="000000" w:sz="4" w:space="0"/>
              <w:left w:val="single" w:color="000000" w:sz="4" w:space="0"/>
              <w:bottom w:val="single" w:color="000000" w:sz="4" w:space="0"/>
              <w:right w:val="single" w:color="000000" w:sz="4" w:space="0"/>
            </w:tcBorders>
            <w:vAlign w:val="center"/>
          </w:tcPr>
          <w:p w14:paraId="0A5941A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2211026C">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288357B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w:t>
            </w:r>
          </w:p>
        </w:tc>
        <w:tc>
          <w:tcPr>
            <w:tcW w:w="1398" w:type="pct"/>
            <w:tcBorders>
              <w:top w:val="single" w:color="000000" w:sz="4" w:space="0"/>
              <w:left w:val="single" w:color="000000" w:sz="4" w:space="0"/>
              <w:bottom w:val="single" w:color="000000" w:sz="4" w:space="0"/>
              <w:right w:val="single" w:color="000000" w:sz="4" w:space="0"/>
            </w:tcBorders>
            <w:vAlign w:val="center"/>
          </w:tcPr>
          <w:p w14:paraId="316746E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单向阀</w:t>
            </w:r>
          </w:p>
        </w:tc>
        <w:tc>
          <w:tcPr>
            <w:tcW w:w="723" w:type="pct"/>
            <w:tcBorders>
              <w:top w:val="single" w:color="000000" w:sz="4" w:space="0"/>
              <w:left w:val="single" w:color="000000" w:sz="4" w:space="0"/>
              <w:bottom w:val="single" w:color="000000" w:sz="4" w:space="0"/>
              <w:right w:val="single" w:color="000000" w:sz="4" w:space="0"/>
            </w:tcBorders>
            <w:vAlign w:val="center"/>
          </w:tcPr>
          <w:p w14:paraId="2E39E7D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42831A5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1个</w:t>
            </w:r>
          </w:p>
        </w:tc>
        <w:tc>
          <w:tcPr>
            <w:tcW w:w="1221" w:type="pct"/>
            <w:tcBorders>
              <w:top w:val="single" w:color="000000" w:sz="4" w:space="0"/>
              <w:left w:val="single" w:color="000000" w:sz="4" w:space="0"/>
              <w:bottom w:val="single" w:color="000000" w:sz="4" w:space="0"/>
              <w:right w:val="single" w:color="000000" w:sz="4" w:space="0"/>
            </w:tcBorders>
            <w:vAlign w:val="center"/>
          </w:tcPr>
          <w:p w14:paraId="2E8F1BA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6C933C0F">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3BF174A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11</w:t>
            </w:r>
          </w:p>
        </w:tc>
        <w:tc>
          <w:tcPr>
            <w:tcW w:w="1398" w:type="pct"/>
            <w:tcBorders>
              <w:top w:val="single" w:color="000000" w:sz="4" w:space="0"/>
              <w:left w:val="single" w:color="000000" w:sz="4" w:space="0"/>
              <w:bottom w:val="single" w:color="000000" w:sz="4" w:space="0"/>
              <w:right w:val="single" w:color="000000" w:sz="4" w:space="0"/>
            </w:tcBorders>
            <w:vAlign w:val="center"/>
          </w:tcPr>
          <w:p w14:paraId="1C019B4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联轴胶</w:t>
            </w:r>
          </w:p>
        </w:tc>
        <w:tc>
          <w:tcPr>
            <w:tcW w:w="723" w:type="pct"/>
            <w:tcBorders>
              <w:top w:val="single" w:color="000000" w:sz="4" w:space="0"/>
              <w:left w:val="single" w:color="000000" w:sz="4" w:space="0"/>
              <w:bottom w:val="single" w:color="000000" w:sz="4" w:space="0"/>
              <w:right w:val="single" w:color="000000" w:sz="4" w:space="0"/>
            </w:tcBorders>
            <w:vAlign w:val="center"/>
          </w:tcPr>
          <w:p w14:paraId="6F595EC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5D14C30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1个</w:t>
            </w:r>
          </w:p>
        </w:tc>
        <w:tc>
          <w:tcPr>
            <w:tcW w:w="1221" w:type="pct"/>
            <w:tcBorders>
              <w:top w:val="single" w:color="000000" w:sz="4" w:space="0"/>
              <w:left w:val="single" w:color="000000" w:sz="4" w:space="0"/>
              <w:bottom w:val="single" w:color="000000" w:sz="4" w:space="0"/>
              <w:right w:val="single" w:color="000000" w:sz="4" w:space="0"/>
            </w:tcBorders>
            <w:vAlign w:val="center"/>
          </w:tcPr>
          <w:p w14:paraId="577EBF9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0B9F624C">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725AA3F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1398" w:type="pct"/>
            <w:tcBorders>
              <w:top w:val="single" w:color="000000" w:sz="4" w:space="0"/>
              <w:left w:val="single" w:color="000000" w:sz="4" w:space="0"/>
              <w:bottom w:val="single" w:color="000000" w:sz="4" w:space="0"/>
              <w:right w:val="single" w:color="000000" w:sz="4" w:space="0"/>
            </w:tcBorders>
            <w:vAlign w:val="center"/>
          </w:tcPr>
          <w:p w14:paraId="6D189D2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清洗散热器</w:t>
            </w:r>
          </w:p>
        </w:tc>
        <w:tc>
          <w:tcPr>
            <w:tcW w:w="723" w:type="pct"/>
            <w:tcBorders>
              <w:top w:val="single" w:color="000000" w:sz="4" w:space="0"/>
              <w:left w:val="single" w:color="000000" w:sz="4" w:space="0"/>
              <w:bottom w:val="single" w:color="000000" w:sz="4" w:space="0"/>
              <w:right w:val="single" w:color="000000" w:sz="4" w:space="0"/>
            </w:tcBorders>
            <w:vAlign w:val="center"/>
          </w:tcPr>
          <w:p w14:paraId="49B800C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4F4A417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1台</w:t>
            </w:r>
          </w:p>
        </w:tc>
        <w:tc>
          <w:tcPr>
            <w:tcW w:w="1221" w:type="pct"/>
            <w:tcBorders>
              <w:top w:val="single" w:color="000000" w:sz="4" w:space="0"/>
              <w:left w:val="single" w:color="000000" w:sz="4" w:space="0"/>
              <w:bottom w:val="single" w:color="000000" w:sz="4" w:space="0"/>
              <w:right w:val="single" w:color="000000" w:sz="4" w:space="0"/>
            </w:tcBorders>
            <w:vAlign w:val="center"/>
          </w:tcPr>
          <w:p w14:paraId="6FFAD8B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36448BD3">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29CAB66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13</w:t>
            </w:r>
          </w:p>
        </w:tc>
        <w:tc>
          <w:tcPr>
            <w:tcW w:w="1398" w:type="pct"/>
            <w:tcBorders>
              <w:top w:val="single" w:color="000000" w:sz="4" w:space="0"/>
              <w:left w:val="single" w:color="000000" w:sz="4" w:space="0"/>
              <w:bottom w:val="single" w:color="000000" w:sz="4" w:space="0"/>
              <w:right w:val="single" w:color="000000" w:sz="4" w:space="0"/>
            </w:tcBorders>
            <w:vAlign w:val="center"/>
          </w:tcPr>
          <w:p w14:paraId="2133279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软管连接件</w:t>
            </w:r>
          </w:p>
        </w:tc>
        <w:tc>
          <w:tcPr>
            <w:tcW w:w="723" w:type="pct"/>
            <w:tcBorders>
              <w:top w:val="single" w:color="000000" w:sz="4" w:space="0"/>
              <w:left w:val="single" w:color="000000" w:sz="4" w:space="0"/>
              <w:bottom w:val="single" w:color="000000" w:sz="4" w:space="0"/>
              <w:right w:val="single" w:color="000000" w:sz="4" w:space="0"/>
            </w:tcBorders>
            <w:vAlign w:val="center"/>
          </w:tcPr>
          <w:p w14:paraId="52F84F9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616CD72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3套=1×1×3</w:t>
            </w:r>
          </w:p>
        </w:tc>
        <w:tc>
          <w:tcPr>
            <w:tcW w:w="1221" w:type="pct"/>
            <w:tcBorders>
              <w:top w:val="single" w:color="000000" w:sz="4" w:space="0"/>
              <w:left w:val="single" w:color="000000" w:sz="4" w:space="0"/>
              <w:bottom w:val="single" w:color="000000" w:sz="4" w:space="0"/>
              <w:right w:val="single" w:color="000000" w:sz="4" w:space="0"/>
            </w:tcBorders>
            <w:vAlign w:val="center"/>
          </w:tcPr>
          <w:p w14:paraId="44038AB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12月</w:t>
            </w:r>
          </w:p>
        </w:tc>
      </w:tr>
      <w:tr w14:paraId="61FFFB57">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4E26C5F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14</w:t>
            </w:r>
          </w:p>
        </w:tc>
        <w:tc>
          <w:tcPr>
            <w:tcW w:w="1398" w:type="pct"/>
            <w:tcBorders>
              <w:top w:val="single" w:color="000000" w:sz="4" w:space="0"/>
              <w:left w:val="single" w:color="000000" w:sz="4" w:space="0"/>
              <w:bottom w:val="single" w:color="000000" w:sz="4" w:space="0"/>
              <w:right w:val="single" w:color="000000" w:sz="4" w:space="0"/>
            </w:tcBorders>
            <w:vAlign w:val="center"/>
          </w:tcPr>
          <w:p w14:paraId="0DDBBB4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进气阀</w:t>
            </w:r>
          </w:p>
        </w:tc>
        <w:tc>
          <w:tcPr>
            <w:tcW w:w="723" w:type="pct"/>
            <w:tcBorders>
              <w:top w:val="single" w:color="000000" w:sz="4" w:space="0"/>
              <w:left w:val="single" w:color="000000" w:sz="4" w:space="0"/>
              <w:bottom w:val="single" w:color="000000" w:sz="4" w:space="0"/>
              <w:right w:val="single" w:color="000000" w:sz="4" w:space="0"/>
            </w:tcBorders>
            <w:vAlign w:val="center"/>
          </w:tcPr>
          <w:p w14:paraId="5C6DD1E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0EA00E9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1个</w:t>
            </w:r>
          </w:p>
        </w:tc>
        <w:tc>
          <w:tcPr>
            <w:tcW w:w="1221" w:type="pct"/>
            <w:tcBorders>
              <w:top w:val="single" w:color="000000" w:sz="4" w:space="0"/>
              <w:left w:val="single" w:color="000000" w:sz="4" w:space="0"/>
              <w:bottom w:val="single" w:color="000000" w:sz="4" w:space="0"/>
              <w:right w:val="single" w:color="000000" w:sz="4" w:space="0"/>
            </w:tcBorders>
            <w:vAlign w:val="center"/>
          </w:tcPr>
          <w:p w14:paraId="52188D8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73EFF428">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45D5A2F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15</w:t>
            </w:r>
          </w:p>
        </w:tc>
        <w:tc>
          <w:tcPr>
            <w:tcW w:w="1398" w:type="pct"/>
            <w:tcBorders>
              <w:top w:val="single" w:color="000000" w:sz="4" w:space="0"/>
              <w:left w:val="single" w:color="000000" w:sz="4" w:space="0"/>
              <w:bottom w:val="single" w:color="000000" w:sz="4" w:space="0"/>
              <w:right w:val="single" w:color="000000" w:sz="4" w:space="0"/>
            </w:tcBorders>
            <w:vAlign w:val="center"/>
          </w:tcPr>
          <w:p w14:paraId="0A4CAA1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交流接触器</w:t>
            </w:r>
          </w:p>
        </w:tc>
        <w:tc>
          <w:tcPr>
            <w:tcW w:w="723" w:type="pct"/>
            <w:tcBorders>
              <w:top w:val="single" w:color="000000" w:sz="4" w:space="0"/>
              <w:left w:val="single" w:color="000000" w:sz="4" w:space="0"/>
              <w:bottom w:val="single" w:color="000000" w:sz="4" w:space="0"/>
              <w:right w:val="single" w:color="000000" w:sz="4" w:space="0"/>
            </w:tcBorders>
            <w:vAlign w:val="center"/>
          </w:tcPr>
          <w:p w14:paraId="3FA9FAE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7492B98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1个</w:t>
            </w:r>
          </w:p>
        </w:tc>
        <w:tc>
          <w:tcPr>
            <w:tcW w:w="1221" w:type="pct"/>
            <w:tcBorders>
              <w:top w:val="single" w:color="000000" w:sz="4" w:space="0"/>
              <w:left w:val="single" w:color="000000" w:sz="4" w:space="0"/>
              <w:bottom w:val="single" w:color="000000" w:sz="4" w:space="0"/>
              <w:right w:val="single" w:color="000000" w:sz="4" w:space="0"/>
            </w:tcBorders>
            <w:vAlign w:val="center"/>
          </w:tcPr>
          <w:p w14:paraId="7D02CF0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r>
              <w:rPr>
                <w:rFonts w:hint="eastAsia" w:ascii="宋体" w:hAnsi="宋体" w:eastAsia="宋体" w:cs="宋体"/>
                <w:color w:val="000000" w:themeColor="text1"/>
                <w:kern w:val="0"/>
                <w:sz w:val="21"/>
                <w:szCs w:val="21"/>
                <w14:textFill>
                  <w14:solidFill>
                    <w14:schemeClr w14:val="tx1"/>
                  </w14:solidFill>
                </w14:textFill>
              </w:rPr>
              <w:t xml:space="preserve"> </w:t>
            </w:r>
          </w:p>
        </w:tc>
      </w:tr>
      <w:tr w14:paraId="2A0D88FC">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41DEBBD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16</w:t>
            </w:r>
          </w:p>
        </w:tc>
        <w:tc>
          <w:tcPr>
            <w:tcW w:w="1398" w:type="pct"/>
            <w:tcBorders>
              <w:top w:val="single" w:color="000000" w:sz="4" w:space="0"/>
              <w:left w:val="single" w:color="000000" w:sz="4" w:space="0"/>
              <w:bottom w:val="single" w:color="000000" w:sz="4" w:space="0"/>
              <w:right w:val="single" w:color="000000" w:sz="4" w:space="0"/>
            </w:tcBorders>
            <w:vAlign w:val="center"/>
          </w:tcPr>
          <w:p w14:paraId="62EE12F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热保护器</w:t>
            </w:r>
          </w:p>
        </w:tc>
        <w:tc>
          <w:tcPr>
            <w:tcW w:w="723" w:type="pct"/>
            <w:tcBorders>
              <w:top w:val="single" w:color="000000" w:sz="4" w:space="0"/>
              <w:left w:val="single" w:color="000000" w:sz="4" w:space="0"/>
              <w:bottom w:val="single" w:color="000000" w:sz="4" w:space="0"/>
              <w:right w:val="single" w:color="000000" w:sz="4" w:space="0"/>
            </w:tcBorders>
            <w:vAlign w:val="center"/>
          </w:tcPr>
          <w:p w14:paraId="6208F53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5C06DB9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1个</w:t>
            </w:r>
          </w:p>
        </w:tc>
        <w:tc>
          <w:tcPr>
            <w:tcW w:w="1221" w:type="pct"/>
            <w:tcBorders>
              <w:top w:val="single" w:color="000000" w:sz="4" w:space="0"/>
              <w:left w:val="single" w:color="000000" w:sz="4" w:space="0"/>
              <w:bottom w:val="single" w:color="000000" w:sz="4" w:space="0"/>
              <w:right w:val="single" w:color="000000" w:sz="4" w:space="0"/>
            </w:tcBorders>
            <w:vAlign w:val="center"/>
          </w:tcPr>
          <w:p w14:paraId="69B1081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086A483E">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7DDC31B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17</w:t>
            </w:r>
          </w:p>
        </w:tc>
        <w:tc>
          <w:tcPr>
            <w:tcW w:w="1398" w:type="pct"/>
            <w:tcBorders>
              <w:top w:val="single" w:color="000000" w:sz="4" w:space="0"/>
              <w:left w:val="single" w:color="000000" w:sz="4" w:space="0"/>
              <w:bottom w:val="single" w:color="000000" w:sz="4" w:space="0"/>
              <w:right w:val="single" w:color="000000" w:sz="4" w:space="0"/>
            </w:tcBorders>
            <w:vAlign w:val="center"/>
          </w:tcPr>
          <w:p w14:paraId="69EDCA3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马达</w:t>
            </w:r>
          </w:p>
        </w:tc>
        <w:tc>
          <w:tcPr>
            <w:tcW w:w="723" w:type="pct"/>
            <w:tcBorders>
              <w:top w:val="single" w:color="000000" w:sz="4" w:space="0"/>
              <w:left w:val="single" w:color="000000" w:sz="4" w:space="0"/>
              <w:bottom w:val="single" w:color="000000" w:sz="4" w:space="0"/>
              <w:right w:val="single" w:color="000000" w:sz="4" w:space="0"/>
            </w:tcBorders>
            <w:vAlign w:val="center"/>
          </w:tcPr>
          <w:p w14:paraId="08693CB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1C63B1E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1台</w:t>
            </w:r>
          </w:p>
        </w:tc>
        <w:tc>
          <w:tcPr>
            <w:tcW w:w="1221" w:type="pct"/>
            <w:tcBorders>
              <w:top w:val="single" w:color="000000" w:sz="4" w:space="0"/>
              <w:left w:val="single" w:color="000000" w:sz="4" w:space="0"/>
              <w:bottom w:val="single" w:color="000000" w:sz="4" w:space="0"/>
              <w:right w:val="single" w:color="000000" w:sz="4" w:space="0"/>
            </w:tcBorders>
            <w:vAlign w:val="center"/>
          </w:tcPr>
          <w:p w14:paraId="2A0636C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36月</w:t>
            </w:r>
          </w:p>
        </w:tc>
      </w:tr>
      <w:tr w14:paraId="21BBF00F">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0A21229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18</w:t>
            </w:r>
          </w:p>
        </w:tc>
        <w:tc>
          <w:tcPr>
            <w:tcW w:w="1398" w:type="pct"/>
            <w:tcBorders>
              <w:top w:val="single" w:color="000000" w:sz="4" w:space="0"/>
              <w:left w:val="single" w:color="000000" w:sz="4" w:space="0"/>
              <w:bottom w:val="single" w:color="000000" w:sz="4" w:space="0"/>
              <w:right w:val="single" w:color="000000" w:sz="4" w:space="0"/>
            </w:tcBorders>
            <w:vAlign w:val="center"/>
          </w:tcPr>
          <w:p w14:paraId="316A691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散热器更换</w:t>
            </w:r>
          </w:p>
        </w:tc>
        <w:tc>
          <w:tcPr>
            <w:tcW w:w="723" w:type="pct"/>
            <w:tcBorders>
              <w:top w:val="single" w:color="000000" w:sz="4" w:space="0"/>
              <w:left w:val="single" w:color="000000" w:sz="4" w:space="0"/>
              <w:bottom w:val="single" w:color="000000" w:sz="4" w:space="0"/>
              <w:right w:val="single" w:color="000000" w:sz="4" w:space="0"/>
            </w:tcBorders>
            <w:vAlign w:val="center"/>
          </w:tcPr>
          <w:p w14:paraId="68E8FA8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0B89C62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1台</w:t>
            </w:r>
          </w:p>
        </w:tc>
        <w:tc>
          <w:tcPr>
            <w:tcW w:w="1221" w:type="pct"/>
            <w:tcBorders>
              <w:top w:val="single" w:color="000000" w:sz="4" w:space="0"/>
              <w:left w:val="single" w:color="000000" w:sz="4" w:space="0"/>
              <w:bottom w:val="single" w:color="000000" w:sz="4" w:space="0"/>
              <w:right w:val="single" w:color="000000" w:sz="4" w:space="0"/>
            </w:tcBorders>
            <w:vAlign w:val="center"/>
          </w:tcPr>
          <w:p w14:paraId="7836375E">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67B1CB0C">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46F7275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19</w:t>
            </w:r>
          </w:p>
        </w:tc>
        <w:tc>
          <w:tcPr>
            <w:tcW w:w="1398" w:type="pct"/>
            <w:tcBorders>
              <w:top w:val="single" w:color="000000" w:sz="4" w:space="0"/>
              <w:left w:val="single" w:color="000000" w:sz="4" w:space="0"/>
              <w:bottom w:val="single" w:color="000000" w:sz="4" w:space="0"/>
              <w:right w:val="single" w:color="000000" w:sz="4" w:space="0"/>
            </w:tcBorders>
            <w:vAlign w:val="center"/>
          </w:tcPr>
          <w:p w14:paraId="120EF37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压力传感器</w:t>
            </w:r>
          </w:p>
        </w:tc>
        <w:tc>
          <w:tcPr>
            <w:tcW w:w="723" w:type="pct"/>
            <w:tcBorders>
              <w:top w:val="single" w:color="000000" w:sz="4" w:space="0"/>
              <w:left w:val="single" w:color="000000" w:sz="4" w:space="0"/>
              <w:bottom w:val="single" w:color="000000" w:sz="4" w:space="0"/>
              <w:right w:val="single" w:color="000000" w:sz="4" w:space="0"/>
            </w:tcBorders>
            <w:vAlign w:val="center"/>
          </w:tcPr>
          <w:p w14:paraId="172F16A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1FFF3E6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3条=1×1×3</w:t>
            </w:r>
          </w:p>
        </w:tc>
        <w:tc>
          <w:tcPr>
            <w:tcW w:w="1221" w:type="pct"/>
            <w:tcBorders>
              <w:top w:val="single" w:color="000000" w:sz="4" w:space="0"/>
              <w:left w:val="single" w:color="000000" w:sz="4" w:space="0"/>
              <w:bottom w:val="single" w:color="000000" w:sz="4" w:space="0"/>
              <w:right w:val="single" w:color="000000" w:sz="4" w:space="0"/>
            </w:tcBorders>
            <w:vAlign w:val="center"/>
          </w:tcPr>
          <w:p w14:paraId="4A9D0A69">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4A38D44B">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273BF0B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w:t>
            </w:r>
          </w:p>
        </w:tc>
        <w:tc>
          <w:tcPr>
            <w:tcW w:w="1398" w:type="pct"/>
            <w:tcBorders>
              <w:top w:val="single" w:color="000000" w:sz="4" w:space="0"/>
              <w:left w:val="single" w:color="000000" w:sz="4" w:space="0"/>
              <w:bottom w:val="single" w:color="000000" w:sz="4" w:space="0"/>
              <w:right w:val="single" w:color="000000" w:sz="4" w:space="0"/>
            </w:tcBorders>
            <w:vAlign w:val="center"/>
          </w:tcPr>
          <w:p w14:paraId="7FC0DF3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温度传感器</w:t>
            </w:r>
          </w:p>
        </w:tc>
        <w:tc>
          <w:tcPr>
            <w:tcW w:w="723" w:type="pct"/>
            <w:tcBorders>
              <w:top w:val="single" w:color="000000" w:sz="4" w:space="0"/>
              <w:left w:val="single" w:color="000000" w:sz="4" w:space="0"/>
              <w:bottom w:val="single" w:color="000000" w:sz="4" w:space="0"/>
              <w:right w:val="single" w:color="000000" w:sz="4" w:space="0"/>
            </w:tcBorders>
            <w:vAlign w:val="center"/>
          </w:tcPr>
          <w:p w14:paraId="37E514B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3841881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3条=1×1×3</w:t>
            </w:r>
          </w:p>
        </w:tc>
        <w:tc>
          <w:tcPr>
            <w:tcW w:w="1221" w:type="pct"/>
            <w:tcBorders>
              <w:top w:val="single" w:color="000000" w:sz="4" w:space="0"/>
              <w:left w:val="single" w:color="000000" w:sz="4" w:space="0"/>
              <w:bottom w:val="single" w:color="000000" w:sz="4" w:space="0"/>
              <w:right w:val="single" w:color="000000" w:sz="4" w:space="0"/>
            </w:tcBorders>
            <w:vAlign w:val="center"/>
          </w:tcPr>
          <w:p w14:paraId="5CFF079B">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519CF429">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504732D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21</w:t>
            </w:r>
          </w:p>
        </w:tc>
        <w:tc>
          <w:tcPr>
            <w:tcW w:w="1398" w:type="pct"/>
            <w:tcBorders>
              <w:top w:val="single" w:color="000000" w:sz="4" w:space="0"/>
              <w:left w:val="single" w:color="000000" w:sz="4" w:space="0"/>
              <w:bottom w:val="single" w:color="000000" w:sz="4" w:space="0"/>
              <w:right w:val="single" w:color="000000" w:sz="4" w:space="0"/>
            </w:tcBorders>
            <w:vAlign w:val="center"/>
          </w:tcPr>
          <w:p w14:paraId="0A90842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压力表</w:t>
            </w:r>
          </w:p>
        </w:tc>
        <w:tc>
          <w:tcPr>
            <w:tcW w:w="723" w:type="pct"/>
            <w:tcBorders>
              <w:top w:val="single" w:color="000000" w:sz="4" w:space="0"/>
              <w:left w:val="single" w:color="000000" w:sz="4" w:space="0"/>
              <w:bottom w:val="single" w:color="000000" w:sz="4" w:space="0"/>
              <w:right w:val="single" w:color="000000" w:sz="4" w:space="0"/>
            </w:tcBorders>
            <w:vAlign w:val="center"/>
          </w:tcPr>
          <w:p w14:paraId="36357D3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416DFB4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3个=1×1×3</w:t>
            </w:r>
          </w:p>
        </w:tc>
        <w:tc>
          <w:tcPr>
            <w:tcW w:w="1221" w:type="pct"/>
            <w:tcBorders>
              <w:top w:val="single" w:color="000000" w:sz="4" w:space="0"/>
              <w:left w:val="single" w:color="000000" w:sz="4" w:space="0"/>
              <w:bottom w:val="single" w:color="000000" w:sz="4" w:space="0"/>
              <w:right w:val="single" w:color="000000" w:sz="4" w:space="0"/>
            </w:tcBorders>
            <w:vAlign w:val="center"/>
          </w:tcPr>
          <w:p w14:paraId="6DC3955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3B0DA4D6">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19B86CE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22</w:t>
            </w:r>
          </w:p>
        </w:tc>
        <w:tc>
          <w:tcPr>
            <w:tcW w:w="1398" w:type="pct"/>
            <w:tcBorders>
              <w:top w:val="single" w:color="000000" w:sz="4" w:space="0"/>
              <w:left w:val="single" w:color="000000" w:sz="4" w:space="0"/>
              <w:bottom w:val="single" w:color="000000" w:sz="4" w:space="0"/>
              <w:right w:val="single" w:color="000000" w:sz="4" w:space="0"/>
            </w:tcBorders>
            <w:vAlign w:val="center"/>
          </w:tcPr>
          <w:p w14:paraId="3695B67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安全阀</w:t>
            </w:r>
          </w:p>
        </w:tc>
        <w:tc>
          <w:tcPr>
            <w:tcW w:w="723" w:type="pct"/>
            <w:tcBorders>
              <w:top w:val="single" w:color="000000" w:sz="4" w:space="0"/>
              <w:left w:val="single" w:color="000000" w:sz="4" w:space="0"/>
              <w:bottom w:val="single" w:color="000000" w:sz="4" w:space="0"/>
              <w:right w:val="single" w:color="000000" w:sz="4" w:space="0"/>
            </w:tcBorders>
            <w:vAlign w:val="center"/>
          </w:tcPr>
          <w:p w14:paraId="585FC39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72C8502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3个=1×1×3</w:t>
            </w:r>
          </w:p>
        </w:tc>
        <w:tc>
          <w:tcPr>
            <w:tcW w:w="1221" w:type="pct"/>
            <w:tcBorders>
              <w:top w:val="single" w:color="000000" w:sz="4" w:space="0"/>
              <w:left w:val="single" w:color="000000" w:sz="4" w:space="0"/>
              <w:bottom w:val="single" w:color="000000" w:sz="4" w:space="0"/>
              <w:right w:val="single" w:color="000000" w:sz="4" w:space="0"/>
            </w:tcBorders>
            <w:vAlign w:val="center"/>
          </w:tcPr>
          <w:p w14:paraId="233559B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36D5014B">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304BF10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23</w:t>
            </w:r>
          </w:p>
        </w:tc>
        <w:tc>
          <w:tcPr>
            <w:tcW w:w="1398" w:type="pct"/>
            <w:tcBorders>
              <w:top w:val="single" w:color="000000" w:sz="4" w:space="0"/>
              <w:left w:val="single" w:color="000000" w:sz="4" w:space="0"/>
              <w:bottom w:val="single" w:color="000000" w:sz="4" w:space="0"/>
              <w:right w:val="single" w:color="000000" w:sz="4" w:space="0"/>
            </w:tcBorders>
            <w:vAlign w:val="center"/>
          </w:tcPr>
          <w:p w14:paraId="1DC0917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风机维修</w:t>
            </w:r>
          </w:p>
        </w:tc>
        <w:tc>
          <w:tcPr>
            <w:tcW w:w="723" w:type="pct"/>
            <w:tcBorders>
              <w:top w:val="single" w:color="000000" w:sz="4" w:space="0"/>
              <w:left w:val="single" w:color="000000" w:sz="4" w:space="0"/>
              <w:bottom w:val="single" w:color="000000" w:sz="4" w:space="0"/>
              <w:right w:val="single" w:color="000000" w:sz="4" w:space="0"/>
            </w:tcBorders>
            <w:vAlign w:val="center"/>
          </w:tcPr>
          <w:p w14:paraId="4125FFC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0E7FC2C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3台=1×1×3</w:t>
            </w:r>
          </w:p>
        </w:tc>
        <w:tc>
          <w:tcPr>
            <w:tcW w:w="1221" w:type="pct"/>
            <w:tcBorders>
              <w:top w:val="single" w:color="000000" w:sz="4" w:space="0"/>
              <w:left w:val="single" w:color="000000" w:sz="4" w:space="0"/>
              <w:bottom w:val="single" w:color="000000" w:sz="4" w:space="0"/>
              <w:right w:val="single" w:color="000000" w:sz="4" w:space="0"/>
            </w:tcBorders>
            <w:vAlign w:val="center"/>
          </w:tcPr>
          <w:p w14:paraId="1367E54D">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215BFD2B">
        <w:tblPrEx>
          <w:tblCellMar>
            <w:top w:w="15" w:type="dxa"/>
            <w:left w:w="15" w:type="dxa"/>
            <w:bottom w:w="15" w:type="dxa"/>
            <w:right w:w="15" w:type="dxa"/>
          </w:tblCellMar>
        </w:tblPrEx>
        <w:trPr>
          <w:trHeight w:val="286"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5B92625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w:t>
            </w:r>
          </w:p>
        </w:tc>
        <w:tc>
          <w:tcPr>
            <w:tcW w:w="1398" w:type="pct"/>
            <w:tcBorders>
              <w:top w:val="single" w:color="000000" w:sz="4" w:space="0"/>
              <w:left w:val="single" w:color="000000" w:sz="4" w:space="0"/>
              <w:bottom w:val="single" w:color="000000" w:sz="4" w:space="0"/>
              <w:right w:val="single" w:color="000000" w:sz="4" w:space="0"/>
            </w:tcBorders>
            <w:vAlign w:val="center"/>
          </w:tcPr>
          <w:p w14:paraId="21E7FC6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主机</w:t>
            </w:r>
          </w:p>
        </w:tc>
        <w:tc>
          <w:tcPr>
            <w:tcW w:w="723" w:type="pct"/>
            <w:tcBorders>
              <w:top w:val="single" w:color="000000" w:sz="4" w:space="0"/>
              <w:left w:val="single" w:color="000000" w:sz="4" w:space="0"/>
              <w:bottom w:val="single" w:color="000000" w:sz="4" w:space="0"/>
              <w:right w:val="single" w:color="000000" w:sz="4" w:space="0"/>
            </w:tcBorders>
            <w:vAlign w:val="center"/>
          </w:tcPr>
          <w:p w14:paraId="067127F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GA15</w:t>
            </w:r>
          </w:p>
        </w:tc>
        <w:tc>
          <w:tcPr>
            <w:tcW w:w="1064" w:type="pct"/>
            <w:tcBorders>
              <w:top w:val="single" w:color="000000" w:sz="4" w:space="0"/>
              <w:left w:val="single" w:color="000000" w:sz="4" w:space="0"/>
              <w:bottom w:val="single" w:color="000000" w:sz="4" w:space="0"/>
              <w:right w:val="single" w:color="000000" w:sz="4" w:space="0"/>
            </w:tcBorders>
            <w:vAlign w:val="center"/>
          </w:tcPr>
          <w:p w14:paraId="1FE3040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1台</w:t>
            </w:r>
          </w:p>
        </w:tc>
        <w:tc>
          <w:tcPr>
            <w:tcW w:w="1221" w:type="pct"/>
            <w:tcBorders>
              <w:top w:val="single" w:color="000000" w:sz="4" w:space="0"/>
              <w:left w:val="single" w:color="000000" w:sz="4" w:space="0"/>
              <w:bottom w:val="single" w:color="000000" w:sz="4" w:space="0"/>
              <w:right w:val="single" w:color="000000" w:sz="4" w:space="0"/>
            </w:tcBorders>
            <w:vAlign w:val="center"/>
          </w:tcPr>
          <w:p w14:paraId="0AD809AD">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36月</w:t>
            </w:r>
          </w:p>
        </w:tc>
      </w:tr>
    </w:tbl>
    <w:p w14:paraId="479D8193">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p>
    <w:p w14:paraId="43A6C793">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3.喷油螺杆式空压机</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正力</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OX-1.0/8</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2台</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53"/>
        <w:gridCol w:w="2731"/>
        <w:gridCol w:w="1397"/>
        <w:gridCol w:w="2094"/>
        <w:gridCol w:w="2385"/>
      </w:tblGrid>
      <w:tr w14:paraId="5570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38EC3EE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序号</w:t>
            </w:r>
          </w:p>
        </w:tc>
        <w:tc>
          <w:tcPr>
            <w:tcW w:w="1398" w:type="pct"/>
            <w:vAlign w:val="center"/>
          </w:tcPr>
          <w:p w14:paraId="2FE5312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名称</w:t>
            </w:r>
          </w:p>
        </w:tc>
        <w:tc>
          <w:tcPr>
            <w:tcW w:w="715" w:type="pct"/>
            <w:vAlign w:val="center"/>
          </w:tcPr>
          <w:p w14:paraId="5319380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配件型号或规格</w:t>
            </w:r>
          </w:p>
        </w:tc>
        <w:tc>
          <w:tcPr>
            <w:tcW w:w="1072" w:type="pct"/>
            <w:vAlign w:val="center"/>
          </w:tcPr>
          <w:p w14:paraId="357094D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数量</w:t>
            </w:r>
          </w:p>
        </w:tc>
        <w:tc>
          <w:tcPr>
            <w:tcW w:w="1221" w:type="pct"/>
            <w:vAlign w:val="center"/>
          </w:tcPr>
          <w:p w14:paraId="266360F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保养</w:t>
            </w:r>
            <w:r>
              <w:rPr>
                <w:rFonts w:hint="eastAsia" w:ascii="宋体" w:hAnsi="宋体" w:eastAsia="宋体" w:cs="宋体"/>
                <w:color w:val="000000" w:themeColor="text1"/>
                <w:sz w:val="21"/>
                <w:szCs w:val="21"/>
                <w14:textFill>
                  <w14:solidFill>
                    <w14:schemeClr w14:val="tx1"/>
                  </w14:solidFill>
                </w14:textFill>
              </w:rPr>
              <w:t>间隔</w:t>
            </w:r>
            <w:r>
              <w:rPr>
                <w:rFonts w:hint="eastAsia" w:ascii="宋体" w:hAnsi="宋体" w:eastAsia="宋体" w:cs="宋体"/>
                <w:color w:val="000000" w:themeColor="text1"/>
                <w:kern w:val="0"/>
                <w:sz w:val="21"/>
                <w:szCs w:val="21"/>
                <w14:textFill>
                  <w14:solidFill>
                    <w14:schemeClr w14:val="tx1"/>
                  </w14:solidFill>
                </w14:textFill>
              </w:rPr>
              <w:t>周期</w:t>
            </w:r>
          </w:p>
        </w:tc>
      </w:tr>
      <w:tr w14:paraId="0E10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7C19B18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1398" w:type="pct"/>
            <w:vAlign w:val="center"/>
          </w:tcPr>
          <w:p w14:paraId="57E0158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润滑油20升/桶</w:t>
            </w:r>
          </w:p>
        </w:tc>
        <w:tc>
          <w:tcPr>
            <w:tcW w:w="715" w:type="pct"/>
            <w:vAlign w:val="center"/>
          </w:tcPr>
          <w:p w14:paraId="56DB803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1072" w:type="pct"/>
            <w:vAlign w:val="center"/>
          </w:tcPr>
          <w:p w14:paraId="6A8089D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6桶=2×1×3</w:t>
            </w:r>
          </w:p>
        </w:tc>
        <w:tc>
          <w:tcPr>
            <w:tcW w:w="1221" w:type="pct"/>
            <w:vAlign w:val="center"/>
          </w:tcPr>
          <w:p w14:paraId="622EDCA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6F2B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73B7C70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1398" w:type="pct"/>
            <w:vAlign w:val="center"/>
          </w:tcPr>
          <w:p w14:paraId="0BB7D27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空气过滤器</w:t>
            </w:r>
          </w:p>
        </w:tc>
        <w:tc>
          <w:tcPr>
            <w:tcW w:w="715" w:type="pct"/>
            <w:vAlign w:val="center"/>
          </w:tcPr>
          <w:p w14:paraId="2509311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1072" w:type="pct"/>
            <w:vAlign w:val="center"/>
          </w:tcPr>
          <w:p w14:paraId="0066F34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12个=2×2×3</w:t>
            </w:r>
          </w:p>
        </w:tc>
        <w:tc>
          <w:tcPr>
            <w:tcW w:w="1221" w:type="pct"/>
            <w:vAlign w:val="center"/>
          </w:tcPr>
          <w:p w14:paraId="08A45B1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6月 </w:t>
            </w:r>
          </w:p>
        </w:tc>
      </w:tr>
      <w:tr w14:paraId="6568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7CF1193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1398" w:type="pct"/>
            <w:vAlign w:val="center"/>
          </w:tcPr>
          <w:p w14:paraId="617C29D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油气分离器</w:t>
            </w:r>
          </w:p>
        </w:tc>
        <w:tc>
          <w:tcPr>
            <w:tcW w:w="715" w:type="pct"/>
            <w:vAlign w:val="center"/>
          </w:tcPr>
          <w:p w14:paraId="33E9CB4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1072" w:type="pct"/>
            <w:vAlign w:val="center"/>
          </w:tcPr>
          <w:p w14:paraId="010D029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6个=2×1×3</w:t>
            </w:r>
          </w:p>
        </w:tc>
        <w:tc>
          <w:tcPr>
            <w:tcW w:w="1221" w:type="pct"/>
            <w:vAlign w:val="center"/>
          </w:tcPr>
          <w:p w14:paraId="660916F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6月</w:t>
            </w:r>
          </w:p>
        </w:tc>
      </w:tr>
      <w:tr w14:paraId="720F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16B17B4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p>
        </w:tc>
        <w:tc>
          <w:tcPr>
            <w:tcW w:w="1398" w:type="pct"/>
            <w:vAlign w:val="center"/>
          </w:tcPr>
          <w:p w14:paraId="20C3370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机油过滤器</w:t>
            </w:r>
          </w:p>
        </w:tc>
        <w:tc>
          <w:tcPr>
            <w:tcW w:w="715" w:type="pct"/>
            <w:vAlign w:val="center"/>
          </w:tcPr>
          <w:p w14:paraId="77A562C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1072" w:type="pct"/>
            <w:vAlign w:val="center"/>
          </w:tcPr>
          <w:p w14:paraId="7A51C7B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12个=2×2×3</w:t>
            </w:r>
          </w:p>
        </w:tc>
        <w:tc>
          <w:tcPr>
            <w:tcW w:w="1221" w:type="pct"/>
            <w:vAlign w:val="center"/>
          </w:tcPr>
          <w:p w14:paraId="21E1353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6月 </w:t>
            </w:r>
          </w:p>
        </w:tc>
      </w:tr>
      <w:tr w14:paraId="3E12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7F780BE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w:t>
            </w:r>
          </w:p>
        </w:tc>
        <w:tc>
          <w:tcPr>
            <w:tcW w:w="1398" w:type="pct"/>
            <w:vAlign w:val="center"/>
          </w:tcPr>
          <w:p w14:paraId="4853917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马达润滑脂200克</w:t>
            </w:r>
          </w:p>
        </w:tc>
        <w:tc>
          <w:tcPr>
            <w:tcW w:w="715" w:type="pct"/>
            <w:vAlign w:val="center"/>
          </w:tcPr>
          <w:p w14:paraId="1B8703F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1072" w:type="pct"/>
            <w:vAlign w:val="center"/>
          </w:tcPr>
          <w:p w14:paraId="222FA88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12个=2×2×3</w:t>
            </w:r>
          </w:p>
        </w:tc>
        <w:tc>
          <w:tcPr>
            <w:tcW w:w="1221" w:type="pct"/>
            <w:vAlign w:val="center"/>
          </w:tcPr>
          <w:p w14:paraId="7AD1E57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6月</w:t>
            </w:r>
          </w:p>
        </w:tc>
      </w:tr>
      <w:tr w14:paraId="3B32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247204F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398" w:type="pct"/>
            <w:vAlign w:val="center"/>
          </w:tcPr>
          <w:p w14:paraId="7AE4AD7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电磁阀</w:t>
            </w:r>
          </w:p>
        </w:tc>
        <w:tc>
          <w:tcPr>
            <w:tcW w:w="715" w:type="pct"/>
            <w:vAlign w:val="center"/>
          </w:tcPr>
          <w:p w14:paraId="59F9F0D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1072" w:type="pct"/>
            <w:vAlign w:val="center"/>
          </w:tcPr>
          <w:p w14:paraId="0396352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1个</w:t>
            </w:r>
          </w:p>
        </w:tc>
        <w:tc>
          <w:tcPr>
            <w:tcW w:w="1221" w:type="pct"/>
            <w:vAlign w:val="center"/>
          </w:tcPr>
          <w:p w14:paraId="17836A3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639A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678E24D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w:t>
            </w:r>
          </w:p>
        </w:tc>
        <w:tc>
          <w:tcPr>
            <w:tcW w:w="1398" w:type="pct"/>
            <w:vAlign w:val="center"/>
          </w:tcPr>
          <w:p w14:paraId="7284674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恒温阀</w:t>
            </w:r>
          </w:p>
        </w:tc>
        <w:tc>
          <w:tcPr>
            <w:tcW w:w="715" w:type="pct"/>
            <w:vAlign w:val="center"/>
          </w:tcPr>
          <w:p w14:paraId="1FBF1FE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1072" w:type="pct"/>
            <w:vAlign w:val="center"/>
          </w:tcPr>
          <w:p w14:paraId="1A37F2B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21" w:type="pct"/>
            <w:vAlign w:val="center"/>
          </w:tcPr>
          <w:p w14:paraId="7D993BB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7A44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010015D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1398" w:type="pct"/>
            <w:vAlign w:val="center"/>
          </w:tcPr>
          <w:p w14:paraId="7C5A17F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皮带</w:t>
            </w:r>
          </w:p>
        </w:tc>
        <w:tc>
          <w:tcPr>
            <w:tcW w:w="715" w:type="pct"/>
            <w:vAlign w:val="center"/>
          </w:tcPr>
          <w:p w14:paraId="7692859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1072" w:type="pct"/>
            <w:vAlign w:val="center"/>
          </w:tcPr>
          <w:p w14:paraId="15F78E2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6条=2×1×3</w:t>
            </w:r>
          </w:p>
        </w:tc>
        <w:tc>
          <w:tcPr>
            <w:tcW w:w="1221" w:type="pct"/>
            <w:vAlign w:val="center"/>
          </w:tcPr>
          <w:p w14:paraId="330B9AC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6月 </w:t>
            </w:r>
          </w:p>
        </w:tc>
      </w:tr>
      <w:tr w14:paraId="0A78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4F49658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1398" w:type="pct"/>
            <w:vAlign w:val="center"/>
          </w:tcPr>
          <w:p w14:paraId="408254B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清洗散热器</w:t>
            </w:r>
          </w:p>
        </w:tc>
        <w:tc>
          <w:tcPr>
            <w:tcW w:w="715" w:type="pct"/>
            <w:vAlign w:val="center"/>
          </w:tcPr>
          <w:p w14:paraId="3CC74E1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1072" w:type="pct"/>
            <w:vAlign w:val="center"/>
          </w:tcPr>
          <w:p w14:paraId="2FB9DF7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6台=2×1×3</w:t>
            </w:r>
          </w:p>
        </w:tc>
        <w:tc>
          <w:tcPr>
            <w:tcW w:w="1221" w:type="pct"/>
            <w:vAlign w:val="center"/>
          </w:tcPr>
          <w:p w14:paraId="293040D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12月 </w:t>
            </w:r>
          </w:p>
        </w:tc>
      </w:tr>
      <w:tr w14:paraId="788A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0CC2EA7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1398" w:type="pct"/>
            <w:vAlign w:val="center"/>
          </w:tcPr>
          <w:p w14:paraId="1365FAE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软管连接件</w:t>
            </w:r>
          </w:p>
        </w:tc>
        <w:tc>
          <w:tcPr>
            <w:tcW w:w="715" w:type="pct"/>
            <w:vAlign w:val="center"/>
          </w:tcPr>
          <w:p w14:paraId="2716FF1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1072" w:type="pct"/>
            <w:vAlign w:val="center"/>
          </w:tcPr>
          <w:p w14:paraId="4AAFE43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6套=2×1×3</w:t>
            </w:r>
          </w:p>
        </w:tc>
        <w:tc>
          <w:tcPr>
            <w:tcW w:w="1221" w:type="pct"/>
            <w:vAlign w:val="center"/>
          </w:tcPr>
          <w:p w14:paraId="0628D0B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12月 </w:t>
            </w:r>
          </w:p>
        </w:tc>
      </w:tr>
      <w:tr w14:paraId="7620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30284D9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1398" w:type="pct"/>
            <w:vAlign w:val="center"/>
          </w:tcPr>
          <w:p w14:paraId="47A1181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进气阀</w:t>
            </w:r>
          </w:p>
        </w:tc>
        <w:tc>
          <w:tcPr>
            <w:tcW w:w="715" w:type="pct"/>
            <w:vAlign w:val="center"/>
          </w:tcPr>
          <w:p w14:paraId="74EFDF4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1072" w:type="pct"/>
            <w:vAlign w:val="center"/>
          </w:tcPr>
          <w:p w14:paraId="4F2F4FF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21" w:type="pct"/>
            <w:vAlign w:val="center"/>
          </w:tcPr>
          <w:p w14:paraId="25D70F7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0CC4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238DE89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1398" w:type="pct"/>
            <w:vAlign w:val="center"/>
          </w:tcPr>
          <w:p w14:paraId="5C4ED6C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交流接触器</w:t>
            </w:r>
          </w:p>
        </w:tc>
        <w:tc>
          <w:tcPr>
            <w:tcW w:w="715" w:type="pct"/>
            <w:vAlign w:val="center"/>
          </w:tcPr>
          <w:p w14:paraId="4A9CD15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1072" w:type="pct"/>
            <w:vAlign w:val="center"/>
          </w:tcPr>
          <w:p w14:paraId="16F4B7D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21" w:type="pct"/>
            <w:vAlign w:val="center"/>
          </w:tcPr>
          <w:p w14:paraId="3C118A5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0814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2C5DEAB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13</w:t>
            </w:r>
          </w:p>
        </w:tc>
        <w:tc>
          <w:tcPr>
            <w:tcW w:w="1398" w:type="pct"/>
            <w:vAlign w:val="center"/>
          </w:tcPr>
          <w:p w14:paraId="38EE10D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热保护器</w:t>
            </w:r>
          </w:p>
        </w:tc>
        <w:tc>
          <w:tcPr>
            <w:tcW w:w="715" w:type="pct"/>
            <w:vAlign w:val="center"/>
          </w:tcPr>
          <w:p w14:paraId="785A0BF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1072" w:type="pct"/>
            <w:vAlign w:val="center"/>
          </w:tcPr>
          <w:p w14:paraId="1BC0B72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21" w:type="pct"/>
            <w:vAlign w:val="center"/>
          </w:tcPr>
          <w:p w14:paraId="0E82227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051F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13BC970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14</w:t>
            </w:r>
          </w:p>
        </w:tc>
        <w:tc>
          <w:tcPr>
            <w:tcW w:w="1398" w:type="pct"/>
            <w:vAlign w:val="center"/>
          </w:tcPr>
          <w:p w14:paraId="63FD31E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压力开关</w:t>
            </w:r>
          </w:p>
        </w:tc>
        <w:tc>
          <w:tcPr>
            <w:tcW w:w="715" w:type="pct"/>
            <w:vAlign w:val="center"/>
          </w:tcPr>
          <w:p w14:paraId="6503A2E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1072" w:type="pct"/>
            <w:vAlign w:val="center"/>
          </w:tcPr>
          <w:p w14:paraId="422084A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21" w:type="pct"/>
            <w:vAlign w:val="center"/>
          </w:tcPr>
          <w:p w14:paraId="60E4960C">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0EF4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3AA022F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15</w:t>
            </w:r>
          </w:p>
        </w:tc>
        <w:tc>
          <w:tcPr>
            <w:tcW w:w="1398" w:type="pct"/>
            <w:vAlign w:val="center"/>
          </w:tcPr>
          <w:p w14:paraId="67D2866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温度传感器</w:t>
            </w:r>
          </w:p>
        </w:tc>
        <w:tc>
          <w:tcPr>
            <w:tcW w:w="715" w:type="pct"/>
            <w:vAlign w:val="center"/>
          </w:tcPr>
          <w:p w14:paraId="43D79C8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1072" w:type="pct"/>
            <w:vAlign w:val="center"/>
          </w:tcPr>
          <w:p w14:paraId="58A136C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6个=2×1×3</w:t>
            </w:r>
          </w:p>
        </w:tc>
        <w:tc>
          <w:tcPr>
            <w:tcW w:w="1221" w:type="pct"/>
            <w:vAlign w:val="center"/>
          </w:tcPr>
          <w:p w14:paraId="15E282F0">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2DB5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41DDAD5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16</w:t>
            </w:r>
          </w:p>
        </w:tc>
        <w:tc>
          <w:tcPr>
            <w:tcW w:w="1398" w:type="pct"/>
            <w:vAlign w:val="center"/>
          </w:tcPr>
          <w:p w14:paraId="64F1A39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压力表</w:t>
            </w:r>
          </w:p>
        </w:tc>
        <w:tc>
          <w:tcPr>
            <w:tcW w:w="715" w:type="pct"/>
            <w:vAlign w:val="center"/>
          </w:tcPr>
          <w:p w14:paraId="4956C70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1072" w:type="pct"/>
            <w:vAlign w:val="center"/>
          </w:tcPr>
          <w:p w14:paraId="21EFE8F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6个=2×1×3</w:t>
            </w:r>
          </w:p>
        </w:tc>
        <w:tc>
          <w:tcPr>
            <w:tcW w:w="1221" w:type="pct"/>
            <w:vAlign w:val="center"/>
          </w:tcPr>
          <w:p w14:paraId="4308067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1832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1456056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17</w:t>
            </w:r>
          </w:p>
        </w:tc>
        <w:tc>
          <w:tcPr>
            <w:tcW w:w="1398" w:type="pct"/>
            <w:vAlign w:val="center"/>
          </w:tcPr>
          <w:p w14:paraId="13AEE81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安全阀</w:t>
            </w:r>
          </w:p>
        </w:tc>
        <w:tc>
          <w:tcPr>
            <w:tcW w:w="715" w:type="pct"/>
            <w:vAlign w:val="center"/>
          </w:tcPr>
          <w:p w14:paraId="28D120B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1072" w:type="pct"/>
            <w:vAlign w:val="center"/>
          </w:tcPr>
          <w:p w14:paraId="2713A47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6个=2×1×3</w:t>
            </w:r>
          </w:p>
        </w:tc>
        <w:tc>
          <w:tcPr>
            <w:tcW w:w="1221" w:type="pct"/>
            <w:vAlign w:val="center"/>
          </w:tcPr>
          <w:p w14:paraId="2630E8B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20C6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6F6CFBB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18</w:t>
            </w:r>
          </w:p>
        </w:tc>
        <w:tc>
          <w:tcPr>
            <w:tcW w:w="1398" w:type="pct"/>
            <w:vAlign w:val="center"/>
          </w:tcPr>
          <w:p w14:paraId="478A6AC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主机维修</w:t>
            </w:r>
          </w:p>
        </w:tc>
        <w:tc>
          <w:tcPr>
            <w:tcW w:w="715" w:type="pct"/>
            <w:vAlign w:val="center"/>
          </w:tcPr>
          <w:p w14:paraId="1539325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1072" w:type="pct"/>
            <w:vAlign w:val="center"/>
          </w:tcPr>
          <w:p w14:paraId="7D387D1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2台</w:t>
            </w:r>
          </w:p>
        </w:tc>
        <w:tc>
          <w:tcPr>
            <w:tcW w:w="1221" w:type="pct"/>
            <w:vAlign w:val="center"/>
          </w:tcPr>
          <w:p w14:paraId="5D07DAAA">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7B27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1" w:type="pct"/>
            <w:vAlign w:val="center"/>
          </w:tcPr>
          <w:p w14:paraId="17DB611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w:t>
            </w:r>
          </w:p>
        </w:tc>
        <w:tc>
          <w:tcPr>
            <w:tcW w:w="1398" w:type="pct"/>
            <w:vAlign w:val="center"/>
          </w:tcPr>
          <w:p w14:paraId="10889CC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马达维修</w:t>
            </w:r>
          </w:p>
        </w:tc>
        <w:tc>
          <w:tcPr>
            <w:tcW w:w="715" w:type="pct"/>
            <w:vAlign w:val="center"/>
          </w:tcPr>
          <w:p w14:paraId="5243FF6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OX-1.0/8</w:t>
            </w:r>
          </w:p>
        </w:tc>
        <w:tc>
          <w:tcPr>
            <w:tcW w:w="1072" w:type="pct"/>
            <w:vAlign w:val="center"/>
          </w:tcPr>
          <w:p w14:paraId="3D4754F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2台</w:t>
            </w:r>
          </w:p>
        </w:tc>
        <w:tc>
          <w:tcPr>
            <w:tcW w:w="1221" w:type="pct"/>
            <w:vAlign w:val="center"/>
          </w:tcPr>
          <w:p w14:paraId="69B185A2">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bl>
    <w:p w14:paraId="70F1338D">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p>
    <w:p w14:paraId="563B0296">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4.喷油涡旋式空压机</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正力</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OX-2.2/8</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2台</w:t>
      </w:r>
    </w:p>
    <w:tbl>
      <w:tblPr>
        <w:tblStyle w:val="24"/>
        <w:tblW w:w="4995" w:type="pct"/>
        <w:tblInd w:w="0" w:type="dxa"/>
        <w:tblLayout w:type="autofit"/>
        <w:tblCellMar>
          <w:top w:w="15" w:type="dxa"/>
          <w:left w:w="15" w:type="dxa"/>
          <w:bottom w:w="15" w:type="dxa"/>
          <w:right w:w="15" w:type="dxa"/>
        </w:tblCellMar>
      </w:tblPr>
      <w:tblGrid>
        <w:gridCol w:w="1160"/>
        <w:gridCol w:w="2726"/>
        <w:gridCol w:w="1381"/>
        <w:gridCol w:w="2093"/>
        <w:gridCol w:w="2400"/>
      </w:tblGrid>
      <w:tr w14:paraId="3889457E">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2530CEB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序号</w:t>
            </w:r>
          </w:p>
        </w:tc>
        <w:tc>
          <w:tcPr>
            <w:tcW w:w="1396" w:type="pct"/>
            <w:tcBorders>
              <w:top w:val="single" w:color="000000" w:sz="4" w:space="0"/>
              <w:left w:val="single" w:color="000000" w:sz="4" w:space="0"/>
              <w:bottom w:val="single" w:color="000000" w:sz="4" w:space="0"/>
              <w:right w:val="single" w:color="000000" w:sz="4" w:space="0"/>
            </w:tcBorders>
            <w:vAlign w:val="center"/>
          </w:tcPr>
          <w:p w14:paraId="27C2105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名称</w:t>
            </w:r>
          </w:p>
        </w:tc>
        <w:tc>
          <w:tcPr>
            <w:tcW w:w="707" w:type="pct"/>
            <w:tcBorders>
              <w:top w:val="single" w:color="000000" w:sz="4" w:space="0"/>
              <w:left w:val="single" w:color="000000" w:sz="4" w:space="0"/>
              <w:bottom w:val="single" w:color="000000" w:sz="4" w:space="0"/>
              <w:right w:val="single" w:color="000000" w:sz="4" w:space="0"/>
            </w:tcBorders>
            <w:vAlign w:val="center"/>
          </w:tcPr>
          <w:p w14:paraId="5620C51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配件型号或规格</w:t>
            </w:r>
          </w:p>
        </w:tc>
        <w:tc>
          <w:tcPr>
            <w:tcW w:w="1072" w:type="pct"/>
            <w:tcBorders>
              <w:top w:val="single" w:color="000000" w:sz="4" w:space="0"/>
              <w:left w:val="single" w:color="000000" w:sz="4" w:space="0"/>
              <w:bottom w:val="single" w:color="000000" w:sz="4" w:space="0"/>
              <w:right w:val="single" w:color="000000" w:sz="4" w:space="0"/>
            </w:tcBorders>
            <w:vAlign w:val="center"/>
          </w:tcPr>
          <w:p w14:paraId="1F06C8F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数量</w:t>
            </w:r>
          </w:p>
        </w:tc>
        <w:tc>
          <w:tcPr>
            <w:tcW w:w="1229" w:type="pct"/>
            <w:tcBorders>
              <w:top w:val="single" w:color="000000" w:sz="4" w:space="0"/>
              <w:left w:val="single" w:color="000000" w:sz="4" w:space="0"/>
              <w:bottom w:val="single" w:color="000000" w:sz="4" w:space="0"/>
              <w:right w:val="single" w:color="000000" w:sz="4" w:space="0"/>
            </w:tcBorders>
            <w:vAlign w:val="center"/>
          </w:tcPr>
          <w:p w14:paraId="05547C0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保养</w:t>
            </w:r>
            <w:r>
              <w:rPr>
                <w:rFonts w:hint="eastAsia" w:ascii="宋体" w:hAnsi="宋体" w:eastAsia="宋体" w:cs="宋体"/>
                <w:color w:val="000000" w:themeColor="text1"/>
                <w:sz w:val="21"/>
                <w:szCs w:val="21"/>
                <w14:textFill>
                  <w14:solidFill>
                    <w14:schemeClr w14:val="tx1"/>
                  </w14:solidFill>
                </w14:textFill>
              </w:rPr>
              <w:t>间隔</w:t>
            </w:r>
            <w:r>
              <w:rPr>
                <w:rFonts w:hint="eastAsia" w:ascii="宋体" w:hAnsi="宋体" w:eastAsia="宋体" w:cs="宋体"/>
                <w:color w:val="000000" w:themeColor="text1"/>
                <w:kern w:val="0"/>
                <w:sz w:val="21"/>
                <w:szCs w:val="21"/>
                <w14:textFill>
                  <w14:solidFill>
                    <w14:schemeClr w14:val="tx1"/>
                  </w14:solidFill>
                </w14:textFill>
              </w:rPr>
              <w:t>周期</w:t>
            </w:r>
          </w:p>
        </w:tc>
      </w:tr>
      <w:tr w14:paraId="78BA032D">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5BE749B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1396" w:type="pct"/>
            <w:tcBorders>
              <w:top w:val="single" w:color="000000" w:sz="4" w:space="0"/>
              <w:left w:val="single" w:color="000000" w:sz="4" w:space="0"/>
              <w:bottom w:val="single" w:color="000000" w:sz="4" w:space="0"/>
              <w:right w:val="single" w:color="000000" w:sz="4" w:space="0"/>
            </w:tcBorders>
            <w:vAlign w:val="center"/>
          </w:tcPr>
          <w:p w14:paraId="10E476A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润滑油20升/桶</w:t>
            </w:r>
          </w:p>
        </w:tc>
        <w:tc>
          <w:tcPr>
            <w:tcW w:w="707" w:type="pct"/>
            <w:tcBorders>
              <w:top w:val="single" w:color="000000" w:sz="4" w:space="0"/>
              <w:left w:val="single" w:color="000000" w:sz="4" w:space="0"/>
              <w:bottom w:val="single" w:color="000000" w:sz="4" w:space="0"/>
              <w:right w:val="single" w:color="000000" w:sz="4" w:space="0"/>
            </w:tcBorders>
            <w:vAlign w:val="center"/>
          </w:tcPr>
          <w:p w14:paraId="1389CA0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1072" w:type="pct"/>
            <w:tcBorders>
              <w:top w:val="single" w:color="000000" w:sz="4" w:space="0"/>
              <w:left w:val="single" w:color="000000" w:sz="4" w:space="0"/>
              <w:bottom w:val="single" w:color="000000" w:sz="4" w:space="0"/>
              <w:right w:val="single" w:color="000000" w:sz="4" w:space="0"/>
            </w:tcBorders>
            <w:vAlign w:val="center"/>
          </w:tcPr>
          <w:p w14:paraId="1442E75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6桶=2台×1桶×3年</w:t>
            </w:r>
          </w:p>
        </w:tc>
        <w:tc>
          <w:tcPr>
            <w:tcW w:w="1229" w:type="pct"/>
            <w:tcBorders>
              <w:top w:val="single" w:color="000000" w:sz="4" w:space="0"/>
              <w:left w:val="single" w:color="000000" w:sz="4" w:space="0"/>
              <w:bottom w:val="single" w:color="000000" w:sz="4" w:space="0"/>
              <w:right w:val="single" w:color="000000" w:sz="4" w:space="0"/>
            </w:tcBorders>
            <w:vAlign w:val="center"/>
          </w:tcPr>
          <w:p w14:paraId="6AAAEE6B">
            <w:pPr>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5B0CAA1C">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302916D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1396" w:type="pct"/>
            <w:tcBorders>
              <w:top w:val="single" w:color="000000" w:sz="4" w:space="0"/>
              <w:left w:val="single" w:color="000000" w:sz="4" w:space="0"/>
              <w:bottom w:val="single" w:color="000000" w:sz="4" w:space="0"/>
              <w:right w:val="single" w:color="000000" w:sz="4" w:space="0"/>
            </w:tcBorders>
            <w:vAlign w:val="center"/>
          </w:tcPr>
          <w:p w14:paraId="616C2E5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空气过滤器</w:t>
            </w:r>
          </w:p>
        </w:tc>
        <w:tc>
          <w:tcPr>
            <w:tcW w:w="707" w:type="pct"/>
            <w:tcBorders>
              <w:top w:val="single" w:color="000000" w:sz="4" w:space="0"/>
              <w:left w:val="single" w:color="000000" w:sz="4" w:space="0"/>
              <w:bottom w:val="single" w:color="000000" w:sz="4" w:space="0"/>
              <w:right w:val="single" w:color="000000" w:sz="4" w:space="0"/>
            </w:tcBorders>
            <w:vAlign w:val="center"/>
          </w:tcPr>
          <w:p w14:paraId="7729FAA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2023" w:type="dxa"/>
            <w:tcBorders>
              <w:top w:val="single" w:color="000000" w:sz="4" w:space="0"/>
              <w:left w:val="single" w:color="000000" w:sz="4" w:space="0"/>
              <w:bottom w:val="single" w:color="000000" w:sz="4" w:space="0"/>
              <w:right w:val="single" w:color="000000" w:sz="4" w:space="0"/>
            </w:tcBorders>
            <w:vAlign w:val="center"/>
          </w:tcPr>
          <w:p w14:paraId="0214BC7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12个=2×4×3</w:t>
            </w:r>
          </w:p>
        </w:tc>
        <w:tc>
          <w:tcPr>
            <w:tcW w:w="1229" w:type="pct"/>
            <w:tcBorders>
              <w:top w:val="single" w:color="000000" w:sz="4" w:space="0"/>
              <w:left w:val="single" w:color="000000" w:sz="4" w:space="0"/>
              <w:bottom w:val="single" w:color="000000" w:sz="4" w:space="0"/>
              <w:right w:val="single" w:color="000000" w:sz="4" w:space="0"/>
            </w:tcBorders>
            <w:vAlign w:val="center"/>
          </w:tcPr>
          <w:p w14:paraId="5A8F9259">
            <w:pPr>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6月</w:t>
            </w:r>
          </w:p>
        </w:tc>
      </w:tr>
      <w:tr w14:paraId="0B685E9F">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55C3774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1396" w:type="pct"/>
            <w:tcBorders>
              <w:top w:val="single" w:color="000000" w:sz="4" w:space="0"/>
              <w:left w:val="single" w:color="000000" w:sz="4" w:space="0"/>
              <w:bottom w:val="single" w:color="000000" w:sz="4" w:space="0"/>
              <w:right w:val="single" w:color="000000" w:sz="4" w:space="0"/>
            </w:tcBorders>
            <w:vAlign w:val="center"/>
          </w:tcPr>
          <w:p w14:paraId="400CCA6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油气分离器</w:t>
            </w:r>
          </w:p>
        </w:tc>
        <w:tc>
          <w:tcPr>
            <w:tcW w:w="707" w:type="pct"/>
            <w:tcBorders>
              <w:top w:val="single" w:color="000000" w:sz="4" w:space="0"/>
              <w:left w:val="single" w:color="000000" w:sz="4" w:space="0"/>
              <w:bottom w:val="single" w:color="000000" w:sz="4" w:space="0"/>
              <w:right w:val="single" w:color="000000" w:sz="4" w:space="0"/>
            </w:tcBorders>
            <w:vAlign w:val="center"/>
          </w:tcPr>
          <w:p w14:paraId="52893EA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2023" w:type="dxa"/>
            <w:tcBorders>
              <w:top w:val="single" w:color="000000" w:sz="4" w:space="0"/>
              <w:left w:val="single" w:color="000000" w:sz="4" w:space="0"/>
              <w:bottom w:val="single" w:color="000000" w:sz="4" w:space="0"/>
              <w:right w:val="single" w:color="000000" w:sz="4" w:space="0"/>
            </w:tcBorders>
            <w:vAlign w:val="center"/>
          </w:tcPr>
          <w:p w14:paraId="7E1FEBF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6个=2×1×3</w:t>
            </w:r>
          </w:p>
        </w:tc>
        <w:tc>
          <w:tcPr>
            <w:tcW w:w="1229" w:type="pct"/>
            <w:tcBorders>
              <w:top w:val="single" w:color="000000" w:sz="4" w:space="0"/>
              <w:left w:val="single" w:color="000000" w:sz="4" w:space="0"/>
              <w:bottom w:val="single" w:color="000000" w:sz="4" w:space="0"/>
              <w:right w:val="single" w:color="000000" w:sz="4" w:space="0"/>
            </w:tcBorders>
            <w:vAlign w:val="center"/>
          </w:tcPr>
          <w:p w14:paraId="23305844">
            <w:pPr>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3D89995B">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1A1D97A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p>
        </w:tc>
        <w:tc>
          <w:tcPr>
            <w:tcW w:w="1396" w:type="pct"/>
            <w:tcBorders>
              <w:top w:val="single" w:color="000000" w:sz="4" w:space="0"/>
              <w:left w:val="single" w:color="000000" w:sz="4" w:space="0"/>
              <w:bottom w:val="single" w:color="000000" w:sz="4" w:space="0"/>
              <w:right w:val="single" w:color="000000" w:sz="4" w:space="0"/>
            </w:tcBorders>
            <w:vAlign w:val="center"/>
          </w:tcPr>
          <w:p w14:paraId="432325D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机油过滤器</w:t>
            </w:r>
          </w:p>
        </w:tc>
        <w:tc>
          <w:tcPr>
            <w:tcW w:w="707" w:type="pct"/>
            <w:tcBorders>
              <w:top w:val="single" w:color="000000" w:sz="4" w:space="0"/>
              <w:left w:val="single" w:color="000000" w:sz="4" w:space="0"/>
              <w:bottom w:val="single" w:color="000000" w:sz="4" w:space="0"/>
              <w:right w:val="single" w:color="000000" w:sz="4" w:space="0"/>
            </w:tcBorders>
            <w:vAlign w:val="center"/>
          </w:tcPr>
          <w:p w14:paraId="6A9EAED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2023" w:type="dxa"/>
            <w:tcBorders>
              <w:top w:val="single" w:color="000000" w:sz="4" w:space="0"/>
              <w:left w:val="single" w:color="000000" w:sz="4" w:space="0"/>
              <w:bottom w:val="single" w:color="000000" w:sz="4" w:space="0"/>
              <w:right w:val="single" w:color="000000" w:sz="4" w:space="0"/>
            </w:tcBorders>
            <w:vAlign w:val="center"/>
          </w:tcPr>
          <w:p w14:paraId="6A3E53A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12个=2×2×3</w:t>
            </w:r>
          </w:p>
        </w:tc>
        <w:tc>
          <w:tcPr>
            <w:tcW w:w="1229" w:type="pct"/>
            <w:tcBorders>
              <w:top w:val="single" w:color="000000" w:sz="4" w:space="0"/>
              <w:left w:val="single" w:color="000000" w:sz="4" w:space="0"/>
              <w:bottom w:val="single" w:color="000000" w:sz="4" w:space="0"/>
              <w:right w:val="single" w:color="000000" w:sz="4" w:space="0"/>
            </w:tcBorders>
            <w:vAlign w:val="center"/>
          </w:tcPr>
          <w:p w14:paraId="46867B85">
            <w:pPr>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6月</w:t>
            </w:r>
          </w:p>
        </w:tc>
      </w:tr>
      <w:tr w14:paraId="799CB3DD">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6A0F1D3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w:t>
            </w:r>
          </w:p>
        </w:tc>
        <w:tc>
          <w:tcPr>
            <w:tcW w:w="1396" w:type="pct"/>
            <w:tcBorders>
              <w:top w:val="single" w:color="000000" w:sz="4" w:space="0"/>
              <w:left w:val="single" w:color="000000" w:sz="4" w:space="0"/>
              <w:bottom w:val="single" w:color="000000" w:sz="4" w:space="0"/>
              <w:right w:val="single" w:color="000000" w:sz="4" w:space="0"/>
            </w:tcBorders>
            <w:vAlign w:val="center"/>
          </w:tcPr>
          <w:p w14:paraId="63B9C94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马达润滑脂200克 </w:t>
            </w:r>
          </w:p>
        </w:tc>
        <w:tc>
          <w:tcPr>
            <w:tcW w:w="707" w:type="pct"/>
            <w:tcBorders>
              <w:top w:val="single" w:color="000000" w:sz="4" w:space="0"/>
              <w:left w:val="single" w:color="000000" w:sz="4" w:space="0"/>
              <w:bottom w:val="single" w:color="000000" w:sz="4" w:space="0"/>
              <w:right w:val="single" w:color="000000" w:sz="4" w:space="0"/>
            </w:tcBorders>
            <w:vAlign w:val="center"/>
          </w:tcPr>
          <w:p w14:paraId="7FED778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2023" w:type="dxa"/>
            <w:tcBorders>
              <w:top w:val="single" w:color="000000" w:sz="4" w:space="0"/>
              <w:left w:val="single" w:color="000000" w:sz="4" w:space="0"/>
              <w:bottom w:val="single" w:color="000000" w:sz="4" w:space="0"/>
              <w:right w:val="single" w:color="000000" w:sz="4" w:space="0"/>
            </w:tcBorders>
            <w:vAlign w:val="center"/>
          </w:tcPr>
          <w:p w14:paraId="257A13A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12个=2×2×3</w:t>
            </w:r>
          </w:p>
        </w:tc>
        <w:tc>
          <w:tcPr>
            <w:tcW w:w="1229" w:type="pct"/>
            <w:tcBorders>
              <w:top w:val="single" w:color="000000" w:sz="4" w:space="0"/>
              <w:left w:val="single" w:color="000000" w:sz="4" w:space="0"/>
              <w:bottom w:val="single" w:color="000000" w:sz="4" w:space="0"/>
              <w:right w:val="single" w:color="000000" w:sz="4" w:space="0"/>
            </w:tcBorders>
            <w:vAlign w:val="center"/>
          </w:tcPr>
          <w:p w14:paraId="65B89CB3">
            <w:pPr>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6月</w:t>
            </w:r>
          </w:p>
        </w:tc>
      </w:tr>
      <w:tr w14:paraId="362E0B27">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344D45E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w:t>
            </w:r>
          </w:p>
        </w:tc>
        <w:tc>
          <w:tcPr>
            <w:tcW w:w="1396" w:type="pct"/>
            <w:tcBorders>
              <w:top w:val="single" w:color="000000" w:sz="4" w:space="0"/>
              <w:left w:val="single" w:color="000000" w:sz="4" w:space="0"/>
              <w:bottom w:val="single" w:color="000000" w:sz="4" w:space="0"/>
              <w:right w:val="single" w:color="000000" w:sz="4" w:space="0"/>
            </w:tcBorders>
            <w:vAlign w:val="center"/>
          </w:tcPr>
          <w:p w14:paraId="30FD6C0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电磁阀</w:t>
            </w:r>
          </w:p>
        </w:tc>
        <w:tc>
          <w:tcPr>
            <w:tcW w:w="707" w:type="pct"/>
            <w:tcBorders>
              <w:top w:val="single" w:color="000000" w:sz="4" w:space="0"/>
              <w:left w:val="single" w:color="000000" w:sz="4" w:space="0"/>
              <w:bottom w:val="single" w:color="000000" w:sz="4" w:space="0"/>
              <w:right w:val="single" w:color="000000" w:sz="4" w:space="0"/>
            </w:tcBorders>
            <w:vAlign w:val="center"/>
          </w:tcPr>
          <w:p w14:paraId="37A1E26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1072" w:type="pct"/>
            <w:tcBorders>
              <w:top w:val="single" w:color="000000" w:sz="4" w:space="0"/>
              <w:left w:val="single" w:color="000000" w:sz="4" w:space="0"/>
              <w:bottom w:val="single" w:color="000000" w:sz="4" w:space="0"/>
              <w:right w:val="single" w:color="000000" w:sz="4" w:space="0"/>
            </w:tcBorders>
            <w:vAlign w:val="center"/>
          </w:tcPr>
          <w:p w14:paraId="3B6C92F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29" w:type="pct"/>
            <w:tcBorders>
              <w:top w:val="single" w:color="000000" w:sz="4" w:space="0"/>
              <w:left w:val="single" w:color="000000" w:sz="4" w:space="0"/>
              <w:bottom w:val="single" w:color="000000" w:sz="4" w:space="0"/>
              <w:right w:val="single" w:color="000000" w:sz="4" w:space="0"/>
            </w:tcBorders>
            <w:vAlign w:val="center"/>
          </w:tcPr>
          <w:p w14:paraId="1AFEE408">
            <w:pPr>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03AD6E69">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0B94E53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w:t>
            </w:r>
          </w:p>
        </w:tc>
        <w:tc>
          <w:tcPr>
            <w:tcW w:w="1396" w:type="pct"/>
            <w:tcBorders>
              <w:top w:val="single" w:color="000000" w:sz="4" w:space="0"/>
              <w:left w:val="single" w:color="000000" w:sz="4" w:space="0"/>
              <w:bottom w:val="single" w:color="000000" w:sz="4" w:space="0"/>
              <w:right w:val="single" w:color="000000" w:sz="4" w:space="0"/>
            </w:tcBorders>
            <w:vAlign w:val="center"/>
          </w:tcPr>
          <w:p w14:paraId="531FD0A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压力开关</w:t>
            </w:r>
          </w:p>
        </w:tc>
        <w:tc>
          <w:tcPr>
            <w:tcW w:w="707" w:type="pct"/>
            <w:tcBorders>
              <w:top w:val="single" w:color="000000" w:sz="4" w:space="0"/>
              <w:left w:val="single" w:color="000000" w:sz="4" w:space="0"/>
              <w:bottom w:val="single" w:color="000000" w:sz="4" w:space="0"/>
              <w:right w:val="single" w:color="000000" w:sz="4" w:space="0"/>
            </w:tcBorders>
            <w:vAlign w:val="center"/>
          </w:tcPr>
          <w:p w14:paraId="661C79F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1072" w:type="pct"/>
            <w:tcBorders>
              <w:top w:val="single" w:color="000000" w:sz="4" w:space="0"/>
              <w:left w:val="single" w:color="000000" w:sz="4" w:space="0"/>
              <w:bottom w:val="single" w:color="000000" w:sz="4" w:space="0"/>
              <w:right w:val="single" w:color="000000" w:sz="4" w:space="0"/>
            </w:tcBorders>
            <w:vAlign w:val="center"/>
          </w:tcPr>
          <w:p w14:paraId="0B395F2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29" w:type="pct"/>
            <w:tcBorders>
              <w:top w:val="single" w:color="000000" w:sz="4" w:space="0"/>
              <w:left w:val="single" w:color="000000" w:sz="4" w:space="0"/>
              <w:bottom w:val="single" w:color="000000" w:sz="4" w:space="0"/>
              <w:right w:val="single" w:color="000000" w:sz="4" w:space="0"/>
            </w:tcBorders>
            <w:vAlign w:val="center"/>
          </w:tcPr>
          <w:p w14:paraId="13615655">
            <w:pPr>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2A0E49A0">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78C4D5C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1396" w:type="pct"/>
            <w:tcBorders>
              <w:top w:val="single" w:color="000000" w:sz="4" w:space="0"/>
              <w:left w:val="single" w:color="000000" w:sz="4" w:space="0"/>
              <w:bottom w:val="single" w:color="000000" w:sz="4" w:space="0"/>
              <w:right w:val="single" w:color="000000" w:sz="4" w:space="0"/>
            </w:tcBorders>
            <w:vAlign w:val="center"/>
          </w:tcPr>
          <w:p w14:paraId="2FFCB53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温度传感器</w:t>
            </w:r>
          </w:p>
        </w:tc>
        <w:tc>
          <w:tcPr>
            <w:tcW w:w="707" w:type="pct"/>
            <w:tcBorders>
              <w:top w:val="single" w:color="000000" w:sz="4" w:space="0"/>
              <w:left w:val="single" w:color="000000" w:sz="4" w:space="0"/>
              <w:bottom w:val="single" w:color="000000" w:sz="4" w:space="0"/>
              <w:right w:val="single" w:color="000000" w:sz="4" w:space="0"/>
            </w:tcBorders>
            <w:vAlign w:val="center"/>
          </w:tcPr>
          <w:p w14:paraId="4158AC9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1072" w:type="pct"/>
            <w:tcBorders>
              <w:top w:val="single" w:color="000000" w:sz="4" w:space="0"/>
              <w:left w:val="single" w:color="000000" w:sz="4" w:space="0"/>
              <w:bottom w:val="single" w:color="000000" w:sz="4" w:space="0"/>
              <w:right w:val="single" w:color="000000" w:sz="4" w:space="0"/>
            </w:tcBorders>
            <w:vAlign w:val="center"/>
          </w:tcPr>
          <w:p w14:paraId="6DB42CF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6个=2×1×3</w:t>
            </w:r>
          </w:p>
        </w:tc>
        <w:tc>
          <w:tcPr>
            <w:tcW w:w="1229" w:type="pct"/>
            <w:tcBorders>
              <w:top w:val="single" w:color="000000" w:sz="4" w:space="0"/>
              <w:left w:val="single" w:color="000000" w:sz="4" w:space="0"/>
              <w:bottom w:val="single" w:color="000000" w:sz="4" w:space="0"/>
              <w:right w:val="single" w:color="000000" w:sz="4" w:space="0"/>
            </w:tcBorders>
            <w:vAlign w:val="center"/>
          </w:tcPr>
          <w:p w14:paraId="3F376A39">
            <w:pPr>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35FFACAB">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245AAB4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w:t>
            </w:r>
          </w:p>
        </w:tc>
        <w:tc>
          <w:tcPr>
            <w:tcW w:w="1396" w:type="pct"/>
            <w:tcBorders>
              <w:top w:val="single" w:color="000000" w:sz="4" w:space="0"/>
              <w:left w:val="single" w:color="000000" w:sz="4" w:space="0"/>
              <w:bottom w:val="single" w:color="000000" w:sz="4" w:space="0"/>
              <w:right w:val="single" w:color="000000" w:sz="4" w:space="0"/>
            </w:tcBorders>
            <w:vAlign w:val="center"/>
          </w:tcPr>
          <w:p w14:paraId="51D67F0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压力表</w:t>
            </w:r>
          </w:p>
        </w:tc>
        <w:tc>
          <w:tcPr>
            <w:tcW w:w="707" w:type="pct"/>
            <w:tcBorders>
              <w:top w:val="single" w:color="000000" w:sz="4" w:space="0"/>
              <w:left w:val="single" w:color="000000" w:sz="4" w:space="0"/>
              <w:bottom w:val="single" w:color="000000" w:sz="4" w:space="0"/>
              <w:right w:val="single" w:color="000000" w:sz="4" w:space="0"/>
            </w:tcBorders>
            <w:vAlign w:val="center"/>
          </w:tcPr>
          <w:p w14:paraId="372A020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1072" w:type="pct"/>
            <w:tcBorders>
              <w:top w:val="single" w:color="000000" w:sz="4" w:space="0"/>
              <w:left w:val="single" w:color="000000" w:sz="4" w:space="0"/>
              <w:bottom w:val="single" w:color="000000" w:sz="4" w:space="0"/>
              <w:right w:val="single" w:color="000000" w:sz="4" w:space="0"/>
            </w:tcBorders>
            <w:vAlign w:val="center"/>
          </w:tcPr>
          <w:p w14:paraId="44E2C2F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6个=2×1×3</w:t>
            </w:r>
          </w:p>
        </w:tc>
        <w:tc>
          <w:tcPr>
            <w:tcW w:w="1229" w:type="pct"/>
            <w:tcBorders>
              <w:top w:val="single" w:color="000000" w:sz="4" w:space="0"/>
              <w:left w:val="single" w:color="000000" w:sz="4" w:space="0"/>
              <w:bottom w:val="single" w:color="000000" w:sz="4" w:space="0"/>
              <w:right w:val="single" w:color="000000" w:sz="4" w:space="0"/>
            </w:tcBorders>
            <w:vAlign w:val="center"/>
          </w:tcPr>
          <w:p w14:paraId="2D15BEF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07742A69">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72159E5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w:t>
            </w:r>
          </w:p>
        </w:tc>
        <w:tc>
          <w:tcPr>
            <w:tcW w:w="1396" w:type="pct"/>
            <w:tcBorders>
              <w:top w:val="single" w:color="000000" w:sz="4" w:space="0"/>
              <w:left w:val="single" w:color="000000" w:sz="4" w:space="0"/>
              <w:bottom w:val="single" w:color="000000" w:sz="4" w:space="0"/>
              <w:right w:val="single" w:color="000000" w:sz="4" w:space="0"/>
            </w:tcBorders>
            <w:vAlign w:val="center"/>
          </w:tcPr>
          <w:p w14:paraId="5774E6A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安全阀</w:t>
            </w:r>
          </w:p>
        </w:tc>
        <w:tc>
          <w:tcPr>
            <w:tcW w:w="707" w:type="pct"/>
            <w:tcBorders>
              <w:top w:val="single" w:color="000000" w:sz="4" w:space="0"/>
              <w:left w:val="single" w:color="000000" w:sz="4" w:space="0"/>
              <w:bottom w:val="single" w:color="000000" w:sz="4" w:space="0"/>
              <w:right w:val="single" w:color="000000" w:sz="4" w:space="0"/>
            </w:tcBorders>
            <w:vAlign w:val="center"/>
          </w:tcPr>
          <w:p w14:paraId="7AFC862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1072" w:type="pct"/>
            <w:tcBorders>
              <w:top w:val="single" w:color="000000" w:sz="4" w:space="0"/>
              <w:left w:val="single" w:color="000000" w:sz="4" w:space="0"/>
              <w:bottom w:val="single" w:color="000000" w:sz="4" w:space="0"/>
              <w:right w:val="single" w:color="000000" w:sz="4" w:space="0"/>
            </w:tcBorders>
            <w:vAlign w:val="center"/>
          </w:tcPr>
          <w:p w14:paraId="3CE62E3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6个=2×1×3</w:t>
            </w:r>
          </w:p>
        </w:tc>
        <w:tc>
          <w:tcPr>
            <w:tcW w:w="1229" w:type="pct"/>
            <w:tcBorders>
              <w:top w:val="single" w:color="000000" w:sz="4" w:space="0"/>
              <w:left w:val="single" w:color="000000" w:sz="4" w:space="0"/>
              <w:bottom w:val="single" w:color="000000" w:sz="4" w:space="0"/>
              <w:right w:val="single" w:color="000000" w:sz="4" w:space="0"/>
            </w:tcBorders>
            <w:vAlign w:val="center"/>
          </w:tcPr>
          <w:p w14:paraId="73E6330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1A2F330D">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5D1C29D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11</w:t>
            </w:r>
          </w:p>
        </w:tc>
        <w:tc>
          <w:tcPr>
            <w:tcW w:w="1396" w:type="pct"/>
            <w:tcBorders>
              <w:top w:val="single" w:color="000000" w:sz="4" w:space="0"/>
              <w:left w:val="single" w:color="000000" w:sz="4" w:space="0"/>
              <w:bottom w:val="single" w:color="000000" w:sz="4" w:space="0"/>
              <w:right w:val="single" w:color="000000" w:sz="4" w:space="0"/>
            </w:tcBorders>
            <w:vAlign w:val="center"/>
          </w:tcPr>
          <w:p w14:paraId="1D8FCDE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清洗散热器</w:t>
            </w:r>
          </w:p>
        </w:tc>
        <w:tc>
          <w:tcPr>
            <w:tcW w:w="707" w:type="pct"/>
            <w:tcBorders>
              <w:top w:val="single" w:color="000000" w:sz="4" w:space="0"/>
              <w:left w:val="single" w:color="000000" w:sz="4" w:space="0"/>
              <w:bottom w:val="single" w:color="000000" w:sz="4" w:space="0"/>
              <w:right w:val="single" w:color="000000" w:sz="4" w:space="0"/>
            </w:tcBorders>
            <w:vAlign w:val="center"/>
          </w:tcPr>
          <w:p w14:paraId="0154684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1072" w:type="pct"/>
            <w:tcBorders>
              <w:top w:val="single" w:color="000000" w:sz="4" w:space="0"/>
              <w:left w:val="single" w:color="000000" w:sz="4" w:space="0"/>
              <w:bottom w:val="single" w:color="000000" w:sz="4" w:space="0"/>
              <w:right w:val="single" w:color="000000" w:sz="4" w:space="0"/>
            </w:tcBorders>
            <w:vAlign w:val="center"/>
          </w:tcPr>
          <w:p w14:paraId="3CDBBA6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1台</w:t>
            </w:r>
          </w:p>
        </w:tc>
        <w:tc>
          <w:tcPr>
            <w:tcW w:w="1229" w:type="pct"/>
            <w:tcBorders>
              <w:top w:val="single" w:color="000000" w:sz="4" w:space="0"/>
              <w:left w:val="single" w:color="000000" w:sz="4" w:space="0"/>
              <w:bottom w:val="single" w:color="000000" w:sz="4" w:space="0"/>
              <w:right w:val="single" w:color="000000" w:sz="4" w:space="0"/>
            </w:tcBorders>
            <w:vAlign w:val="center"/>
          </w:tcPr>
          <w:p w14:paraId="64A5B0ED">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4D21A97A">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4687FAE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w:t>
            </w:r>
          </w:p>
        </w:tc>
        <w:tc>
          <w:tcPr>
            <w:tcW w:w="1396" w:type="pct"/>
            <w:tcBorders>
              <w:top w:val="single" w:color="000000" w:sz="4" w:space="0"/>
              <w:left w:val="single" w:color="000000" w:sz="4" w:space="0"/>
              <w:bottom w:val="single" w:color="000000" w:sz="4" w:space="0"/>
              <w:right w:val="single" w:color="000000" w:sz="4" w:space="0"/>
            </w:tcBorders>
            <w:vAlign w:val="center"/>
          </w:tcPr>
          <w:p w14:paraId="7CBB9A0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恒温阀</w:t>
            </w:r>
          </w:p>
        </w:tc>
        <w:tc>
          <w:tcPr>
            <w:tcW w:w="707" w:type="pct"/>
            <w:tcBorders>
              <w:top w:val="single" w:color="000000" w:sz="4" w:space="0"/>
              <w:left w:val="single" w:color="000000" w:sz="4" w:space="0"/>
              <w:bottom w:val="single" w:color="000000" w:sz="4" w:space="0"/>
              <w:right w:val="single" w:color="000000" w:sz="4" w:space="0"/>
            </w:tcBorders>
            <w:vAlign w:val="center"/>
          </w:tcPr>
          <w:p w14:paraId="663C85A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1072" w:type="pct"/>
            <w:tcBorders>
              <w:top w:val="single" w:color="000000" w:sz="4" w:space="0"/>
              <w:left w:val="single" w:color="000000" w:sz="4" w:space="0"/>
              <w:bottom w:val="single" w:color="000000" w:sz="4" w:space="0"/>
              <w:right w:val="single" w:color="000000" w:sz="4" w:space="0"/>
            </w:tcBorders>
            <w:vAlign w:val="center"/>
          </w:tcPr>
          <w:p w14:paraId="467FA2C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29" w:type="pct"/>
            <w:tcBorders>
              <w:top w:val="single" w:color="000000" w:sz="4" w:space="0"/>
              <w:left w:val="single" w:color="000000" w:sz="4" w:space="0"/>
              <w:bottom w:val="single" w:color="000000" w:sz="4" w:space="0"/>
              <w:right w:val="single" w:color="000000" w:sz="4" w:space="0"/>
            </w:tcBorders>
            <w:vAlign w:val="center"/>
          </w:tcPr>
          <w:p w14:paraId="3D1F89E3">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733C3CCA">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43238C6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13</w:t>
            </w:r>
          </w:p>
        </w:tc>
        <w:tc>
          <w:tcPr>
            <w:tcW w:w="1396" w:type="pct"/>
            <w:tcBorders>
              <w:top w:val="single" w:color="000000" w:sz="4" w:space="0"/>
              <w:left w:val="single" w:color="000000" w:sz="4" w:space="0"/>
              <w:bottom w:val="single" w:color="000000" w:sz="4" w:space="0"/>
              <w:right w:val="single" w:color="000000" w:sz="4" w:space="0"/>
            </w:tcBorders>
            <w:vAlign w:val="center"/>
          </w:tcPr>
          <w:p w14:paraId="634FC39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排污阀</w:t>
            </w:r>
          </w:p>
        </w:tc>
        <w:tc>
          <w:tcPr>
            <w:tcW w:w="707" w:type="pct"/>
            <w:tcBorders>
              <w:top w:val="single" w:color="000000" w:sz="4" w:space="0"/>
              <w:left w:val="single" w:color="000000" w:sz="4" w:space="0"/>
              <w:bottom w:val="single" w:color="000000" w:sz="4" w:space="0"/>
              <w:right w:val="single" w:color="000000" w:sz="4" w:space="0"/>
            </w:tcBorders>
            <w:vAlign w:val="center"/>
          </w:tcPr>
          <w:p w14:paraId="485B860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1072" w:type="pct"/>
            <w:tcBorders>
              <w:top w:val="single" w:color="000000" w:sz="4" w:space="0"/>
              <w:left w:val="single" w:color="000000" w:sz="4" w:space="0"/>
              <w:bottom w:val="single" w:color="000000" w:sz="4" w:space="0"/>
              <w:right w:val="single" w:color="000000" w:sz="4" w:space="0"/>
            </w:tcBorders>
            <w:vAlign w:val="center"/>
          </w:tcPr>
          <w:p w14:paraId="5FBAB9B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29" w:type="pct"/>
            <w:tcBorders>
              <w:top w:val="single" w:color="000000" w:sz="4" w:space="0"/>
              <w:left w:val="single" w:color="000000" w:sz="4" w:space="0"/>
              <w:bottom w:val="single" w:color="000000" w:sz="4" w:space="0"/>
              <w:right w:val="single" w:color="000000" w:sz="4" w:space="0"/>
            </w:tcBorders>
            <w:vAlign w:val="center"/>
          </w:tcPr>
          <w:p w14:paraId="7BBC9648">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2A847590">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606DB4D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14</w:t>
            </w:r>
          </w:p>
        </w:tc>
        <w:tc>
          <w:tcPr>
            <w:tcW w:w="1396" w:type="pct"/>
            <w:tcBorders>
              <w:top w:val="single" w:color="000000" w:sz="4" w:space="0"/>
              <w:left w:val="single" w:color="000000" w:sz="4" w:space="0"/>
              <w:bottom w:val="single" w:color="000000" w:sz="4" w:space="0"/>
              <w:right w:val="single" w:color="000000" w:sz="4" w:space="0"/>
            </w:tcBorders>
            <w:vAlign w:val="center"/>
          </w:tcPr>
          <w:p w14:paraId="0B7C4AB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最小压力阀</w:t>
            </w:r>
          </w:p>
        </w:tc>
        <w:tc>
          <w:tcPr>
            <w:tcW w:w="707" w:type="pct"/>
            <w:tcBorders>
              <w:top w:val="single" w:color="000000" w:sz="4" w:space="0"/>
              <w:left w:val="single" w:color="000000" w:sz="4" w:space="0"/>
              <w:bottom w:val="single" w:color="000000" w:sz="4" w:space="0"/>
              <w:right w:val="single" w:color="000000" w:sz="4" w:space="0"/>
            </w:tcBorders>
            <w:vAlign w:val="center"/>
          </w:tcPr>
          <w:p w14:paraId="2704E93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1072" w:type="pct"/>
            <w:tcBorders>
              <w:top w:val="single" w:color="000000" w:sz="4" w:space="0"/>
              <w:left w:val="single" w:color="000000" w:sz="4" w:space="0"/>
              <w:bottom w:val="single" w:color="000000" w:sz="4" w:space="0"/>
              <w:right w:val="single" w:color="000000" w:sz="4" w:space="0"/>
            </w:tcBorders>
            <w:vAlign w:val="center"/>
          </w:tcPr>
          <w:p w14:paraId="615DCC9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29" w:type="pct"/>
            <w:tcBorders>
              <w:top w:val="single" w:color="000000" w:sz="4" w:space="0"/>
              <w:left w:val="single" w:color="000000" w:sz="4" w:space="0"/>
              <w:bottom w:val="single" w:color="000000" w:sz="4" w:space="0"/>
              <w:right w:val="single" w:color="000000" w:sz="4" w:space="0"/>
            </w:tcBorders>
            <w:vAlign w:val="center"/>
          </w:tcPr>
          <w:p w14:paraId="2FA9E99A">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3A88E516">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37768D3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15</w:t>
            </w:r>
          </w:p>
        </w:tc>
        <w:tc>
          <w:tcPr>
            <w:tcW w:w="1396" w:type="pct"/>
            <w:tcBorders>
              <w:top w:val="single" w:color="000000" w:sz="4" w:space="0"/>
              <w:left w:val="single" w:color="000000" w:sz="4" w:space="0"/>
              <w:bottom w:val="single" w:color="000000" w:sz="4" w:space="0"/>
              <w:right w:val="single" w:color="000000" w:sz="4" w:space="0"/>
            </w:tcBorders>
            <w:vAlign w:val="center"/>
          </w:tcPr>
          <w:p w14:paraId="0030C36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皮带</w:t>
            </w:r>
          </w:p>
        </w:tc>
        <w:tc>
          <w:tcPr>
            <w:tcW w:w="707" w:type="pct"/>
            <w:tcBorders>
              <w:top w:val="single" w:color="000000" w:sz="4" w:space="0"/>
              <w:left w:val="single" w:color="000000" w:sz="4" w:space="0"/>
              <w:bottom w:val="single" w:color="000000" w:sz="4" w:space="0"/>
              <w:right w:val="single" w:color="000000" w:sz="4" w:space="0"/>
            </w:tcBorders>
            <w:vAlign w:val="center"/>
          </w:tcPr>
          <w:p w14:paraId="0E6725E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1072" w:type="pct"/>
            <w:tcBorders>
              <w:top w:val="single" w:color="000000" w:sz="4" w:space="0"/>
              <w:left w:val="single" w:color="000000" w:sz="4" w:space="0"/>
              <w:bottom w:val="single" w:color="000000" w:sz="4" w:space="0"/>
              <w:right w:val="single" w:color="000000" w:sz="4" w:space="0"/>
            </w:tcBorders>
            <w:vAlign w:val="center"/>
          </w:tcPr>
          <w:p w14:paraId="14CC683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6条=2×1×3</w:t>
            </w:r>
          </w:p>
        </w:tc>
        <w:tc>
          <w:tcPr>
            <w:tcW w:w="1229" w:type="pct"/>
            <w:tcBorders>
              <w:top w:val="single" w:color="000000" w:sz="4" w:space="0"/>
              <w:left w:val="single" w:color="000000" w:sz="4" w:space="0"/>
              <w:bottom w:val="single" w:color="000000" w:sz="4" w:space="0"/>
              <w:right w:val="single" w:color="000000" w:sz="4" w:space="0"/>
            </w:tcBorders>
            <w:vAlign w:val="center"/>
          </w:tcPr>
          <w:p w14:paraId="3ED1F3BF">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692516D0">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69D0CC2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16</w:t>
            </w:r>
          </w:p>
        </w:tc>
        <w:tc>
          <w:tcPr>
            <w:tcW w:w="1396" w:type="pct"/>
            <w:tcBorders>
              <w:top w:val="single" w:color="000000" w:sz="4" w:space="0"/>
              <w:left w:val="single" w:color="000000" w:sz="4" w:space="0"/>
              <w:bottom w:val="single" w:color="000000" w:sz="4" w:space="0"/>
              <w:right w:val="single" w:color="000000" w:sz="4" w:space="0"/>
            </w:tcBorders>
            <w:vAlign w:val="center"/>
          </w:tcPr>
          <w:p w14:paraId="4AE66CB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软管连接件</w:t>
            </w:r>
          </w:p>
        </w:tc>
        <w:tc>
          <w:tcPr>
            <w:tcW w:w="707" w:type="pct"/>
            <w:tcBorders>
              <w:top w:val="single" w:color="000000" w:sz="4" w:space="0"/>
              <w:left w:val="single" w:color="000000" w:sz="4" w:space="0"/>
              <w:bottom w:val="single" w:color="000000" w:sz="4" w:space="0"/>
              <w:right w:val="single" w:color="000000" w:sz="4" w:space="0"/>
            </w:tcBorders>
            <w:vAlign w:val="center"/>
          </w:tcPr>
          <w:p w14:paraId="1C509A7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1072" w:type="pct"/>
            <w:tcBorders>
              <w:top w:val="single" w:color="000000" w:sz="4" w:space="0"/>
              <w:left w:val="single" w:color="000000" w:sz="4" w:space="0"/>
              <w:bottom w:val="single" w:color="000000" w:sz="4" w:space="0"/>
              <w:right w:val="single" w:color="000000" w:sz="4" w:space="0"/>
            </w:tcBorders>
            <w:vAlign w:val="center"/>
          </w:tcPr>
          <w:p w14:paraId="0B6C033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6套=2×1×3</w:t>
            </w:r>
          </w:p>
        </w:tc>
        <w:tc>
          <w:tcPr>
            <w:tcW w:w="1229" w:type="pct"/>
            <w:tcBorders>
              <w:top w:val="single" w:color="000000" w:sz="4" w:space="0"/>
              <w:left w:val="single" w:color="000000" w:sz="4" w:space="0"/>
              <w:bottom w:val="single" w:color="000000" w:sz="4" w:space="0"/>
              <w:right w:val="single" w:color="000000" w:sz="4" w:space="0"/>
            </w:tcBorders>
            <w:vAlign w:val="center"/>
          </w:tcPr>
          <w:p w14:paraId="40D5517C">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301CC312">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769FA11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17</w:t>
            </w:r>
          </w:p>
        </w:tc>
        <w:tc>
          <w:tcPr>
            <w:tcW w:w="1396" w:type="pct"/>
            <w:tcBorders>
              <w:top w:val="single" w:color="000000" w:sz="4" w:space="0"/>
              <w:left w:val="single" w:color="000000" w:sz="4" w:space="0"/>
              <w:bottom w:val="single" w:color="000000" w:sz="4" w:space="0"/>
              <w:right w:val="single" w:color="000000" w:sz="4" w:space="0"/>
            </w:tcBorders>
            <w:vAlign w:val="center"/>
          </w:tcPr>
          <w:p w14:paraId="7002EA5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进气阀</w:t>
            </w:r>
          </w:p>
        </w:tc>
        <w:tc>
          <w:tcPr>
            <w:tcW w:w="707" w:type="pct"/>
            <w:tcBorders>
              <w:top w:val="single" w:color="000000" w:sz="4" w:space="0"/>
              <w:left w:val="single" w:color="000000" w:sz="4" w:space="0"/>
              <w:bottom w:val="single" w:color="000000" w:sz="4" w:space="0"/>
              <w:right w:val="single" w:color="000000" w:sz="4" w:space="0"/>
            </w:tcBorders>
            <w:vAlign w:val="center"/>
          </w:tcPr>
          <w:p w14:paraId="0310567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1072" w:type="pct"/>
            <w:tcBorders>
              <w:top w:val="single" w:color="000000" w:sz="4" w:space="0"/>
              <w:left w:val="single" w:color="000000" w:sz="4" w:space="0"/>
              <w:bottom w:val="single" w:color="000000" w:sz="4" w:space="0"/>
              <w:right w:val="single" w:color="000000" w:sz="4" w:space="0"/>
            </w:tcBorders>
            <w:vAlign w:val="center"/>
          </w:tcPr>
          <w:p w14:paraId="00D1014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29" w:type="pct"/>
            <w:tcBorders>
              <w:top w:val="single" w:color="000000" w:sz="4" w:space="0"/>
              <w:left w:val="single" w:color="000000" w:sz="4" w:space="0"/>
              <w:bottom w:val="single" w:color="000000" w:sz="4" w:space="0"/>
              <w:right w:val="single" w:color="000000" w:sz="4" w:space="0"/>
            </w:tcBorders>
            <w:vAlign w:val="center"/>
          </w:tcPr>
          <w:p w14:paraId="5FB3D24A">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29438FF9">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580FA25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18</w:t>
            </w:r>
          </w:p>
        </w:tc>
        <w:tc>
          <w:tcPr>
            <w:tcW w:w="1396" w:type="pct"/>
            <w:tcBorders>
              <w:top w:val="single" w:color="000000" w:sz="4" w:space="0"/>
              <w:left w:val="single" w:color="000000" w:sz="4" w:space="0"/>
              <w:bottom w:val="single" w:color="000000" w:sz="4" w:space="0"/>
              <w:right w:val="single" w:color="000000" w:sz="4" w:space="0"/>
            </w:tcBorders>
            <w:vAlign w:val="center"/>
          </w:tcPr>
          <w:p w14:paraId="784516B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交流接触器</w:t>
            </w:r>
          </w:p>
        </w:tc>
        <w:tc>
          <w:tcPr>
            <w:tcW w:w="707" w:type="pct"/>
            <w:tcBorders>
              <w:top w:val="single" w:color="000000" w:sz="4" w:space="0"/>
              <w:left w:val="single" w:color="000000" w:sz="4" w:space="0"/>
              <w:bottom w:val="single" w:color="000000" w:sz="4" w:space="0"/>
              <w:right w:val="single" w:color="000000" w:sz="4" w:space="0"/>
            </w:tcBorders>
            <w:vAlign w:val="center"/>
          </w:tcPr>
          <w:p w14:paraId="547675B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1072" w:type="pct"/>
            <w:tcBorders>
              <w:top w:val="single" w:color="000000" w:sz="4" w:space="0"/>
              <w:left w:val="single" w:color="000000" w:sz="4" w:space="0"/>
              <w:bottom w:val="single" w:color="000000" w:sz="4" w:space="0"/>
              <w:right w:val="single" w:color="000000" w:sz="4" w:space="0"/>
            </w:tcBorders>
            <w:vAlign w:val="center"/>
          </w:tcPr>
          <w:p w14:paraId="535120F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29" w:type="pct"/>
            <w:tcBorders>
              <w:top w:val="single" w:color="000000" w:sz="4" w:space="0"/>
              <w:left w:val="single" w:color="000000" w:sz="4" w:space="0"/>
              <w:bottom w:val="single" w:color="000000" w:sz="4" w:space="0"/>
              <w:right w:val="single" w:color="000000" w:sz="4" w:space="0"/>
            </w:tcBorders>
            <w:vAlign w:val="center"/>
          </w:tcPr>
          <w:p w14:paraId="64C5335C">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3CEDCBF3">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0C75ACF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19</w:t>
            </w:r>
          </w:p>
        </w:tc>
        <w:tc>
          <w:tcPr>
            <w:tcW w:w="1396" w:type="pct"/>
            <w:tcBorders>
              <w:top w:val="single" w:color="000000" w:sz="4" w:space="0"/>
              <w:left w:val="single" w:color="000000" w:sz="4" w:space="0"/>
              <w:bottom w:val="single" w:color="000000" w:sz="4" w:space="0"/>
              <w:right w:val="single" w:color="000000" w:sz="4" w:space="0"/>
            </w:tcBorders>
            <w:vAlign w:val="center"/>
          </w:tcPr>
          <w:p w14:paraId="0A02859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热保护器</w:t>
            </w:r>
          </w:p>
        </w:tc>
        <w:tc>
          <w:tcPr>
            <w:tcW w:w="707" w:type="pct"/>
            <w:tcBorders>
              <w:top w:val="single" w:color="000000" w:sz="4" w:space="0"/>
              <w:left w:val="single" w:color="000000" w:sz="4" w:space="0"/>
              <w:bottom w:val="single" w:color="000000" w:sz="4" w:space="0"/>
              <w:right w:val="single" w:color="000000" w:sz="4" w:space="0"/>
            </w:tcBorders>
            <w:vAlign w:val="center"/>
          </w:tcPr>
          <w:p w14:paraId="0E5025D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1072" w:type="pct"/>
            <w:tcBorders>
              <w:top w:val="single" w:color="000000" w:sz="4" w:space="0"/>
              <w:left w:val="single" w:color="000000" w:sz="4" w:space="0"/>
              <w:bottom w:val="single" w:color="000000" w:sz="4" w:space="0"/>
              <w:right w:val="single" w:color="000000" w:sz="4" w:space="0"/>
            </w:tcBorders>
            <w:vAlign w:val="center"/>
          </w:tcPr>
          <w:p w14:paraId="79A9DBE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1229" w:type="pct"/>
            <w:tcBorders>
              <w:top w:val="single" w:color="000000" w:sz="4" w:space="0"/>
              <w:left w:val="single" w:color="000000" w:sz="4" w:space="0"/>
              <w:bottom w:val="single" w:color="000000" w:sz="4" w:space="0"/>
              <w:right w:val="single" w:color="000000" w:sz="4" w:space="0"/>
            </w:tcBorders>
            <w:vAlign w:val="center"/>
          </w:tcPr>
          <w:p w14:paraId="6E938F16">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739095C3">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09FFD88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w:t>
            </w:r>
          </w:p>
        </w:tc>
        <w:tc>
          <w:tcPr>
            <w:tcW w:w="1396" w:type="pct"/>
            <w:tcBorders>
              <w:top w:val="single" w:color="000000" w:sz="4" w:space="0"/>
              <w:left w:val="single" w:color="000000" w:sz="4" w:space="0"/>
              <w:bottom w:val="single" w:color="000000" w:sz="4" w:space="0"/>
              <w:right w:val="single" w:color="000000" w:sz="4" w:space="0"/>
            </w:tcBorders>
            <w:vAlign w:val="center"/>
          </w:tcPr>
          <w:p w14:paraId="7A538BC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主机更换</w:t>
            </w:r>
          </w:p>
        </w:tc>
        <w:tc>
          <w:tcPr>
            <w:tcW w:w="707" w:type="pct"/>
            <w:tcBorders>
              <w:top w:val="single" w:color="000000" w:sz="4" w:space="0"/>
              <w:left w:val="single" w:color="000000" w:sz="4" w:space="0"/>
              <w:bottom w:val="single" w:color="000000" w:sz="4" w:space="0"/>
              <w:right w:val="single" w:color="000000" w:sz="4" w:space="0"/>
            </w:tcBorders>
            <w:vAlign w:val="center"/>
          </w:tcPr>
          <w:p w14:paraId="0D17BDF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1072" w:type="pct"/>
            <w:tcBorders>
              <w:top w:val="single" w:color="000000" w:sz="4" w:space="0"/>
              <w:left w:val="single" w:color="000000" w:sz="4" w:space="0"/>
              <w:bottom w:val="single" w:color="000000" w:sz="4" w:space="0"/>
              <w:right w:val="single" w:color="000000" w:sz="4" w:space="0"/>
            </w:tcBorders>
            <w:vAlign w:val="center"/>
          </w:tcPr>
          <w:p w14:paraId="139C9E5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2台</w:t>
            </w:r>
          </w:p>
        </w:tc>
        <w:tc>
          <w:tcPr>
            <w:tcW w:w="1229" w:type="pct"/>
            <w:tcBorders>
              <w:top w:val="single" w:color="000000" w:sz="4" w:space="0"/>
              <w:left w:val="single" w:color="000000" w:sz="4" w:space="0"/>
              <w:bottom w:val="single" w:color="000000" w:sz="4" w:space="0"/>
              <w:right w:val="single" w:color="000000" w:sz="4" w:space="0"/>
            </w:tcBorders>
            <w:vAlign w:val="center"/>
          </w:tcPr>
          <w:p w14:paraId="73A41467">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36月</w:t>
            </w:r>
          </w:p>
        </w:tc>
      </w:tr>
      <w:tr w14:paraId="270D5B51">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065505A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21</w:t>
            </w:r>
          </w:p>
        </w:tc>
        <w:tc>
          <w:tcPr>
            <w:tcW w:w="1396" w:type="pct"/>
            <w:tcBorders>
              <w:top w:val="single" w:color="000000" w:sz="4" w:space="0"/>
              <w:left w:val="single" w:color="000000" w:sz="4" w:space="0"/>
              <w:bottom w:val="single" w:color="000000" w:sz="4" w:space="0"/>
              <w:right w:val="single" w:color="000000" w:sz="4" w:space="0"/>
            </w:tcBorders>
            <w:vAlign w:val="center"/>
          </w:tcPr>
          <w:p w14:paraId="58F6DC9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散热器更换</w:t>
            </w:r>
          </w:p>
        </w:tc>
        <w:tc>
          <w:tcPr>
            <w:tcW w:w="707" w:type="pct"/>
            <w:tcBorders>
              <w:top w:val="single" w:color="000000" w:sz="4" w:space="0"/>
              <w:left w:val="single" w:color="000000" w:sz="4" w:space="0"/>
              <w:bottom w:val="single" w:color="000000" w:sz="4" w:space="0"/>
              <w:right w:val="single" w:color="000000" w:sz="4" w:space="0"/>
            </w:tcBorders>
            <w:vAlign w:val="center"/>
          </w:tcPr>
          <w:p w14:paraId="7B0B35B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1072" w:type="pct"/>
            <w:tcBorders>
              <w:top w:val="single" w:color="000000" w:sz="4" w:space="0"/>
              <w:left w:val="single" w:color="000000" w:sz="4" w:space="0"/>
              <w:bottom w:val="single" w:color="000000" w:sz="4" w:space="0"/>
              <w:right w:val="single" w:color="000000" w:sz="4" w:space="0"/>
            </w:tcBorders>
            <w:vAlign w:val="center"/>
          </w:tcPr>
          <w:p w14:paraId="3D16473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2台</w:t>
            </w:r>
          </w:p>
        </w:tc>
        <w:tc>
          <w:tcPr>
            <w:tcW w:w="1229" w:type="pct"/>
            <w:tcBorders>
              <w:top w:val="single" w:color="000000" w:sz="4" w:space="0"/>
              <w:left w:val="single" w:color="000000" w:sz="4" w:space="0"/>
              <w:bottom w:val="single" w:color="000000" w:sz="4" w:space="0"/>
              <w:right w:val="single" w:color="000000" w:sz="4" w:space="0"/>
            </w:tcBorders>
            <w:vAlign w:val="center"/>
          </w:tcPr>
          <w:p w14:paraId="31B49AF3">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532EBD90">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50B7412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22</w:t>
            </w:r>
          </w:p>
        </w:tc>
        <w:tc>
          <w:tcPr>
            <w:tcW w:w="1396" w:type="pct"/>
            <w:tcBorders>
              <w:top w:val="single" w:color="000000" w:sz="4" w:space="0"/>
              <w:left w:val="single" w:color="000000" w:sz="4" w:space="0"/>
              <w:bottom w:val="single" w:color="000000" w:sz="4" w:space="0"/>
              <w:right w:val="single" w:color="000000" w:sz="4" w:space="0"/>
            </w:tcBorders>
            <w:vAlign w:val="center"/>
          </w:tcPr>
          <w:p w14:paraId="15FA3C4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风机维修</w:t>
            </w:r>
          </w:p>
        </w:tc>
        <w:tc>
          <w:tcPr>
            <w:tcW w:w="707" w:type="pct"/>
            <w:tcBorders>
              <w:top w:val="single" w:color="000000" w:sz="4" w:space="0"/>
              <w:left w:val="single" w:color="000000" w:sz="4" w:space="0"/>
              <w:bottom w:val="single" w:color="000000" w:sz="4" w:space="0"/>
              <w:right w:val="single" w:color="000000" w:sz="4" w:space="0"/>
            </w:tcBorders>
            <w:vAlign w:val="center"/>
          </w:tcPr>
          <w:p w14:paraId="6D18825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1072" w:type="pct"/>
            <w:tcBorders>
              <w:top w:val="single" w:color="000000" w:sz="4" w:space="0"/>
              <w:left w:val="single" w:color="000000" w:sz="4" w:space="0"/>
              <w:bottom w:val="single" w:color="000000" w:sz="4" w:space="0"/>
              <w:right w:val="single" w:color="000000" w:sz="4" w:space="0"/>
            </w:tcBorders>
            <w:vAlign w:val="center"/>
          </w:tcPr>
          <w:p w14:paraId="02FF5CC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4台=2×1×2</w:t>
            </w:r>
          </w:p>
        </w:tc>
        <w:tc>
          <w:tcPr>
            <w:tcW w:w="1229" w:type="pct"/>
            <w:tcBorders>
              <w:top w:val="single" w:color="000000" w:sz="4" w:space="0"/>
              <w:left w:val="single" w:color="000000" w:sz="4" w:space="0"/>
              <w:bottom w:val="single" w:color="000000" w:sz="4" w:space="0"/>
              <w:right w:val="single" w:color="000000" w:sz="4" w:space="0"/>
            </w:tcBorders>
            <w:vAlign w:val="center"/>
          </w:tcPr>
          <w:p w14:paraId="610EC380">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6B269259">
        <w:tblPrEx>
          <w:tblCellMar>
            <w:top w:w="15" w:type="dxa"/>
            <w:left w:w="15" w:type="dxa"/>
            <w:bottom w:w="15" w:type="dxa"/>
            <w:right w:w="15" w:type="dxa"/>
          </w:tblCellMar>
        </w:tblPrEx>
        <w:trPr>
          <w:trHeight w:val="286" w:hRule="atLeast"/>
        </w:trPr>
        <w:tc>
          <w:tcPr>
            <w:tcW w:w="594" w:type="pct"/>
            <w:tcBorders>
              <w:top w:val="single" w:color="000000" w:sz="4" w:space="0"/>
              <w:left w:val="single" w:color="000000" w:sz="4" w:space="0"/>
              <w:bottom w:val="single" w:color="000000" w:sz="4" w:space="0"/>
              <w:right w:val="single" w:color="000000" w:sz="4" w:space="0"/>
            </w:tcBorders>
            <w:vAlign w:val="center"/>
          </w:tcPr>
          <w:p w14:paraId="6B0555A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23</w:t>
            </w:r>
          </w:p>
        </w:tc>
        <w:tc>
          <w:tcPr>
            <w:tcW w:w="1396" w:type="pct"/>
            <w:tcBorders>
              <w:top w:val="single" w:color="000000" w:sz="4" w:space="0"/>
              <w:left w:val="single" w:color="000000" w:sz="4" w:space="0"/>
              <w:bottom w:val="single" w:color="000000" w:sz="4" w:space="0"/>
              <w:right w:val="single" w:color="000000" w:sz="4" w:space="0"/>
            </w:tcBorders>
            <w:vAlign w:val="center"/>
          </w:tcPr>
          <w:p w14:paraId="538BCCF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马达轴承</w:t>
            </w:r>
          </w:p>
        </w:tc>
        <w:tc>
          <w:tcPr>
            <w:tcW w:w="707" w:type="pct"/>
            <w:tcBorders>
              <w:top w:val="single" w:color="000000" w:sz="4" w:space="0"/>
              <w:left w:val="single" w:color="000000" w:sz="4" w:space="0"/>
              <w:bottom w:val="single" w:color="000000" w:sz="4" w:space="0"/>
              <w:right w:val="single" w:color="000000" w:sz="4" w:space="0"/>
            </w:tcBorders>
            <w:vAlign w:val="center"/>
          </w:tcPr>
          <w:p w14:paraId="544CE7F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OX-2.2/8 </w:t>
            </w:r>
          </w:p>
        </w:tc>
        <w:tc>
          <w:tcPr>
            <w:tcW w:w="1072" w:type="pct"/>
            <w:tcBorders>
              <w:top w:val="single" w:color="000000" w:sz="4" w:space="0"/>
              <w:left w:val="single" w:color="000000" w:sz="4" w:space="0"/>
              <w:bottom w:val="single" w:color="000000" w:sz="4" w:space="0"/>
              <w:right w:val="single" w:color="000000" w:sz="4" w:space="0"/>
            </w:tcBorders>
            <w:vAlign w:val="center"/>
          </w:tcPr>
          <w:p w14:paraId="79364A2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2台</w:t>
            </w:r>
          </w:p>
        </w:tc>
        <w:tc>
          <w:tcPr>
            <w:tcW w:w="1229" w:type="pct"/>
            <w:tcBorders>
              <w:top w:val="single" w:color="000000" w:sz="4" w:space="0"/>
              <w:left w:val="single" w:color="000000" w:sz="4" w:space="0"/>
              <w:bottom w:val="single" w:color="000000" w:sz="4" w:space="0"/>
              <w:right w:val="single" w:color="000000" w:sz="4" w:space="0"/>
            </w:tcBorders>
            <w:vAlign w:val="center"/>
          </w:tcPr>
          <w:p w14:paraId="55AD5180">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bl>
    <w:p w14:paraId="7D984D22">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p>
    <w:p w14:paraId="661CACB2">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5.螺杆式空压机</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劲源</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JS-22A</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2台</w:t>
      </w:r>
    </w:p>
    <w:tbl>
      <w:tblPr>
        <w:tblStyle w:val="24"/>
        <w:tblW w:w="4764" w:type="pct"/>
        <w:tblInd w:w="94" w:type="dxa"/>
        <w:tblLayout w:type="autofit"/>
        <w:tblCellMar>
          <w:top w:w="0" w:type="dxa"/>
          <w:left w:w="108" w:type="dxa"/>
          <w:bottom w:w="0" w:type="dxa"/>
          <w:right w:w="108" w:type="dxa"/>
        </w:tblCellMar>
      </w:tblPr>
      <w:tblGrid>
        <w:gridCol w:w="975"/>
        <w:gridCol w:w="2867"/>
        <w:gridCol w:w="1731"/>
        <w:gridCol w:w="2147"/>
        <w:gridCol w:w="1766"/>
      </w:tblGrid>
      <w:tr w14:paraId="560E7422">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331FD68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序号</w:t>
            </w:r>
          </w:p>
        </w:tc>
        <w:tc>
          <w:tcPr>
            <w:tcW w:w="1510" w:type="pct"/>
            <w:tcBorders>
              <w:top w:val="single" w:color="000000" w:sz="4" w:space="0"/>
              <w:left w:val="single" w:color="000000" w:sz="4" w:space="0"/>
              <w:bottom w:val="single" w:color="000000" w:sz="4" w:space="0"/>
              <w:right w:val="single" w:color="000000" w:sz="4" w:space="0"/>
            </w:tcBorders>
            <w:vAlign w:val="center"/>
          </w:tcPr>
          <w:p w14:paraId="2A405EB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名称</w:t>
            </w:r>
          </w:p>
        </w:tc>
        <w:tc>
          <w:tcPr>
            <w:tcW w:w="912" w:type="pct"/>
            <w:tcBorders>
              <w:top w:val="single" w:color="000000" w:sz="4" w:space="0"/>
              <w:left w:val="single" w:color="000000" w:sz="4" w:space="0"/>
              <w:bottom w:val="single" w:color="000000" w:sz="4" w:space="0"/>
              <w:right w:val="single" w:color="000000" w:sz="4" w:space="0"/>
            </w:tcBorders>
            <w:vAlign w:val="center"/>
          </w:tcPr>
          <w:p w14:paraId="5EDAF43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配件型号或规格</w:t>
            </w:r>
          </w:p>
        </w:tc>
        <w:tc>
          <w:tcPr>
            <w:tcW w:w="1131" w:type="pct"/>
            <w:tcBorders>
              <w:top w:val="single" w:color="000000" w:sz="4" w:space="0"/>
              <w:left w:val="single" w:color="000000" w:sz="4" w:space="0"/>
              <w:bottom w:val="single" w:color="000000" w:sz="4" w:space="0"/>
              <w:right w:val="single" w:color="000000" w:sz="4" w:space="0"/>
            </w:tcBorders>
            <w:vAlign w:val="center"/>
          </w:tcPr>
          <w:p w14:paraId="1A6E254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数量</w:t>
            </w:r>
          </w:p>
        </w:tc>
        <w:tc>
          <w:tcPr>
            <w:tcW w:w="930" w:type="pct"/>
            <w:tcBorders>
              <w:top w:val="single" w:color="000000" w:sz="4" w:space="0"/>
              <w:left w:val="single" w:color="000000" w:sz="4" w:space="0"/>
              <w:bottom w:val="single" w:color="000000" w:sz="4" w:space="0"/>
              <w:right w:val="single" w:color="000000" w:sz="4" w:space="0"/>
            </w:tcBorders>
            <w:vAlign w:val="center"/>
          </w:tcPr>
          <w:p w14:paraId="67D1BFD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保养</w:t>
            </w:r>
            <w:r>
              <w:rPr>
                <w:rFonts w:hint="eastAsia" w:ascii="宋体" w:hAnsi="宋体" w:eastAsia="宋体" w:cs="宋体"/>
                <w:color w:val="000000" w:themeColor="text1"/>
                <w:sz w:val="21"/>
                <w:szCs w:val="21"/>
                <w14:textFill>
                  <w14:solidFill>
                    <w14:schemeClr w14:val="tx1"/>
                  </w14:solidFill>
                </w14:textFill>
              </w:rPr>
              <w:t>间隔</w:t>
            </w:r>
            <w:r>
              <w:rPr>
                <w:rFonts w:hint="eastAsia" w:ascii="宋体" w:hAnsi="宋体" w:eastAsia="宋体" w:cs="宋体"/>
                <w:color w:val="000000" w:themeColor="text1"/>
                <w:kern w:val="0"/>
                <w:sz w:val="21"/>
                <w:szCs w:val="21"/>
                <w14:textFill>
                  <w14:solidFill>
                    <w14:schemeClr w14:val="tx1"/>
                  </w14:solidFill>
                </w14:textFill>
              </w:rPr>
              <w:t>周期</w:t>
            </w:r>
          </w:p>
        </w:tc>
      </w:tr>
      <w:tr w14:paraId="1C15C328">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55F9CF6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510" w:type="pct"/>
            <w:tcBorders>
              <w:top w:val="single" w:color="000000" w:sz="4" w:space="0"/>
              <w:left w:val="single" w:color="000000" w:sz="4" w:space="0"/>
              <w:bottom w:val="single" w:color="000000" w:sz="4" w:space="0"/>
              <w:right w:val="single" w:color="000000" w:sz="4" w:space="0"/>
            </w:tcBorders>
            <w:vAlign w:val="center"/>
          </w:tcPr>
          <w:p w14:paraId="3E327BC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润滑油</w:t>
            </w:r>
            <w:r>
              <w:rPr>
                <w:rFonts w:hint="eastAsia" w:ascii="宋体" w:hAnsi="宋体" w:eastAsia="宋体" w:cs="宋体"/>
                <w:color w:val="000000" w:themeColor="text1"/>
                <w:sz w:val="21"/>
                <w:szCs w:val="21"/>
                <w14:textFill>
                  <w14:solidFill>
                    <w14:schemeClr w14:val="tx1"/>
                  </w14:solidFill>
                </w14:textFill>
              </w:rPr>
              <w:t>20升/桶</w:t>
            </w:r>
          </w:p>
        </w:tc>
        <w:tc>
          <w:tcPr>
            <w:tcW w:w="912" w:type="pct"/>
            <w:tcBorders>
              <w:top w:val="single" w:color="000000" w:sz="4" w:space="0"/>
              <w:left w:val="single" w:color="000000" w:sz="4" w:space="0"/>
              <w:bottom w:val="single" w:color="000000" w:sz="4" w:space="0"/>
              <w:right w:val="single" w:color="000000" w:sz="4" w:space="0"/>
            </w:tcBorders>
            <w:vAlign w:val="center"/>
          </w:tcPr>
          <w:p w14:paraId="2E0AB27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40C89BE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6桶=2台×2次×3年</w:t>
            </w:r>
          </w:p>
        </w:tc>
        <w:tc>
          <w:tcPr>
            <w:tcW w:w="930" w:type="pct"/>
            <w:tcBorders>
              <w:top w:val="single" w:color="000000" w:sz="4" w:space="0"/>
              <w:left w:val="single" w:color="000000" w:sz="4" w:space="0"/>
              <w:bottom w:val="single" w:color="000000" w:sz="4" w:space="0"/>
              <w:right w:val="single" w:color="000000" w:sz="4" w:space="0"/>
            </w:tcBorders>
            <w:vAlign w:val="center"/>
          </w:tcPr>
          <w:p w14:paraId="636FEDF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49C7F615">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09C9A31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510" w:type="pct"/>
            <w:tcBorders>
              <w:top w:val="single" w:color="000000" w:sz="4" w:space="0"/>
              <w:left w:val="single" w:color="000000" w:sz="4" w:space="0"/>
              <w:bottom w:val="single" w:color="000000" w:sz="4" w:space="0"/>
              <w:right w:val="single" w:color="000000" w:sz="4" w:space="0"/>
            </w:tcBorders>
            <w:vAlign w:val="center"/>
          </w:tcPr>
          <w:p w14:paraId="20E0F2E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空气过滤器</w:t>
            </w:r>
          </w:p>
        </w:tc>
        <w:tc>
          <w:tcPr>
            <w:tcW w:w="912" w:type="pct"/>
            <w:tcBorders>
              <w:top w:val="single" w:color="000000" w:sz="4" w:space="0"/>
              <w:left w:val="single" w:color="000000" w:sz="4" w:space="0"/>
              <w:bottom w:val="single" w:color="000000" w:sz="4" w:space="0"/>
              <w:right w:val="single" w:color="000000" w:sz="4" w:space="0"/>
            </w:tcBorders>
            <w:vAlign w:val="center"/>
          </w:tcPr>
          <w:p w14:paraId="55BD97C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476F668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12个=2×2×3</w:t>
            </w:r>
          </w:p>
        </w:tc>
        <w:tc>
          <w:tcPr>
            <w:tcW w:w="930" w:type="pct"/>
            <w:tcBorders>
              <w:top w:val="single" w:color="000000" w:sz="4" w:space="0"/>
              <w:left w:val="single" w:color="000000" w:sz="4" w:space="0"/>
              <w:bottom w:val="single" w:color="000000" w:sz="4" w:space="0"/>
              <w:right w:val="single" w:color="000000" w:sz="4" w:space="0"/>
            </w:tcBorders>
            <w:vAlign w:val="center"/>
          </w:tcPr>
          <w:p w14:paraId="49DF7E4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6月</w:t>
            </w:r>
          </w:p>
        </w:tc>
      </w:tr>
      <w:tr w14:paraId="55DBD02A">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2A4B996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510" w:type="pct"/>
            <w:tcBorders>
              <w:top w:val="single" w:color="000000" w:sz="4" w:space="0"/>
              <w:left w:val="single" w:color="000000" w:sz="4" w:space="0"/>
              <w:bottom w:val="single" w:color="000000" w:sz="4" w:space="0"/>
              <w:right w:val="single" w:color="000000" w:sz="4" w:space="0"/>
            </w:tcBorders>
            <w:vAlign w:val="center"/>
          </w:tcPr>
          <w:p w14:paraId="60473D4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油气分离器</w:t>
            </w:r>
          </w:p>
        </w:tc>
        <w:tc>
          <w:tcPr>
            <w:tcW w:w="912" w:type="pct"/>
            <w:tcBorders>
              <w:top w:val="single" w:color="000000" w:sz="4" w:space="0"/>
              <w:left w:val="single" w:color="000000" w:sz="4" w:space="0"/>
              <w:bottom w:val="single" w:color="000000" w:sz="4" w:space="0"/>
              <w:right w:val="single" w:color="000000" w:sz="4" w:space="0"/>
            </w:tcBorders>
            <w:vAlign w:val="center"/>
          </w:tcPr>
          <w:p w14:paraId="3476372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6E628E3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6个=2×1×3</w:t>
            </w:r>
          </w:p>
        </w:tc>
        <w:tc>
          <w:tcPr>
            <w:tcW w:w="930" w:type="pct"/>
            <w:tcBorders>
              <w:top w:val="single" w:color="000000" w:sz="4" w:space="0"/>
              <w:left w:val="single" w:color="000000" w:sz="4" w:space="0"/>
              <w:bottom w:val="single" w:color="000000" w:sz="4" w:space="0"/>
              <w:right w:val="single" w:color="000000" w:sz="4" w:space="0"/>
            </w:tcBorders>
            <w:vAlign w:val="center"/>
          </w:tcPr>
          <w:p w14:paraId="7B1C320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42C1623C">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6DDDFC7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510" w:type="pct"/>
            <w:tcBorders>
              <w:top w:val="single" w:color="000000" w:sz="4" w:space="0"/>
              <w:left w:val="single" w:color="000000" w:sz="4" w:space="0"/>
              <w:bottom w:val="single" w:color="000000" w:sz="4" w:space="0"/>
              <w:right w:val="single" w:color="000000" w:sz="4" w:space="0"/>
            </w:tcBorders>
            <w:vAlign w:val="center"/>
          </w:tcPr>
          <w:p w14:paraId="1F3AD45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机油过滤器</w:t>
            </w:r>
          </w:p>
        </w:tc>
        <w:tc>
          <w:tcPr>
            <w:tcW w:w="912" w:type="pct"/>
            <w:tcBorders>
              <w:top w:val="single" w:color="000000" w:sz="4" w:space="0"/>
              <w:left w:val="single" w:color="000000" w:sz="4" w:space="0"/>
              <w:bottom w:val="single" w:color="000000" w:sz="4" w:space="0"/>
              <w:right w:val="single" w:color="000000" w:sz="4" w:space="0"/>
            </w:tcBorders>
            <w:vAlign w:val="center"/>
          </w:tcPr>
          <w:p w14:paraId="2CA1AEA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3E8500B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12个=2×2×3</w:t>
            </w:r>
          </w:p>
        </w:tc>
        <w:tc>
          <w:tcPr>
            <w:tcW w:w="930" w:type="pct"/>
            <w:tcBorders>
              <w:top w:val="single" w:color="000000" w:sz="4" w:space="0"/>
              <w:left w:val="single" w:color="000000" w:sz="4" w:space="0"/>
              <w:bottom w:val="single" w:color="000000" w:sz="4" w:space="0"/>
              <w:right w:val="single" w:color="000000" w:sz="4" w:space="0"/>
            </w:tcBorders>
            <w:vAlign w:val="center"/>
          </w:tcPr>
          <w:p w14:paraId="4952249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6月</w:t>
            </w:r>
          </w:p>
        </w:tc>
      </w:tr>
      <w:tr w14:paraId="3819DC6C">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58568F6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510" w:type="pct"/>
            <w:tcBorders>
              <w:top w:val="single" w:color="000000" w:sz="4" w:space="0"/>
              <w:left w:val="single" w:color="000000" w:sz="4" w:space="0"/>
              <w:bottom w:val="single" w:color="000000" w:sz="4" w:space="0"/>
              <w:right w:val="single" w:color="000000" w:sz="4" w:space="0"/>
            </w:tcBorders>
            <w:vAlign w:val="center"/>
          </w:tcPr>
          <w:p w14:paraId="42C6CF6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马达润滑脂200克 </w:t>
            </w:r>
          </w:p>
        </w:tc>
        <w:tc>
          <w:tcPr>
            <w:tcW w:w="912" w:type="pct"/>
            <w:tcBorders>
              <w:top w:val="single" w:color="000000" w:sz="4" w:space="0"/>
              <w:left w:val="single" w:color="000000" w:sz="4" w:space="0"/>
              <w:bottom w:val="single" w:color="000000" w:sz="4" w:space="0"/>
              <w:right w:val="single" w:color="000000" w:sz="4" w:space="0"/>
            </w:tcBorders>
            <w:vAlign w:val="center"/>
          </w:tcPr>
          <w:p w14:paraId="046854C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60B74DD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12个=2×2×3</w:t>
            </w:r>
          </w:p>
        </w:tc>
        <w:tc>
          <w:tcPr>
            <w:tcW w:w="930" w:type="pct"/>
            <w:tcBorders>
              <w:top w:val="single" w:color="000000" w:sz="4" w:space="0"/>
              <w:left w:val="single" w:color="000000" w:sz="4" w:space="0"/>
              <w:bottom w:val="single" w:color="000000" w:sz="4" w:space="0"/>
              <w:right w:val="single" w:color="000000" w:sz="4" w:space="0"/>
            </w:tcBorders>
            <w:vAlign w:val="center"/>
          </w:tcPr>
          <w:p w14:paraId="0142F7D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6月</w:t>
            </w:r>
          </w:p>
        </w:tc>
      </w:tr>
      <w:tr w14:paraId="1FEFCACF">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2A2D643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510" w:type="pct"/>
            <w:tcBorders>
              <w:top w:val="single" w:color="000000" w:sz="4" w:space="0"/>
              <w:left w:val="single" w:color="000000" w:sz="4" w:space="0"/>
              <w:bottom w:val="single" w:color="000000" w:sz="4" w:space="0"/>
              <w:right w:val="single" w:color="000000" w:sz="4" w:space="0"/>
            </w:tcBorders>
            <w:vAlign w:val="center"/>
          </w:tcPr>
          <w:p w14:paraId="7C15CAF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电磁阀</w:t>
            </w:r>
          </w:p>
        </w:tc>
        <w:tc>
          <w:tcPr>
            <w:tcW w:w="912" w:type="pct"/>
            <w:tcBorders>
              <w:top w:val="single" w:color="000000" w:sz="4" w:space="0"/>
              <w:left w:val="single" w:color="000000" w:sz="4" w:space="0"/>
              <w:bottom w:val="single" w:color="000000" w:sz="4" w:space="0"/>
              <w:right w:val="single" w:color="000000" w:sz="4" w:space="0"/>
            </w:tcBorders>
            <w:vAlign w:val="center"/>
          </w:tcPr>
          <w:p w14:paraId="4EBD1C2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1DDC98F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2个</w:t>
            </w:r>
          </w:p>
        </w:tc>
        <w:tc>
          <w:tcPr>
            <w:tcW w:w="930" w:type="pct"/>
            <w:tcBorders>
              <w:top w:val="single" w:color="000000" w:sz="4" w:space="0"/>
              <w:left w:val="single" w:color="000000" w:sz="4" w:space="0"/>
              <w:bottom w:val="single" w:color="000000" w:sz="4" w:space="0"/>
              <w:right w:val="single" w:color="000000" w:sz="4" w:space="0"/>
            </w:tcBorders>
            <w:vAlign w:val="center"/>
          </w:tcPr>
          <w:p w14:paraId="1524AD0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39ACE63F">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35CBC88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1510" w:type="pct"/>
            <w:tcBorders>
              <w:top w:val="single" w:color="000000" w:sz="4" w:space="0"/>
              <w:left w:val="single" w:color="000000" w:sz="4" w:space="0"/>
              <w:bottom w:val="single" w:color="000000" w:sz="4" w:space="0"/>
              <w:right w:val="single" w:color="000000" w:sz="4" w:space="0"/>
            </w:tcBorders>
            <w:vAlign w:val="center"/>
          </w:tcPr>
          <w:p w14:paraId="1586D2A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压力开关</w:t>
            </w:r>
          </w:p>
        </w:tc>
        <w:tc>
          <w:tcPr>
            <w:tcW w:w="912" w:type="pct"/>
            <w:tcBorders>
              <w:top w:val="single" w:color="000000" w:sz="4" w:space="0"/>
              <w:left w:val="single" w:color="000000" w:sz="4" w:space="0"/>
              <w:bottom w:val="single" w:color="000000" w:sz="4" w:space="0"/>
              <w:right w:val="single" w:color="000000" w:sz="4" w:space="0"/>
            </w:tcBorders>
            <w:vAlign w:val="center"/>
          </w:tcPr>
          <w:p w14:paraId="1E4F1E8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672E836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2个</w:t>
            </w:r>
          </w:p>
        </w:tc>
        <w:tc>
          <w:tcPr>
            <w:tcW w:w="930" w:type="pct"/>
            <w:tcBorders>
              <w:top w:val="single" w:color="000000" w:sz="4" w:space="0"/>
              <w:left w:val="single" w:color="000000" w:sz="4" w:space="0"/>
              <w:bottom w:val="single" w:color="000000" w:sz="4" w:space="0"/>
              <w:right w:val="single" w:color="000000" w:sz="4" w:space="0"/>
            </w:tcBorders>
            <w:vAlign w:val="center"/>
          </w:tcPr>
          <w:p w14:paraId="2C4D491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23616E81">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1A60427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1510" w:type="pct"/>
            <w:tcBorders>
              <w:top w:val="single" w:color="000000" w:sz="4" w:space="0"/>
              <w:left w:val="single" w:color="000000" w:sz="4" w:space="0"/>
              <w:bottom w:val="single" w:color="000000" w:sz="4" w:space="0"/>
              <w:right w:val="single" w:color="000000" w:sz="4" w:space="0"/>
            </w:tcBorders>
            <w:vAlign w:val="center"/>
          </w:tcPr>
          <w:p w14:paraId="5988CDA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温度传感器</w:t>
            </w:r>
          </w:p>
        </w:tc>
        <w:tc>
          <w:tcPr>
            <w:tcW w:w="912" w:type="pct"/>
            <w:tcBorders>
              <w:top w:val="single" w:color="000000" w:sz="4" w:space="0"/>
              <w:left w:val="single" w:color="000000" w:sz="4" w:space="0"/>
              <w:bottom w:val="single" w:color="000000" w:sz="4" w:space="0"/>
              <w:right w:val="single" w:color="000000" w:sz="4" w:space="0"/>
            </w:tcBorders>
            <w:vAlign w:val="center"/>
          </w:tcPr>
          <w:p w14:paraId="6695F93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125C66E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6个=2×1×3</w:t>
            </w:r>
          </w:p>
        </w:tc>
        <w:tc>
          <w:tcPr>
            <w:tcW w:w="930" w:type="pct"/>
            <w:tcBorders>
              <w:top w:val="single" w:color="000000" w:sz="4" w:space="0"/>
              <w:left w:val="single" w:color="000000" w:sz="4" w:space="0"/>
              <w:bottom w:val="single" w:color="000000" w:sz="4" w:space="0"/>
              <w:right w:val="single" w:color="000000" w:sz="4" w:space="0"/>
            </w:tcBorders>
            <w:vAlign w:val="center"/>
          </w:tcPr>
          <w:p w14:paraId="08E5A7D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607E8A6A">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4F55523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1510" w:type="pct"/>
            <w:tcBorders>
              <w:top w:val="single" w:color="000000" w:sz="4" w:space="0"/>
              <w:left w:val="single" w:color="000000" w:sz="4" w:space="0"/>
              <w:bottom w:val="single" w:color="000000" w:sz="4" w:space="0"/>
              <w:right w:val="single" w:color="000000" w:sz="4" w:space="0"/>
            </w:tcBorders>
            <w:vAlign w:val="center"/>
          </w:tcPr>
          <w:p w14:paraId="0D9A1B0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压力表</w:t>
            </w:r>
          </w:p>
        </w:tc>
        <w:tc>
          <w:tcPr>
            <w:tcW w:w="912" w:type="pct"/>
            <w:tcBorders>
              <w:top w:val="single" w:color="000000" w:sz="4" w:space="0"/>
              <w:left w:val="single" w:color="000000" w:sz="4" w:space="0"/>
              <w:bottom w:val="single" w:color="000000" w:sz="4" w:space="0"/>
              <w:right w:val="single" w:color="000000" w:sz="4" w:space="0"/>
            </w:tcBorders>
            <w:vAlign w:val="center"/>
          </w:tcPr>
          <w:p w14:paraId="08EADDB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6CC6BB6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6个=2×1×3</w:t>
            </w:r>
          </w:p>
        </w:tc>
        <w:tc>
          <w:tcPr>
            <w:tcW w:w="930" w:type="pct"/>
            <w:tcBorders>
              <w:top w:val="single" w:color="000000" w:sz="4" w:space="0"/>
              <w:left w:val="single" w:color="000000" w:sz="4" w:space="0"/>
              <w:bottom w:val="single" w:color="000000" w:sz="4" w:space="0"/>
              <w:right w:val="single" w:color="000000" w:sz="4" w:space="0"/>
            </w:tcBorders>
            <w:vAlign w:val="center"/>
          </w:tcPr>
          <w:p w14:paraId="11943FF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5A95946C">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0F96FF7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1510" w:type="pct"/>
            <w:tcBorders>
              <w:top w:val="single" w:color="000000" w:sz="4" w:space="0"/>
              <w:left w:val="single" w:color="000000" w:sz="4" w:space="0"/>
              <w:bottom w:val="single" w:color="000000" w:sz="4" w:space="0"/>
              <w:right w:val="single" w:color="000000" w:sz="4" w:space="0"/>
            </w:tcBorders>
            <w:vAlign w:val="center"/>
          </w:tcPr>
          <w:p w14:paraId="1B7EFED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安全阀</w:t>
            </w:r>
          </w:p>
        </w:tc>
        <w:tc>
          <w:tcPr>
            <w:tcW w:w="912" w:type="pct"/>
            <w:tcBorders>
              <w:top w:val="single" w:color="000000" w:sz="4" w:space="0"/>
              <w:left w:val="single" w:color="000000" w:sz="4" w:space="0"/>
              <w:bottom w:val="single" w:color="000000" w:sz="4" w:space="0"/>
              <w:right w:val="single" w:color="000000" w:sz="4" w:space="0"/>
            </w:tcBorders>
            <w:vAlign w:val="center"/>
          </w:tcPr>
          <w:p w14:paraId="47AA19A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32C8413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6个=2×1×3</w:t>
            </w:r>
          </w:p>
        </w:tc>
        <w:tc>
          <w:tcPr>
            <w:tcW w:w="930" w:type="pct"/>
            <w:tcBorders>
              <w:top w:val="single" w:color="000000" w:sz="4" w:space="0"/>
              <w:left w:val="single" w:color="000000" w:sz="4" w:space="0"/>
              <w:bottom w:val="single" w:color="000000" w:sz="4" w:space="0"/>
              <w:right w:val="single" w:color="000000" w:sz="4" w:space="0"/>
            </w:tcBorders>
            <w:vAlign w:val="center"/>
          </w:tcPr>
          <w:p w14:paraId="41A352B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1EA1CEEC">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1A1341C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1510" w:type="pct"/>
            <w:tcBorders>
              <w:top w:val="single" w:color="000000" w:sz="4" w:space="0"/>
              <w:left w:val="single" w:color="000000" w:sz="4" w:space="0"/>
              <w:bottom w:val="single" w:color="000000" w:sz="4" w:space="0"/>
              <w:right w:val="single" w:color="000000" w:sz="4" w:space="0"/>
            </w:tcBorders>
            <w:vAlign w:val="center"/>
          </w:tcPr>
          <w:p w14:paraId="24CAE64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恒温阀</w:t>
            </w:r>
          </w:p>
        </w:tc>
        <w:tc>
          <w:tcPr>
            <w:tcW w:w="912" w:type="pct"/>
            <w:tcBorders>
              <w:top w:val="single" w:color="000000" w:sz="4" w:space="0"/>
              <w:left w:val="single" w:color="000000" w:sz="4" w:space="0"/>
              <w:bottom w:val="single" w:color="000000" w:sz="4" w:space="0"/>
              <w:right w:val="single" w:color="000000" w:sz="4" w:space="0"/>
            </w:tcBorders>
            <w:vAlign w:val="center"/>
          </w:tcPr>
          <w:p w14:paraId="76A21D7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206D4AF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2个</w:t>
            </w:r>
          </w:p>
        </w:tc>
        <w:tc>
          <w:tcPr>
            <w:tcW w:w="930" w:type="pct"/>
            <w:tcBorders>
              <w:top w:val="single" w:color="000000" w:sz="4" w:space="0"/>
              <w:left w:val="single" w:color="000000" w:sz="4" w:space="0"/>
              <w:bottom w:val="single" w:color="000000" w:sz="4" w:space="0"/>
              <w:right w:val="single" w:color="000000" w:sz="4" w:space="0"/>
            </w:tcBorders>
            <w:vAlign w:val="center"/>
          </w:tcPr>
          <w:p w14:paraId="15F465C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1A11321D">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5F1D8DD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w:t>
            </w:r>
          </w:p>
        </w:tc>
        <w:tc>
          <w:tcPr>
            <w:tcW w:w="1510" w:type="pct"/>
            <w:tcBorders>
              <w:top w:val="single" w:color="000000" w:sz="4" w:space="0"/>
              <w:left w:val="single" w:color="000000" w:sz="4" w:space="0"/>
              <w:bottom w:val="single" w:color="000000" w:sz="4" w:space="0"/>
              <w:right w:val="single" w:color="000000" w:sz="4" w:space="0"/>
            </w:tcBorders>
            <w:vAlign w:val="center"/>
          </w:tcPr>
          <w:p w14:paraId="57493F1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排污阀</w:t>
            </w:r>
          </w:p>
        </w:tc>
        <w:tc>
          <w:tcPr>
            <w:tcW w:w="912" w:type="pct"/>
            <w:tcBorders>
              <w:top w:val="single" w:color="000000" w:sz="4" w:space="0"/>
              <w:left w:val="single" w:color="000000" w:sz="4" w:space="0"/>
              <w:bottom w:val="single" w:color="000000" w:sz="4" w:space="0"/>
              <w:right w:val="single" w:color="000000" w:sz="4" w:space="0"/>
            </w:tcBorders>
            <w:vAlign w:val="center"/>
          </w:tcPr>
          <w:p w14:paraId="5B7DDB9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79C0DC0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2个</w:t>
            </w:r>
          </w:p>
        </w:tc>
        <w:tc>
          <w:tcPr>
            <w:tcW w:w="930" w:type="pct"/>
            <w:tcBorders>
              <w:top w:val="single" w:color="000000" w:sz="4" w:space="0"/>
              <w:left w:val="single" w:color="000000" w:sz="4" w:space="0"/>
              <w:bottom w:val="single" w:color="000000" w:sz="4" w:space="0"/>
              <w:right w:val="single" w:color="000000" w:sz="4" w:space="0"/>
            </w:tcBorders>
            <w:vAlign w:val="center"/>
          </w:tcPr>
          <w:p w14:paraId="5C6CA67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7DF44C4F">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0EE8A0E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p>
        </w:tc>
        <w:tc>
          <w:tcPr>
            <w:tcW w:w="1510" w:type="pct"/>
            <w:tcBorders>
              <w:top w:val="single" w:color="000000" w:sz="4" w:space="0"/>
              <w:left w:val="single" w:color="000000" w:sz="4" w:space="0"/>
              <w:bottom w:val="single" w:color="000000" w:sz="4" w:space="0"/>
              <w:right w:val="single" w:color="000000" w:sz="4" w:space="0"/>
            </w:tcBorders>
            <w:vAlign w:val="center"/>
          </w:tcPr>
          <w:p w14:paraId="572024D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最小压力阀</w:t>
            </w:r>
          </w:p>
        </w:tc>
        <w:tc>
          <w:tcPr>
            <w:tcW w:w="912" w:type="pct"/>
            <w:tcBorders>
              <w:top w:val="single" w:color="000000" w:sz="4" w:space="0"/>
              <w:left w:val="single" w:color="000000" w:sz="4" w:space="0"/>
              <w:bottom w:val="single" w:color="000000" w:sz="4" w:space="0"/>
              <w:right w:val="single" w:color="000000" w:sz="4" w:space="0"/>
            </w:tcBorders>
            <w:vAlign w:val="center"/>
          </w:tcPr>
          <w:p w14:paraId="5C0F877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0FB98B2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2个</w:t>
            </w:r>
          </w:p>
        </w:tc>
        <w:tc>
          <w:tcPr>
            <w:tcW w:w="930" w:type="pct"/>
            <w:tcBorders>
              <w:top w:val="single" w:color="000000" w:sz="4" w:space="0"/>
              <w:left w:val="single" w:color="000000" w:sz="4" w:space="0"/>
              <w:bottom w:val="single" w:color="000000" w:sz="4" w:space="0"/>
              <w:right w:val="single" w:color="000000" w:sz="4" w:space="0"/>
            </w:tcBorders>
            <w:vAlign w:val="center"/>
          </w:tcPr>
          <w:p w14:paraId="0DEF23C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4374C151">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496B289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c>
          <w:tcPr>
            <w:tcW w:w="1510" w:type="pct"/>
            <w:tcBorders>
              <w:top w:val="single" w:color="000000" w:sz="4" w:space="0"/>
              <w:left w:val="single" w:color="000000" w:sz="4" w:space="0"/>
              <w:bottom w:val="single" w:color="000000" w:sz="4" w:space="0"/>
              <w:right w:val="single" w:color="000000" w:sz="4" w:space="0"/>
            </w:tcBorders>
            <w:vAlign w:val="center"/>
          </w:tcPr>
          <w:p w14:paraId="4F97C35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皮带</w:t>
            </w:r>
          </w:p>
        </w:tc>
        <w:tc>
          <w:tcPr>
            <w:tcW w:w="912" w:type="pct"/>
            <w:tcBorders>
              <w:top w:val="single" w:color="000000" w:sz="4" w:space="0"/>
              <w:left w:val="single" w:color="000000" w:sz="4" w:space="0"/>
              <w:bottom w:val="single" w:color="000000" w:sz="4" w:space="0"/>
              <w:right w:val="single" w:color="000000" w:sz="4" w:space="0"/>
            </w:tcBorders>
            <w:vAlign w:val="center"/>
          </w:tcPr>
          <w:p w14:paraId="2CF1C1A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32633B6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6条=2×1×3</w:t>
            </w:r>
          </w:p>
        </w:tc>
        <w:tc>
          <w:tcPr>
            <w:tcW w:w="930" w:type="pct"/>
            <w:tcBorders>
              <w:top w:val="single" w:color="000000" w:sz="4" w:space="0"/>
              <w:left w:val="single" w:color="000000" w:sz="4" w:space="0"/>
              <w:bottom w:val="single" w:color="000000" w:sz="4" w:space="0"/>
              <w:right w:val="single" w:color="000000" w:sz="4" w:space="0"/>
            </w:tcBorders>
            <w:vAlign w:val="center"/>
          </w:tcPr>
          <w:p w14:paraId="13CC0F1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6CE9E67F">
        <w:tblPrEx>
          <w:tblCellMar>
            <w:top w:w="0" w:type="dxa"/>
            <w:left w:w="108" w:type="dxa"/>
            <w:bottom w:w="0" w:type="dxa"/>
            <w:right w:w="108" w:type="dxa"/>
          </w:tblCellMar>
        </w:tblPrEx>
        <w:trPr>
          <w:trHeight w:val="9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77FDDC9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w:t>
            </w:r>
          </w:p>
        </w:tc>
        <w:tc>
          <w:tcPr>
            <w:tcW w:w="1510" w:type="pct"/>
            <w:tcBorders>
              <w:top w:val="single" w:color="000000" w:sz="4" w:space="0"/>
              <w:left w:val="single" w:color="000000" w:sz="4" w:space="0"/>
              <w:bottom w:val="single" w:color="000000" w:sz="4" w:space="0"/>
              <w:right w:val="single" w:color="000000" w:sz="4" w:space="0"/>
            </w:tcBorders>
            <w:vAlign w:val="center"/>
          </w:tcPr>
          <w:p w14:paraId="192444C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软管连接件</w:t>
            </w:r>
          </w:p>
        </w:tc>
        <w:tc>
          <w:tcPr>
            <w:tcW w:w="912" w:type="pct"/>
            <w:tcBorders>
              <w:top w:val="single" w:color="000000" w:sz="4" w:space="0"/>
              <w:left w:val="single" w:color="000000" w:sz="4" w:space="0"/>
              <w:bottom w:val="single" w:color="000000" w:sz="4" w:space="0"/>
              <w:right w:val="single" w:color="000000" w:sz="4" w:space="0"/>
            </w:tcBorders>
            <w:vAlign w:val="center"/>
          </w:tcPr>
          <w:p w14:paraId="6358524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5D52EB4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6套=2×1×3</w:t>
            </w:r>
          </w:p>
        </w:tc>
        <w:tc>
          <w:tcPr>
            <w:tcW w:w="930" w:type="pct"/>
            <w:tcBorders>
              <w:top w:val="single" w:color="000000" w:sz="4" w:space="0"/>
              <w:left w:val="single" w:color="000000" w:sz="4" w:space="0"/>
              <w:bottom w:val="single" w:color="000000" w:sz="4" w:space="0"/>
              <w:right w:val="single" w:color="000000" w:sz="4" w:space="0"/>
            </w:tcBorders>
            <w:vAlign w:val="center"/>
          </w:tcPr>
          <w:p w14:paraId="3FB1DBB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3BAD3E40">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2DB1583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w:t>
            </w:r>
          </w:p>
        </w:tc>
        <w:tc>
          <w:tcPr>
            <w:tcW w:w="1510" w:type="pct"/>
            <w:tcBorders>
              <w:top w:val="single" w:color="000000" w:sz="4" w:space="0"/>
              <w:left w:val="single" w:color="000000" w:sz="4" w:space="0"/>
              <w:bottom w:val="single" w:color="000000" w:sz="4" w:space="0"/>
              <w:right w:val="single" w:color="000000" w:sz="4" w:space="0"/>
            </w:tcBorders>
            <w:vAlign w:val="center"/>
          </w:tcPr>
          <w:p w14:paraId="1B6DFE9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进气阀</w:t>
            </w:r>
          </w:p>
        </w:tc>
        <w:tc>
          <w:tcPr>
            <w:tcW w:w="912" w:type="pct"/>
            <w:tcBorders>
              <w:top w:val="single" w:color="000000" w:sz="4" w:space="0"/>
              <w:left w:val="single" w:color="000000" w:sz="4" w:space="0"/>
              <w:bottom w:val="single" w:color="000000" w:sz="4" w:space="0"/>
              <w:right w:val="single" w:color="000000" w:sz="4" w:space="0"/>
            </w:tcBorders>
            <w:vAlign w:val="center"/>
          </w:tcPr>
          <w:p w14:paraId="6A0AF23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1FD6C31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2个</w:t>
            </w:r>
          </w:p>
        </w:tc>
        <w:tc>
          <w:tcPr>
            <w:tcW w:w="930" w:type="pct"/>
            <w:tcBorders>
              <w:top w:val="single" w:color="000000" w:sz="4" w:space="0"/>
              <w:left w:val="single" w:color="000000" w:sz="4" w:space="0"/>
              <w:bottom w:val="single" w:color="000000" w:sz="4" w:space="0"/>
              <w:right w:val="single" w:color="000000" w:sz="4" w:space="0"/>
            </w:tcBorders>
            <w:vAlign w:val="center"/>
          </w:tcPr>
          <w:p w14:paraId="5E8AA7B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3BA88BB5">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13AFB29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1510" w:type="pct"/>
            <w:tcBorders>
              <w:top w:val="single" w:color="000000" w:sz="4" w:space="0"/>
              <w:left w:val="single" w:color="000000" w:sz="4" w:space="0"/>
              <w:bottom w:val="single" w:color="000000" w:sz="4" w:space="0"/>
              <w:right w:val="single" w:color="000000" w:sz="4" w:space="0"/>
            </w:tcBorders>
            <w:vAlign w:val="center"/>
          </w:tcPr>
          <w:p w14:paraId="3B40CDC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交流接触器</w:t>
            </w:r>
          </w:p>
        </w:tc>
        <w:tc>
          <w:tcPr>
            <w:tcW w:w="912" w:type="pct"/>
            <w:tcBorders>
              <w:top w:val="single" w:color="000000" w:sz="4" w:space="0"/>
              <w:left w:val="single" w:color="000000" w:sz="4" w:space="0"/>
              <w:bottom w:val="single" w:color="000000" w:sz="4" w:space="0"/>
              <w:right w:val="single" w:color="000000" w:sz="4" w:space="0"/>
            </w:tcBorders>
            <w:vAlign w:val="center"/>
          </w:tcPr>
          <w:p w14:paraId="00EC495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7F293DE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930" w:type="pct"/>
            <w:tcBorders>
              <w:top w:val="single" w:color="000000" w:sz="4" w:space="0"/>
              <w:left w:val="single" w:color="000000" w:sz="4" w:space="0"/>
              <w:bottom w:val="single" w:color="000000" w:sz="4" w:space="0"/>
              <w:right w:val="single" w:color="000000" w:sz="4" w:space="0"/>
            </w:tcBorders>
            <w:vAlign w:val="center"/>
          </w:tcPr>
          <w:p w14:paraId="0DC8768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4A26C982">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44C3EB8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w:t>
            </w:r>
          </w:p>
        </w:tc>
        <w:tc>
          <w:tcPr>
            <w:tcW w:w="1510" w:type="pct"/>
            <w:tcBorders>
              <w:top w:val="single" w:color="000000" w:sz="4" w:space="0"/>
              <w:left w:val="single" w:color="000000" w:sz="4" w:space="0"/>
              <w:bottom w:val="single" w:color="000000" w:sz="4" w:space="0"/>
              <w:right w:val="single" w:color="000000" w:sz="4" w:space="0"/>
            </w:tcBorders>
            <w:vAlign w:val="center"/>
          </w:tcPr>
          <w:p w14:paraId="23203A5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热保护器</w:t>
            </w:r>
          </w:p>
        </w:tc>
        <w:tc>
          <w:tcPr>
            <w:tcW w:w="912" w:type="pct"/>
            <w:tcBorders>
              <w:top w:val="single" w:color="000000" w:sz="4" w:space="0"/>
              <w:left w:val="single" w:color="000000" w:sz="4" w:space="0"/>
              <w:bottom w:val="single" w:color="000000" w:sz="4" w:space="0"/>
              <w:right w:val="single" w:color="000000" w:sz="4" w:space="0"/>
            </w:tcBorders>
            <w:vAlign w:val="center"/>
          </w:tcPr>
          <w:p w14:paraId="4F0FB60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79B3745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930" w:type="pct"/>
            <w:tcBorders>
              <w:top w:val="single" w:color="000000" w:sz="4" w:space="0"/>
              <w:left w:val="single" w:color="000000" w:sz="4" w:space="0"/>
              <w:bottom w:val="single" w:color="000000" w:sz="4" w:space="0"/>
              <w:right w:val="single" w:color="000000" w:sz="4" w:space="0"/>
            </w:tcBorders>
            <w:vAlign w:val="center"/>
          </w:tcPr>
          <w:p w14:paraId="34613B9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0A81AA26">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7633856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p>
        </w:tc>
        <w:tc>
          <w:tcPr>
            <w:tcW w:w="1510" w:type="pct"/>
            <w:tcBorders>
              <w:top w:val="single" w:color="000000" w:sz="4" w:space="0"/>
              <w:left w:val="single" w:color="000000" w:sz="4" w:space="0"/>
              <w:bottom w:val="single" w:color="000000" w:sz="4" w:space="0"/>
              <w:right w:val="single" w:color="000000" w:sz="4" w:space="0"/>
            </w:tcBorders>
            <w:vAlign w:val="center"/>
          </w:tcPr>
          <w:p w14:paraId="1157EAE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主机</w:t>
            </w:r>
          </w:p>
        </w:tc>
        <w:tc>
          <w:tcPr>
            <w:tcW w:w="912" w:type="pct"/>
            <w:tcBorders>
              <w:top w:val="single" w:color="000000" w:sz="4" w:space="0"/>
              <w:left w:val="single" w:color="000000" w:sz="4" w:space="0"/>
              <w:bottom w:val="single" w:color="000000" w:sz="4" w:space="0"/>
              <w:right w:val="single" w:color="000000" w:sz="4" w:space="0"/>
            </w:tcBorders>
            <w:vAlign w:val="center"/>
          </w:tcPr>
          <w:p w14:paraId="50C03AB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112A7B6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2台</w:t>
            </w:r>
          </w:p>
        </w:tc>
        <w:tc>
          <w:tcPr>
            <w:tcW w:w="930" w:type="pct"/>
            <w:tcBorders>
              <w:top w:val="single" w:color="000000" w:sz="4" w:space="0"/>
              <w:left w:val="single" w:color="000000" w:sz="4" w:space="0"/>
              <w:bottom w:val="single" w:color="000000" w:sz="4" w:space="0"/>
              <w:right w:val="single" w:color="000000" w:sz="4" w:space="0"/>
            </w:tcBorders>
            <w:vAlign w:val="center"/>
          </w:tcPr>
          <w:p w14:paraId="0A01A93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36月</w:t>
            </w:r>
          </w:p>
        </w:tc>
      </w:tr>
      <w:tr w14:paraId="083B734F">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7ACB8EC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p>
        </w:tc>
        <w:tc>
          <w:tcPr>
            <w:tcW w:w="1510" w:type="pct"/>
            <w:tcBorders>
              <w:top w:val="single" w:color="000000" w:sz="4" w:space="0"/>
              <w:left w:val="single" w:color="000000" w:sz="4" w:space="0"/>
              <w:bottom w:val="single" w:color="000000" w:sz="4" w:space="0"/>
              <w:right w:val="single" w:color="000000" w:sz="4" w:space="0"/>
            </w:tcBorders>
            <w:vAlign w:val="center"/>
          </w:tcPr>
          <w:p w14:paraId="1FA709E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散热器更换</w:t>
            </w:r>
          </w:p>
        </w:tc>
        <w:tc>
          <w:tcPr>
            <w:tcW w:w="912" w:type="pct"/>
            <w:tcBorders>
              <w:top w:val="single" w:color="000000" w:sz="4" w:space="0"/>
              <w:left w:val="single" w:color="000000" w:sz="4" w:space="0"/>
              <w:bottom w:val="single" w:color="000000" w:sz="4" w:space="0"/>
              <w:right w:val="single" w:color="000000" w:sz="4" w:space="0"/>
            </w:tcBorders>
            <w:vAlign w:val="center"/>
          </w:tcPr>
          <w:p w14:paraId="1D96BEA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3A45175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2台</w:t>
            </w:r>
          </w:p>
        </w:tc>
        <w:tc>
          <w:tcPr>
            <w:tcW w:w="930" w:type="pct"/>
            <w:tcBorders>
              <w:top w:val="single" w:color="000000" w:sz="4" w:space="0"/>
              <w:left w:val="single" w:color="000000" w:sz="4" w:space="0"/>
              <w:bottom w:val="single" w:color="000000" w:sz="4" w:space="0"/>
              <w:right w:val="single" w:color="000000" w:sz="4" w:space="0"/>
            </w:tcBorders>
            <w:vAlign w:val="center"/>
          </w:tcPr>
          <w:p w14:paraId="61663F4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7CFDEDDE">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0DF63E7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w:t>
            </w:r>
          </w:p>
        </w:tc>
        <w:tc>
          <w:tcPr>
            <w:tcW w:w="1510" w:type="pct"/>
            <w:tcBorders>
              <w:top w:val="single" w:color="000000" w:sz="4" w:space="0"/>
              <w:left w:val="single" w:color="000000" w:sz="4" w:space="0"/>
              <w:bottom w:val="single" w:color="000000" w:sz="4" w:space="0"/>
              <w:right w:val="single" w:color="000000" w:sz="4" w:space="0"/>
            </w:tcBorders>
            <w:vAlign w:val="center"/>
          </w:tcPr>
          <w:p w14:paraId="4BF7D7C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风机维修</w:t>
            </w:r>
          </w:p>
        </w:tc>
        <w:tc>
          <w:tcPr>
            <w:tcW w:w="912" w:type="pct"/>
            <w:tcBorders>
              <w:top w:val="single" w:color="000000" w:sz="4" w:space="0"/>
              <w:left w:val="single" w:color="000000" w:sz="4" w:space="0"/>
              <w:bottom w:val="single" w:color="000000" w:sz="4" w:space="0"/>
              <w:right w:val="single" w:color="000000" w:sz="4" w:space="0"/>
            </w:tcBorders>
            <w:vAlign w:val="center"/>
          </w:tcPr>
          <w:p w14:paraId="2CDE4CA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739B718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4台=2×1×2年</w:t>
            </w:r>
          </w:p>
        </w:tc>
        <w:tc>
          <w:tcPr>
            <w:tcW w:w="930" w:type="pct"/>
            <w:tcBorders>
              <w:top w:val="single" w:color="000000" w:sz="4" w:space="0"/>
              <w:left w:val="single" w:color="000000" w:sz="4" w:space="0"/>
              <w:bottom w:val="single" w:color="000000" w:sz="4" w:space="0"/>
              <w:right w:val="single" w:color="000000" w:sz="4" w:space="0"/>
            </w:tcBorders>
            <w:vAlign w:val="center"/>
          </w:tcPr>
          <w:p w14:paraId="7A89769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62B4F2D9">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35805B0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w:t>
            </w:r>
          </w:p>
        </w:tc>
        <w:tc>
          <w:tcPr>
            <w:tcW w:w="1510" w:type="pct"/>
            <w:tcBorders>
              <w:top w:val="single" w:color="000000" w:sz="4" w:space="0"/>
              <w:left w:val="single" w:color="000000" w:sz="4" w:space="0"/>
              <w:bottom w:val="single" w:color="000000" w:sz="4" w:space="0"/>
              <w:right w:val="single" w:color="000000" w:sz="4" w:space="0"/>
            </w:tcBorders>
            <w:vAlign w:val="center"/>
          </w:tcPr>
          <w:p w14:paraId="4643C7F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马达轴承</w:t>
            </w:r>
          </w:p>
        </w:tc>
        <w:tc>
          <w:tcPr>
            <w:tcW w:w="912" w:type="pct"/>
            <w:tcBorders>
              <w:top w:val="single" w:color="000000" w:sz="4" w:space="0"/>
              <w:left w:val="single" w:color="000000" w:sz="4" w:space="0"/>
              <w:bottom w:val="single" w:color="000000" w:sz="4" w:space="0"/>
              <w:right w:val="single" w:color="000000" w:sz="4" w:space="0"/>
            </w:tcBorders>
            <w:vAlign w:val="center"/>
          </w:tcPr>
          <w:p w14:paraId="72F2075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3B96DD4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2台</w:t>
            </w:r>
          </w:p>
        </w:tc>
        <w:tc>
          <w:tcPr>
            <w:tcW w:w="930" w:type="pct"/>
            <w:tcBorders>
              <w:top w:val="single" w:color="000000" w:sz="4" w:space="0"/>
              <w:left w:val="single" w:color="000000" w:sz="4" w:space="0"/>
              <w:bottom w:val="single" w:color="000000" w:sz="4" w:space="0"/>
              <w:right w:val="single" w:color="000000" w:sz="4" w:space="0"/>
            </w:tcBorders>
            <w:vAlign w:val="center"/>
          </w:tcPr>
          <w:p w14:paraId="4CB939E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79336FD0">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58EC094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w:t>
            </w:r>
          </w:p>
        </w:tc>
        <w:tc>
          <w:tcPr>
            <w:tcW w:w="1510" w:type="pct"/>
            <w:tcBorders>
              <w:top w:val="single" w:color="000000" w:sz="4" w:space="0"/>
              <w:left w:val="single" w:color="000000" w:sz="4" w:space="0"/>
              <w:bottom w:val="single" w:color="000000" w:sz="4" w:space="0"/>
              <w:right w:val="single" w:color="000000" w:sz="4" w:space="0"/>
            </w:tcBorders>
            <w:vAlign w:val="center"/>
          </w:tcPr>
          <w:p w14:paraId="79BDB98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安全阀</w:t>
            </w:r>
          </w:p>
        </w:tc>
        <w:tc>
          <w:tcPr>
            <w:tcW w:w="912" w:type="pct"/>
            <w:tcBorders>
              <w:top w:val="single" w:color="000000" w:sz="4" w:space="0"/>
              <w:left w:val="single" w:color="000000" w:sz="4" w:space="0"/>
              <w:bottom w:val="single" w:color="000000" w:sz="4" w:space="0"/>
              <w:right w:val="single" w:color="000000" w:sz="4" w:space="0"/>
            </w:tcBorders>
            <w:vAlign w:val="center"/>
          </w:tcPr>
          <w:p w14:paraId="0E9ADB4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67674C7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6个=2×3年</w:t>
            </w:r>
          </w:p>
        </w:tc>
        <w:tc>
          <w:tcPr>
            <w:tcW w:w="930" w:type="pct"/>
            <w:tcBorders>
              <w:top w:val="single" w:color="000000" w:sz="4" w:space="0"/>
              <w:left w:val="single" w:color="000000" w:sz="4" w:space="0"/>
              <w:bottom w:val="single" w:color="000000" w:sz="4" w:space="0"/>
              <w:right w:val="single" w:color="000000" w:sz="4" w:space="0"/>
            </w:tcBorders>
            <w:vAlign w:val="center"/>
          </w:tcPr>
          <w:p w14:paraId="1B31092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6D6426F5">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66DDCF3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w:t>
            </w:r>
          </w:p>
        </w:tc>
        <w:tc>
          <w:tcPr>
            <w:tcW w:w="1510" w:type="pct"/>
            <w:tcBorders>
              <w:top w:val="single" w:color="000000" w:sz="4" w:space="0"/>
              <w:left w:val="single" w:color="000000" w:sz="4" w:space="0"/>
              <w:bottom w:val="single" w:color="000000" w:sz="4" w:space="0"/>
              <w:right w:val="single" w:color="000000" w:sz="4" w:space="0"/>
            </w:tcBorders>
            <w:vAlign w:val="center"/>
          </w:tcPr>
          <w:p w14:paraId="357187E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控制器</w:t>
            </w:r>
          </w:p>
        </w:tc>
        <w:tc>
          <w:tcPr>
            <w:tcW w:w="912" w:type="pct"/>
            <w:tcBorders>
              <w:top w:val="single" w:color="000000" w:sz="4" w:space="0"/>
              <w:left w:val="single" w:color="000000" w:sz="4" w:space="0"/>
              <w:bottom w:val="single" w:color="000000" w:sz="4" w:space="0"/>
              <w:right w:val="single" w:color="000000" w:sz="4" w:space="0"/>
            </w:tcBorders>
            <w:vAlign w:val="center"/>
          </w:tcPr>
          <w:p w14:paraId="7BB7F73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3B8130C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930" w:type="pct"/>
            <w:tcBorders>
              <w:top w:val="single" w:color="000000" w:sz="4" w:space="0"/>
              <w:left w:val="single" w:color="000000" w:sz="4" w:space="0"/>
              <w:bottom w:val="single" w:color="000000" w:sz="4" w:space="0"/>
              <w:right w:val="single" w:color="000000" w:sz="4" w:space="0"/>
            </w:tcBorders>
            <w:vAlign w:val="center"/>
          </w:tcPr>
          <w:p w14:paraId="5513754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7D8029E5">
        <w:tblPrEx>
          <w:tblCellMar>
            <w:top w:w="0" w:type="dxa"/>
            <w:left w:w="108" w:type="dxa"/>
            <w:bottom w:w="0" w:type="dxa"/>
            <w:right w:w="108" w:type="dxa"/>
          </w:tblCellMar>
        </w:tblPrEx>
        <w:trPr>
          <w:trHeight w:val="320" w:hRule="atLeast"/>
        </w:trPr>
        <w:tc>
          <w:tcPr>
            <w:tcW w:w="514" w:type="pct"/>
            <w:tcBorders>
              <w:top w:val="single" w:color="000000" w:sz="4" w:space="0"/>
              <w:left w:val="single" w:color="000000" w:sz="4" w:space="0"/>
              <w:bottom w:val="single" w:color="000000" w:sz="4" w:space="0"/>
              <w:right w:val="single" w:color="000000" w:sz="4" w:space="0"/>
            </w:tcBorders>
            <w:vAlign w:val="center"/>
          </w:tcPr>
          <w:p w14:paraId="3A64B71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w:t>
            </w:r>
          </w:p>
        </w:tc>
        <w:tc>
          <w:tcPr>
            <w:tcW w:w="1510" w:type="pct"/>
            <w:tcBorders>
              <w:top w:val="single" w:color="000000" w:sz="4" w:space="0"/>
              <w:left w:val="single" w:color="000000" w:sz="4" w:space="0"/>
              <w:bottom w:val="single" w:color="000000" w:sz="4" w:space="0"/>
              <w:right w:val="single" w:color="000000" w:sz="4" w:space="0"/>
            </w:tcBorders>
            <w:vAlign w:val="center"/>
          </w:tcPr>
          <w:p w14:paraId="5747565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油气分离桶</w:t>
            </w:r>
          </w:p>
        </w:tc>
        <w:tc>
          <w:tcPr>
            <w:tcW w:w="912" w:type="pct"/>
            <w:tcBorders>
              <w:top w:val="single" w:color="000000" w:sz="4" w:space="0"/>
              <w:left w:val="single" w:color="000000" w:sz="4" w:space="0"/>
              <w:bottom w:val="single" w:color="000000" w:sz="4" w:space="0"/>
              <w:right w:val="single" w:color="000000" w:sz="4" w:space="0"/>
            </w:tcBorders>
            <w:vAlign w:val="center"/>
          </w:tcPr>
          <w:p w14:paraId="42BB2BF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JS-22A</w:t>
            </w:r>
          </w:p>
        </w:tc>
        <w:tc>
          <w:tcPr>
            <w:tcW w:w="1131" w:type="pct"/>
            <w:tcBorders>
              <w:top w:val="single" w:color="000000" w:sz="4" w:space="0"/>
              <w:left w:val="single" w:color="000000" w:sz="4" w:space="0"/>
              <w:bottom w:val="single" w:color="000000" w:sz="4" w:space="0"/>
              <w:right w:val="single" w:color="000000" w:sz="4" w:space="0"/>
            </w:tcBorders>
            <w:vAlign w:val="center"/>
          </w:tcPr>
          <w:p w14:paraId="1309F61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2个</w:t>
            </w:r>
          </w:p>
        </w:tc>
        <w:tc>
          <w:tcPr>
            <w:tcW w:w="930" w:type="pct"/>
            <w:tcBorders>
              <w:top w:val="single" w:color="000000" w:sz="4" w:space="0"/>
              <w:left w:val="single" w:color="000000" w:sz="4" w:space="0"/>
              <w:bottom w:val="single" w:color="000000" w:sz="4" w:space="0"/>
              <w:right w:val="single" w:color="000000" w:sz="4" w:space="0"/>
            </w:tcBorders>
            <w:vAlign w:val="center"/>
          </w:tcPr>
          <w:p w14:paraId="72D7CE8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bl>
    <w:p w14:paraId="1C99C586">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p>
    <w:p w14:paraId="56C3F0BE">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6.后处理系统</w:t>
      </w:r>
    </w:p>
    <w:tbl>
      <w:tblPr>
        <w:tblStyle w:val="24"/>
        <w:tblW w:w="4996" w:type="pct"/>
        <w:tblInd w:w="0" w:type="dxa"/>
        <w:tblLayout w:type="fixed"/>
        <w:tblCellMar>
          <w:top w:w="15" w:type="dxa"/>
          <w:left w:w="15" w:type="dxa"/>
          <w:bottom w:w="15" w:type="dxa"/>
          <w:right w:w="15" w:type="dxa"/>
        </w:tblCellMar>
      </w:tblPr>
      <w:tblGrid>
        <w:gridCol w:w="975"/>
        <w:gridCol w:w="2879"/>
        <w:gridCol w:w="1378"/>
        <w:gridCol w:w="2114"/>
        <w:gridCol w:w="2415"/>
      </w:tblGrid>
      <w:tr w14:paraId="51E1F1CB">
        <w:tblPrEx>
          <w:tblCellMar>
            <w:top w:w="15" w:type="dxa"/>
            <w:left w:w="15" w:type="dxa"/>
            <w:bottom w:w="15" w:type="dxa"/>
            <w:right w:w="15" w:type="dxa"/>
          </w:tblCellMar>
        </w:tblPrEx>
        <w:trPr>
          <w:trHeight w:val="286" w:hRule="atLeast"/>
        </w:trPr>
        <w:tc>
          <w:tcPr>
            <w:tcW w:w="499" w:type="pct"/>
            <w:tcBorders>
              <w:top w:val="single" w:color="000000" w:sz="4" w:space="0"/>
              <w:left w:val="single" w:color="000000" w:sz="4" w:space="0"/>
              <w:bottom w:val="single" w:color="000000" w:sz="4" w:space="0"/>
              <w:right w:val="single" w:color="000000" w:sz="4" w:space="0"/>
            </w:tcBorders>
            <w:vAlign w:val="center"/>
          </w:tcPr>
          <w:p w14:paraId="089CC44E">
            <w:pPr>
              <w:widowControl/>
              <w:spacing w:line="24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序号</w:t>
            </w:r>
          </w:p>
        </w:tc>
        <w:tc>
          <w:tcPr>
            <w:tcW w:w="1473" w:type="pct"/>
            <w:tcBorders>
              <w:top w:val="single" w:color="000000" w:sz="4" w:space="0"/>
              <w:left w:val="single" w:color="000000" w:sz="4" w:space="0"/>
              <w:bottom w:val="single" w:color="000000" w:sz="4" w:space="0"/>
              <w:right w:val="single" w:color="000000" w:sz="4" w:space="0"/>
            </w:tcBorders>
            <w:vAlign w:val="center"/>
          </w:tcPr>
          <w:p w14:paraId="59F6825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名称</w:t>
            </w:r>
          </w:p>
        </w:tc>
        <w:tc>
          <w:tcPr>
            <w:tcW w:w="706" w:type="pct"/>
            <w:tcBorders>
              <w:top w:val="single" w:color="000000" w:sz="4" w:space="0"/>
              <w:left w:val="single" w:color="000000" w:sz="4" w:space="0"/>
              <w:bottom w:val="single" w:color="000000" w:sz="4" w:space="0"/>
              <w:right w:val="single" w:color="000000" w:sz="4" w:space="0"/>
            </w:tcBorders>
            <w:vAlign w:val="center"/>
          </w:tcPr>
          <w:p w14:paraId="2A2F4DB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配件型号或规格</w:t>
            </w:r>
          </w:p>
        </w:tc>
        <w:tc>
          <w:tcPr>
            <w:tcW w:w="1083" w:type="pct"/>
            <w:tcBorders>
              <w:top w:val="single" w:color="000000" w:sz="4" w:space="0"/>
              <w:left w:val="single" w:color="000000" w:sz="4" w:space="0"/>
              <w:bottom w:val="single" w:color="000000" w:sz="4" w:space="0"/>
              <w:right w:val="single" w:color="000000" w:sz="4" w:space="0"/>
            </w:tcBorders>
            <w:vAlign w:val="center"/>
          </w:tcPr>
          <w:p w14:paraId="7D4DC9E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数量</w:t>
            </w:r>
          </w:p>
        </w:tc>
        <w:tc>
          <w:tcPr>
            <w:tcW w:w="1237" w:type="pct"/>
            <w:tcBorders>
              <w:top w:val="single" w:color="000000" w:sz="4" w:space="0"/>
              <w:left w:val="single" w:color="000000" w:sz="4" w:space="0"/>
              <w:bottom w:val="single" w:color="000000" w:sz="4" w:space="0"/>
              <w:right w:val="single" w:color="000000" w:sz="4" w:space="0"/>
            </w:tcBorders>
            <w:vAlign w:val="center"/>
          </w:tcPr>
          <w:p w14:paraId="4591C26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保养</w:t>
            </w:r>
            <w:r>
              <w:rPr>
                <w:rFonts w:hint="eastAsia" w:ascii="宋体" w:hAnsi="宋体" w:eastAsia="宋体" w:cs="宋体"/>
                <w:color w:val="000000" w:themeColor="text1"/>
                <w:sz w:val="21"/>
                <w:szCs w:val="21"/>
                <w14:textFill>
                  <w14:solidFill>
                    <w14:schemeClr w14:val="tx1"/>
                  </w14:solidFill>
                </w14:textFill>
              </w:rPr>
              <w:t>间隔</w:t>
            </w:r>
            <w:r>
              <w:rPr>
                <w:rFonts w:hint="eastAsia" w:ascii="宋体" w:hAnsi="宋体" w:eastAsia="宋体" w:cs="宋体"/>
                <w:color w:val="000000" w:themeColor="text1"/>
                <w:kern w:val="0"/>
                <w:sz w:val="21"/>
                <w:szCs w:val="21"/>
                <w14:textFill>
                  <w14:solidFill>
                    <w14:schemeClr w14:val="tx1"/>
                  </w14:solidFill>
                </w14:textFill>
              </w:rPr>
              <w:t>周期</w:t>
            </w:r>
          </w:p>
        </w:tc>
      </w:tr>
      <w:tr w14:paraId="774E3B04">
        <w:tblPrEx>
          <w:tblCellMar>
            <w:top w:w="15" w:type="dxa"/>
            <w:left w:w="15" w:type="dxa"/>
            <w:bottom w:w="15" w:type="dxa"/>
            <w:right w:w="15" w:type="dxa"/>
          </w:tblCellMar>
        </w:tblPrEx>
        <w:trPr>
          <w:trHeight w:val="286" w:hRule="atLeast"/>
        </w:trPr>
        <w:tc>
          <w:tcPr>
            <w:tcW w:w="499" w:type="pct"/>
            <w:tcBorders>
              <w:top w:val="single" w:color="000000" w:sz="4" w:space="0"/>
              <w:left w:val="single" w:color="000000" w:sz="4" w:space="0"/>
              <w:bottom w:val="single" w:color="000000" w:sz="4" w:space="0"/>
              <w:right w:val="single" w:color="000000" w:sz="4" w:space="0"/>
            </w:tcBorders>
            <w:vAlign w:val="center"/>
          </w:tcPr>
          <w:p w14:paraId="4F53EF1F">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1473" w:type="pct"/>
            <w:tcBorders>
              <w:top w:val="single" w:color="000000" w:sz="4" w:space="0"/>
              <w:left w:val="single" w:color="000000" w:sz="4" w:space="0"/>
              <w:bottom w:val="single" w:color="000000" w:sz="4" w:space="0"/>
              <w:right w:val="single" w:color="000000" w:sz="4" w:space="0"/>
            </w:tcBorders>
            <w:vAlign w:val="center"/>
          </w:tcPr>
          <w:p w14:paraId="5C4164C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压缩机</w:t>
            </w:r>
          </w:p>
        </w:tc>
        <w:tc>
          <w:tcPr>
            <w:tcW w:w="706" w:type="pct"/>
            <w:vMerge w:val="restart"/>
            <w:tcBorders>
              <w:top w:val="single" w:color="000000" w:sz="4" w:space="0"/>
              <w:left w:val="single" w:color="000000" w:sz="4" w:space="0"/>
              <w:bottom w:val="single" w:color="000000" w:sz="4" w:space="0"/>
              <w:right w:val="single" w:color="000000" w:sz="4" w:space="0"/>
            </w:tcBorders>
            <w:vAlign w:val="center"/>
          </w:tcPr>
          <w:p w14:paraId="57C16E8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30P/UTD-20A/HD0030/JS-22A</w:t>
            </w:r>
          </w:p>
        </w:tc>
        <w:tc>
          <w:tcPr>
            <w:tcW w:w="1083" w:type="pct"/>
            <w:tcBorders>
              <w:top w:val="single" w:color="000000" w:sz="4" w:space="0"/>
              <w:left w:val="single" w:color="000000" w:sz="4" w:space="0"/>
              <w:bottom w:val="single" w:color="000000" w:sz="4" w:space="0"/>
              <w:right w:val="single" w:color="000000" w:sz="4" w:space="0"/>
            </w:tcBorders>
            <w:vAlign w:val="center"/>
          </w:tcPr>
          <w:p w14:paraId="1BB8C0D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6台=6台×1次/3年</w:t>
            </w:r>
          </w:p>
        </w:tc>
        <w:tc>
          <w:tcPr>
            <w:tcW w:w="1237" w:type="pct"/>
            <w:tcBorders>
              <w:top w:val="single" w:color="000000" w:sz="4" w:space="0"/>
              <w:left w:val="single" w:color="000000" w:sz="4" w:space="0"/>
              <w:bottom w:val="single" w:color="000000" w:sz="4" w:space="0"/>
              <w:right w:val="single" w:color="000000" w:sz="4" w:space="0"/>
            </w:tcBorders>
            <w:vAlign w:val="center"/>
          </w:tcPr>
          <w:p w14:paraId="5CB66299">
            <w:pPr>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1E0D6C07">
        <w:tblPrEx>
          <w:tblCellMar>
            <w:top w:w="15" w:type="dxa"/>
            <w:left w:w="15" w:type="dxa"/>
            <w:bottom w:w="15" w:type="dxa"/>
            <w:right w:w="15" w:type="dxa"/>
          </w:tblCellMar>
        </w:tblPrEx>
        <w:trPr>
          <w:trHeight w:val="286" w:hRule="atLeast"/>
        </w:trPr>
        <w:tc>
          <w:tcPr>
            <w:tcW w:w="499" w:type="pct"/>
            <w:tcBorders>
              <w:top w:val="single" w:color="000000" w:sz="4" w:space="0"/>
              <w:left w:val="single" w:color="000000" w:sz="4" w:space="0"/>
              <w:bottom w:val="single" w:color="000000" w:sz="4" w:space="0"/>
              <w:right w:val="single" w:color="000000" w:sz="4" w:space="0"/>
            </w:tcBorders>
            <w:vAlign w:val="center"/>
          </w:tcPr>
          <w:p w14:paraId="7B0EC34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1473" w:type="pct"/>
            <w:tcBorders>
              <w:top w:val="single" w:color="000000" w:sz="4" w:space="0"/>
              <w:left w:val="single" w:color="000000" w:sz="4" w:space="0"/>
              <w:bottom w:val="single" w:color="000000" w:sz="4" w:space="0"/>
              <w:right w:val="single" w:color="000000" w:sz="4" w:space="0"/>
            </w:tcBorders>
            <w:vAlign w:val="center"/>
          </w:tcPr>
          <w:p w14:paraId="643B34D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冷媒</w:t>
            </w:r>
          </w:p>
        </w:tc>
        <w:tc>
          <w:tcPr>
            <w:tcW w:w="706" w:type="pct"/>
            <w:vMerge w:val="continue"/>
            <w:tcBorders>
              <w:top w:val="single" w:color="000000" w:sz="4" w:space="0"/>
              <w:left w:val="single" w:color="000000" w:sz="4" w:space="0"/>
              <w:bottom w:val="single" w:color="000000" w:sz="4" w:space="0"/>
              <w:right w:val="single" w:color="000000" w:sz="4" w:space="0"/>
            </w:tcBorders>
            <w:vAlign w:val="center"/>
          </w:tcPr>
          <w:p w14:paraId="3BBA1FC9">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vAlign w:val="center"/>
          </w:tcPr>
          <w:p w14:paraId="707C42C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12罐=6台×1次/2年</w:t>
            </w:r>
          </w:p>
        </w:tc>
        <w:tc>
          <w:tcPr>
            <w:tcW w:w="1237" w:type="pct"/>
            <w:tcBorders>
              <w:top w:val="single" w:color="000000" w:sz="4" w:space="0"/>
              <w:left w:val="single" w:color="000000" w:sz="4" w:space="0"/>
              <w:bottom w:val="single" w:color="000000" w:sz="4" w:space="0"/>
              <w:right w:val="single" w:color="000000" w:sz="4" w:space="0"/>
            </w:tcBorders>
            <w:vAlign w:val="center"/>
          </w:tcPr>
          <w:p w14:paraId="6DAC8B79">
            <w:pPr>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2619E8DC">
        <w:tblPrEx>
          <w:tblCellMar>
            <w:top w:w="15" w:type="dxa"/>
            <w:left w:w="15" w:type="dxa"/>
            <w:bottom w:w="15" w:type="dxa"/>
            <w:right w:w="15" w:type="dxa"/>
          </w:tblCellMar>
        </w:tblPrEx>
        <w:trPr>
          <w:trHeight w:val="286" w:hRule="atLeast"/>
        </w:trPr>
        <w:tc>
          <w:tcPr>
            <w:tcW w:w="499" w:type="pct"/>
            <w:tcBorders>
              <w:top w:val="single" w:color="000000" w:sz="4" w:space="0"/>
              <w:left w:val="single" w:color="000000" w:sz="4" w:space="0"/>
              <w:bottom w:val="single" w:color="000000" w:sz="4" w:space="0"/>
              <w:right w:val="single" w:color="000000" w:sz="4" w:space="0"/>
            </w:tcBorders>
            <w:vAlign w:val="center"/>
          </w:tcPr>
          <w:p w14:paraId="6567811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1473" w:type="pct"/>
            <w:tcBorders>
              <w:top w:val="single" w:color="000000" w:sz="4" w:space="0"/>
              <w:left w:val="single" w:color="000000" w:sz="4" w:space="0"/>
              <w:bottom w:val="single" w:color="000000" w:sz="4" w:space="0"/>
              <w:right w:val="single" w:color="000000" w:sz="4" w:space="0"/>
            </w:tcBorders>
            <w:vAlign w:val="center"/>
          </w:tcPr>
          <w:p w14:paraId="102A2429">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冷媒过滤器</w:t>
            </w:r>
          </w:p>
        </w:tc>
        <w:tc>
          <w:tcPr>
            <w:tcW w:w="706" w:type="pct"/>
            <w:vMerge w:val="continue"/>
            <w:tcBorders>
              <w:top w:val="single" w:color="000000" w:sz="4" w:space="0"/>
              <w:left w:val="single" w:color="000000" w:sz="4" w:space="0"/>
              <w:bottom w:val="single" w:color="000000" w:sz="4" w:space="0"/>
              <w:right w:val="single" w:color="000000" w:sz="4" w:space="0"/>
            </w:tcBorders>
            <w:vAlign w:val="center"/>
          </w:tcPr>
          <w:p w14:paraId="2A20533C">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vAlign w:val="center"/>
          </w:tcPr>
          <w:p w14:paraId="049E0CB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12个=6台×1次×3年</w:t>
            </w:r>
          </w:p>
        </w:tc>
        <w:tc>
          <w:tcPr>
            <w:tcW w:w="1237" w:type="pct"/>
            <w:tcBorders>
              <w:top w:val="single" w:color="000000" w:sz="4" w:space="0"/>
              <w:left w:val="single" w:color="000000" w:sz="4" w:space="0"/>
              <w:bottom w:val="single" w:color="000000" w:sz="4" w:space="0"/>
              <w:right w:val="single" w:color="000000" w:sz="4" w:space="0"/>
            </w:tcBorders>
            <w:vAlign w:val="center"/>
          </w:tcPr>
          <w:p w14:paraId="56CA4C0B">
            <w:pPr>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24月</w:t>
            </w:r>
          </w:p>
        </w:tc>
      </w:tr>
      <w:tr w14:paraId="23968366">
        <w:tblPrEx>
          <w:tblCellMar>
            <w:top w:w="15" w:type="dxa"/>
            <w:left w:w="15" w:type="dxa"/>
            <w:bottom w:w="15" w:type="dxa"/>
            <w:right w:w="15" w:type="dxa"/>
          </w:tblCellMar>
        </w:tblPrEx>
        <w:trPr>
          <w:trHeight w:val="286" w:hRule="atLeast"/>
        </w:trPr>
        <w:tc>
          <w:tcPr>
            <w:tcW w:w="499" w:type="pct"/>
            <w:tcBorders>
              <w:top w:val="single" w:color="000000" w:sz="4" w:space="0"/>
              <w:left w:val="single" w:color="000000" w:sz="4" w:space="0"/>
              <w:bottom w:val="single" w:color="000000" w:sz="4" w:space="0"/>
              <w:right w:val="single" w:color="000000" w:sz="4" w:space="0"/>
            </w:tcBorders>
            <w:vAlign w:val="center"/>
          </w:tcPr>
          <w:p w14:paraId="6A198CB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p>
        </w:tc>
        <w:tc>
          <w:tcPr>
            <w:tcW w:w="1473" w:type="pct"/>
            <w:tcBorders>
              <w:top w:val="single" w:color="000000" w:sz="4" w:space="0"/>
              <w:left w:val="single" w:color="000000" w:sz="4" w:space="0"/>
              <w:bottom w:val="single" w:color="000000" w:sz="4" w:space="0"/>
              <w:right w:val="single" w:color="000000" w:sz="4" w:space="0"/>
            </w:tcBorders>
            <w:vAlign w:val="center"/>
          </w:tcPr>
          <w:p w14:paraId="0A1B44B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蒸发器</w:t>
            </w:r>
          </w:p>
        </w:tc>
        <w:tc>
          <w:tcPr>
            <w:tcW w:w="706" w:type="pct"/>
            <w:vMerge w:val="continue"/>
            <w:tcBorders>
              <w:top w:val="single" w:color="000000" w:sz="4" w:space="0"/>
              <w:left w:val="single" w:color="000000" w:sz="4" w:space="0"/>
              <w:bottom w:val="single" w:color="000000" w:sz="4" w:space="0"/>
              <w:right w:val="single" w:color="000000" w:sz="4" w:space="0"/>
            </w:tcBorders>
            <w:vAlign w:val="center"/>
          </w:tcPr>
          <w:p w14:paraId="3EB242D0">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vAlign w:val="center"/>
          </w:tcPr>
          <w:p w14:paraId="227B6C5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6台=6×1次/3年</w:t>
            </w:r>
          </w:p>
        </w:tc>
        <w:tc>
          <w:tcPr>
            <w:tcW w:w="1237" w:type="pct"/>
            <w:tcBorders>
              <w:top w:val="single" w:color="000000" w:sz="4" w:space="0"/>
              <w:left w:val="single" w:color="000000" w:sz="4" w:space="0"/>
              <w:bottom w:val="single" w:color="000000" w:sz="4" w:space="0"/>
              <w:right w:val="single" w:color="000000" w:sz="4" w:space="0"/>
            </w:tcBorders>
            <w:vAlign w:val="center"/>
          </w:tcPr>
          <w:p w14:paraId="581183EC">
            <w:pPr>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24月</w:t>
            </w:r>
          </w:p>
        </w:tc>
      </w:tr>
      <w:tr w14:paraId="04F7773E">
        <w:tblPrEx>
          <w:tblCellMar>
            <w:top w:w="15" w:type="dxa"/>
            <w:left w:w="15" w:type="dxa"/>
            <w:bottom w:w="15" w:type="dxa"/>
            <w:right w:w="15" w:type="dxa"/>
          </w:tblCellMar>
        </w:tblPrEx>
        <w:trPr>
          <w:trHeight w:val="286" w:hRule="atLeast"/>
        </w:trPr>
        <w:tc>
          <w:tcPr>
            <w:tcW w:w="499" w:type="pct"/>
            <w:tcBorders>
              <w:top w:val="single" w:color="000000" w:sz="4" w:space="0"/>
              <w:left w:val="single" w:color="000000" w:sz="4" w:space="0"/>
              <w:bottom w:val="single" w:color="000000" w:sz="4" w:space="0"/>
              <w:right w:val="single" w:color="000000" w:sz="4" w:space="0"/>
            </w:tcBorders>
            <w:vAlign w:val="center"/>
          </w:tcPr>
          <w:p w14:paraId="27B35E00">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w:t>
            </w:r>
          </w:p>
        </w:tc>
        <w:tc>
          <w:tcPr>
            <w:tcW w:w="1473" w:type="pct"/>
            <w:tcBorders>
              <w:top w:val="single" w:color="000000" w:sz="4" w:space="0"/>
              <w:left w:val="single" w:color="000000" w:sz="4" w:space="0"/>
              <w:bottom w:val="single" w:color="000000" w:sz="4" w:space="0"/>
              <w:right w:val="single" w:color="000000" w:sz="4" w:space="0"/>
            </w:tcBorders>
            <w:vAlign w:val="center"/>
          </w:tcPr>
          <w:p w14:paraId="4348C8F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冷媒压力表</w:t>
            </w:r>
          </w:p>
        </w:tc>
        <w:tc>
          <w:tcPr>
            <w:tcW w:w="706" w:type="pct"/>
            <w:vMerge w:val="continue"/>
            <w:tcBorders>
              <w:top w:val="single" w:color="000000" w:sz="4" w:space="0"/>
              <w:left w:val="single" w:color="000000" w:sz="4" w:space="0"/>
              <w:bottom w:val="single" w:color="000000" w:sz="4" w:space="0"/>
              <w:right w:val="single" w:color="000000" w:sz="4" w:space="0"/>
            </w:tcBorders>
            <w:vAlign w:val="center"/>
          </w:tcPr>
          <w:p w14:paraId="5C52D2FB">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vAlign w:val="center"/>
          </w:tcPr>
          <w:p w14:paraId="31D78DB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18个=6×1次×3年</w:t>
            </w:r>
          </w:p>
        </w:tc>
        <w:tc>
          <w:tcPr>
            <w:tcW w:w="1237" w:type="pct"/>
            <w:tcBorders>
              <w:top w:val="single" w:color="000000" w:sz="4" w:space="0"/>
              <w:left w:val="single" w:color="000000" w:sz="4" w:space="0"/>
              <w:bottom w:val="single" w:color="000000" w:sz="4" w:space="0"/>
              <w:right w:val="single" w:color="000000" w:sz="4" w:space="0"/>
            </w:tcBorders>
            <w:vAlign w:val="center"/>
          </w:tcPr>
          <w:p w14:paraId="479C0764">
            <w:pPr>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5E7E9280">
        <w:tblPrEx>
          <w:tblCellMar>
            <w:top w:w="15" w:type="dxa"/>
            <w:left w:w="15" w:type="dxa"/>
            <w:bottom w:w="15" w:type="dxa"/>
            <w:right w:w="15" w:type="dxa"/>
          </w:tblCellMar>
        </w:tblPrEx>
        <w:trPr>
          <w:trHeight w:val="286" w:hRule="atLeast"/>
        </w:trPr>
        <w:tc>
          <w:tcPr>
            <w:tcW w:w="499" w:type="pct"/>
            <w:tcBorders>
              <w:top w:val="single" w:color="000000" w:sz="4" w:space="0"/>
              <w:left w:val="single" w:color="000000" w:sz="4" w:space="0"/>
              <w:bottom w:val="single" w:color="000000" w:sz="4" w:space="0"/>
              <w:right w:val="single" w:color="000000" w:sz="4" w:space="0"/>
            </w:tcBorders>
            <w:vAlign w:val="center"/>
          </w:tcPr>
          <w:p w14:paraId="21DE3A9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w:t>
            </w:r>
          </w:p>
        </w:tc>
        <w:tc>
          <w:tcPr>
            <w:tcW w:w="1473" w:type="pct"/>
            <w:tcBorders>
              <w:top w:val="single" w:color="000000" w:sz="4" w:space="0"/>
              <w:left w:val="single" w:color="000000" w:sz="4" w:space="0"/>
              <w:bottom w:val="single" w:color="000000" w:sz="4" w:space="0"/>
              <w:right w:val="single" w:color="000000" w:sz="4" w:space="0"/>
            </w:tcBorders>
            <w:vAlign w:val="center"/>
          </w:tcPr>
          <w:p w14:paraId="3223422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空气压力表</w:t>
            </w:r>
          </w:p>
        </w:tc>
        <w:tc>
          <w:tcPr>
            <w:tcW w:w="706" w:type="pct"/>
            <w:vMerge w:val="continue"/>
            <w:tcBorders>
              <w:top w:val="single" w:color="000000" w:sz="4" w:space="0"/>
              <w:left w:val="single" w:color="000000" w:sz="4" w:space="0"/>
              <w:bottom w:val="single" w:color="000000" w:sz="4" w:space="0"/>
              <w:right w:val="single" w:color="000000" w:sz="4" w:space="0"/>
            </w:tcBorders>
            <w:vAlign w:val="center"/>
          </w:tcPr>
          <w:p w14:paraId="58E62566">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vAlign w:val="center"/>
          </w:tcPr>
          <w:p w14:paraId="767F483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18个=6×1次×3年</w:t>
            </w:r>
          </w:p>
        </w:tc>
        <w:tc>
          <w:tcPr>
            <w:tcW w:w="1237" w:type="pct"/>
            <w:tcBorders>
              <w:top w:val="single" w:color="000000" w:sz="4" w:space="0"/>
              <w:left w:val="single" w:color="000000" w:sz="4" w:space="0"/>
              <w:bottom w:val="single" w:color="000000" w:sz="4" w:space="0"/>
              <w:right w:val="single" w:color="000000" w:sz="4" w:space="0"/>
            </w:tcBorders>
            <w:vAlign w:val="center"/>
          </w:tcPr>
          <w:p w14:paraId="0B7A461B">
            <w:pPr>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30CFA79A">
        <w:tblPrEx>
          <w:tblCellMar>
            <w:top w:w="15" w:type="dxa"/>
            <w:left w:w="15" w:type="dxa"/>
            <w:bottom w:w="15" w:type="dxa"/>
            <w:right w:w="15" w:type="dxa"/>
          </w:tblCellMar>
        </w:tblPrEx>
        <w:trPr>
          <w:trHeight w:val="286" w:hRule="atLeast"/>
        </w:trPr>
        <w:tc>
          <w:tcPr>
            <w:tcW w:w="499" w:type="pct"/>
            <w:tcBorders>
              <w:top w:val="single" w:color="000000" w:sz="4" w:space="0"/>
              <w:left w:val="single" w:color="000000" w:sz="4" w:space="0"/>
              <w:bottom w:val="single" w:color="000000" w:sz="4" w:space="0"/>
              <w:right w:val="single" w:color="000000" w:sz="4" w:space="0"/>
            </w:tcBorders>
            <w:vAlign w:val="center"/>
          </w:tcPr>
          <w:p w14:paraId="070A12F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w:t>
            </w:r>
          </w:p>
        </w:tc>
        <w:tc>
          <w:tcPr>
            <w:tcW w:w="1473" w:type="pct"/>
            <w:tcBorders>
              <w:top w:val="single" w:color="000000" w:sz="4" w:space="0"/>
              <w:left w:val="single" w:color="000000" w:sz="4" w:space="0"/>
              <w:bottom w:val="single" w:color="000000" w:sz="4" w:space="0"/>
              <w:right w:val="single" w:color="000000" w:sz="4" w:space="0"/>
            </w:tcBorders>
            <w:vAlign w:val="center"/>
          </w:tcPr>
          <w:p w14:paraId="19649FF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过滤器滤芯</w:t>
            </w:r>
          </w:p>
        </w:tc>
        <w:tc>
          <w:tcPr>
            <w:tcW w:w="706" w:type="pct"/>
            <w:tcBorders>
              <w:top w:val="single" w:color="000000" w:sz="4" w:space="0"/>
              <w:left w:val="single" w:color="000000" w:sz="4" w:space="0"/>
              <w:bottom w:val="single" w:color="000000" w:sz="4" w:space="0"/>
              <w:right w:val="single" w:color="000000" w:sz="4" w:space="0"/>
            </w:tcBorders>
            <w:vAlign w:val="center"/>
          </w:tcPr>
          <w:p w14:paraId="0AE4E1D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DD-017/Q-035/-35</w:t>
            </w:r>
          </w:p>
        </w:tc>
        <w:tc>
          <w:tcPr>
            <w:tcW w:w="1083" w:type="pct"/>
            <w:tcBorders>
              <w:top w:val="single" w:color="000000" w:sz="4" w:space="0"/>
              <w:left w:val="single" w:color="000000" w:sz="4" w:space="0"/>
              <w:bottom w:val="single" w:color="000000" w:sz="4" w:space="0"/>
              <w:right w:val="single" w:color="000000" w:sz="4" w:space="0"/>
            </w:tcBorders>
            <w:vAlign w:val="center"/>
          </w:tcPr>
          <w:p w14:paraId="02742E4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54支=18个×1次×3年</w:t>
            </w:r>
          </w:p>
        </w:tc>
        <w:tc>
          <w:tcPr>
            <w:tcW w:w="1237" w:type="pct"/>
            <w:tcBorders>
              <w:top w:val="single" w:color="000000" w:sz="4" w:space="0"/>
              <w:left w:val="single" w:color="000000" w:sz="4" w:space="0"/>
              <w:bottom w:val="single" w:color="000000" w:sz="4" w:space="0"/>
              <w:right w:val="single" w:color="000000" w:sz="4" w:space="0"/>
            </w:tcBorders>
            <w:vAlign w:val="center"/>
          </w:tcPr>
          <w:p w14:paraId="02A5BBC4">
            <w:pPr>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638EF5E3">
        <w:tblPrEx>
          <w:tblCellMar>
            <w:top w:w="15" w:type="dxa"/>
            <w:left w:w="15" w:type="dxa"/>
            <w:bottom w:w="15" w:type="dxa"/>
            <w:right w:w="15" w:type="dxa"/>
          </w:tblCellMar>
        </w:tblPrEx>
        <w:trPr>
          <w:trHeight w:val="286" w:hRule="atLeast"/>
        </w:trPr>
        <w:tc>
          <w:tcPr>
            <w:tcW w:w="499" w:type="pct"/>
            <w:tcBorders>
              <w:top w:val="single" w:color="000000" w:sz="4" w:space="0"/>
              <w:left w:val="single" w:color="000000" w:sz="4" w:space="0"/>
              <w:bottom w:val="single" w:color="000000" w:sz="4" w:space="0"/>
              <w:right w:val="single" w:color="000000" w:sz="4" w:space="0"/>
            </w:tcBorders>
            <w:vAlign w:val="center"/>
          </w:tcPr>
          <w:p w14:paraId="6EB7505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1473" w:type="pct"/>
            <w:tcBorders>
              <w:top w:val="single" w:color="000000" w:sz="4" w:space="0"/>
              <w:left w:val="single" w:color="000000" w:sz="4" w:space="0"/>
              <w:bottom w:val="single" w:color="000000" w:sz="4" w:space="0"/>
            </w:tcBorders>
            <w:vAlign w:val="center"/>
          </w:tcPr>
          <w:p w14:paraId="0528314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冷干机电子排水器</w:t>
            </w:r>
          </w:p>
        </w:tc>
        <w:tc>
          <w:tcPr>
            <w:tcW w:w="706" w:type="pct"/>
            <w:tcBorders>
              <w:top w:val="single" w:color="000000" w:sz="4" w:space="0"/>
              <w:left w:val="single" w:color="000000" w:sz="4" w:space="0"/>
              <w:bottom w:val="single" w:color="000000" w:sz="4" w:space="0"/>
              <w:right w:val="single" w:color="000000" w:sz="4" w:space="0"/>
            </w:tcBorders>
            <w:vAlign w:val="center"/>
          </w:tcPr>
          <w:p w14:paraId="562AED6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J-02</w:t>
            </w:r>
          </w:p>
        </w:tc>
        <w:tc>
          <w:tcPr>
            <w:tcW w:w="1083" w:type="pct"/>
            <w:tcBorders>
              <w:top w:val="single" w:color="000000" w:sz="4" w:space="0"/>
              <w:left w:val="single" w:color="000000" w:sz="4" w:space="0"/>
              <w:bottom w:val="single" w:color="000000" w:sz="4" w:space="0"/>
              <w:right w:val="single" w:color="000000" w:sz="4" w:space="0"/>
            </w:tcBorders>
            <w:vAlign w:val="center"/>
          </w:tcPr>
          <w:p w14:paraId="711C950B">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18个=6个×1次×3年</w:t>
            </w:r>
          </w:p>
        </w:tc>
        <w:tc>
          <w:tcPr>
            <w:tcW w:w="1237" w:type="pct"/>
            <w:tcBorders>
              <w:top w:val="single" w:color="000000" w:sz="4" w:space="0"/>
              <w:left w:val="single" w:color="000000" w:sz="4" w:space="0"/>
              <w:bottom w:val="single" w:color="000000" w:sz="4" w:space="0"/>
              <w:right w:val="single" w:color="000000" w:sz="4" w:space="0"/>
            </w:tcBorders>
            <w:vAlign w:val="center"/>
          </w:tcPr>
          <w:p w14:paraId="2CC2FF96">
            <w:pPr>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15A8D198">
        <w:tblPrEx>
          <w:tblCellMar>
            <w:top w:w="15" w:type="dxa"/>
            <w:left w:w="15" w:type="dxa"/>
            <w:bottom w:w="15" w:type="dxa"/>
            <w:right w:w="15" w:type="dxa"/>
          </w:tblCellMar>
        </w:tblPrEx>
        <w:trPr>
          <w:trHeight w:val="286" w:hRule="atLeast"/>
        </w:trPr>
        <w:tc>
          <w:tcPr>
            <w:tcW w:w="499" w:type="pct"/>
            <w:tcBorders>
              <w:top w:val="single" w:color="000000" w:sz="4" w:space="0"/>
              <w:left w:val="single" w:color="000000" w:sz="4" w:space="0"/>
              <w:bottom w:val="single" w:color="000000" w:sz="4" w:space="0"/>
              <w:right w:val="single" w:color="000000" w:sz="4" w:space="0"/>
            </w:tcBorders>
            <w:vAlign w:val="center"/>
          </w:tcPr>
          <w:p w14:paraId="249F7E1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w:t>
            </w:r>
          </w:p>
        </w:tc>
        <w:tc>
          <w:tcPr>
            <w:tcW w:w="1473" w:type="pct"/>
            <w:tcBorders>
              <w:top w:val="single" w:color="000000" w:sz="4" w:space="0"/>
              <w:left w:val="single" w:color="000000" w:sz="4" w:space="0"/>
              <w:bottom w:val="single" w:color="000000" w:sz="4" w:space="0"/>
              <w:right w:val="single" w:color="000000" w:sz="4" w:space="0"/>
            </w:tcBorders>
            <w:vAlign w:val="center"/>
          </w:tcPr>
          <w:p w14:paraId="734CC37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过滤器自动排水阀</w:t>
            </w:r>
          </w:p>
        </w:tc>
        <w:tc>
          <w:tcPr>
            <w:tcW w:w="706" w:type="pct"/>
            <w:tcBorders>
              <w:top w:val="single" w:color="000000" w:sz="4" w:space="0"/>
              <w:left w:val="single" w:color="000000" w:sz="4" w:space="0"/>
              <w:bottom w:val="single" w:color="000000" w:sz="4" w:space="0"/>
              <w:right w:val="single" w:color="000000" w:sz="4" w:space="0"/>
            </w:tcBorders>
            <w:vAlign w:val="center"/>
          </w:tcPr>
          <w:p w14:paraId="0BB5058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P-68</w:t>
            </w:r>
          </w:p>
        </w:tc>
        <w:tc>
          <w:tcPr>
            <w:tcW w:w="1083" w:type="pct"/>
            <w:tcBorders>
              <w:top w:val="single" w:color="000000" w:sz="4" w:space="0"/>
              <w:left w:val="single" w:color="000000" w:sz="4" w:space="0"/>
              <w:bottom w:val="single" w:color="000000" w:sz="4" w:space="0"/>
              <w:right w:val="single" w:color="000000" w:sz="4" w:space="0"/>
            </w:tcBorders>
            <w:vAlign w:val="center"/>
          </w:tcPr>
          <w:p w14:paraId="78D6885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54个=18个×1次×3年</w:t>
            </w:r>
          </w:p>
        </w:tc>
        <w:tc>
          <w:tcPr>
            <w:tcW w:w="1237" w:type="pct"/>
            <w:tcBorders>
              <w:top w:val="single" w:color="000000" w:sz="4" w:space="0"/>
              <w:left w:val="single" w:color="000000" w:sz="4" w:space="0"/>
              <w:bottom w:val="single" w:color="000000" w:sz="4" w:space="0"/>
              <w:right w:val="single" w:color="000000" w:sz="4" w:space="0"/>
            </w:tcBorders>
            <w:vAlign w:val="center"/>
          </w:tcPr>
          <w:p w14:paraId="1B6AAA6D">
            <w:pPr>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3E62FF5F">
        <w:tblPrEx>
          <w:tblCellMar>
            <w:top w:w="15" w:type="dxa"/>
            <w:left w:w="15" w:type="dxa"/>
            <w:bottom w:w="15" w:type="dxa"/>
            <w:right w:w="15" w:type="dxa"/>
          </w:tblCellMar>
        </w:tblPrEx>
        <w:trPr>
          <w:trHeight w:val="286" w:hRule="atLeast"/>
        </w:trPr>
        <w:tc>
          <w:tcPr>
            <w:tcW w:w="499" w:type="pct"/>
            <w:tcBorders>
              <w:top w:val="single" w:color="000000" w:sz="4" w:space="0"/>
              <w:left w:val="single" w:color="000000" w:sz="4" w:space="0"/>
              <w:bottom w:val="single" w:color="000000" w:sz="4" w:space="0"/>
              <w:right w:val="single" w:color="000000" w:sz="4" w:space="0"/>
            </w:tcBorders>
            <w:vAlign w:val="center"/>
          </w:tcPr>
          <w:p w14:paraId="4D01BAB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w:t>
            </w:r>
          </w:p>
        </w:tc>
        <w:tc>
          <w:tcPr>
            <w:tcW w:w="1473" w:type="pct"/>
            <w:tcBorders>
              <w:top w:val="single" w:color="000000" w:sz="4" w:space="0"/>
              <w:left w:val="single" w:color="000000" w:sz="4" w:space="0"/>
              <w:bottom w:val="single" w:color="000000" w:sz="4" w:space="0"/>
              <w:right w:val="single" w:color="000000" w:sz="4" w:space="0"/>
            </w:tcBorders>
            <w:vAlign w:val="center"/>
          </w:tcPr>
          <w:p w14:paraId="3C3D43C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储气罐自动排水阀</w:t>
            </w:r>
          </w:p>
        </w:tc>
        <w:tc>
          <w:tcPr>
            <w:tcW w:w="706" w:type="pct"/>
            <w:tcBorders>
              <w:top w:val="single" w:color="000000" w:sz="4" w:space="0"/>
              <w:left w:val="single" w:color="000000" w:sz="4" w:space="0"/>
              <w:bottom w:val="single" w:color="000000" w:sz="4" w:space="0"/>
              <w:right w:val="single" w:color="000000" w:sz="4" w:space="0"/>
            </w:tcBorders>
            <w:vAlign w:val="center"/>
          </w:tcPr>
          <w:p w14:paraId="53F5C566">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P-68</w:t>
            </w:r>
          </w:p>
        </w:tc>
        <w:tc>
          <w:tcPr>
            <w:tcW w:w="1083" w:type="pct"/>
            <w:tcBorders>
              <w:top w:val="single" w:color="000000" w:sz="4" w:space="0"/>
              <w:left w:val="single" w:color="000000" w:sz="4" w:space="0"/>
              <w:bottom w:val="single" w:color="000000" w:sz="4" w:space="0"/>
              <w:right w:val="single" w:color="000000" w:sz="4" w:space="0"/>
            </w:tcBorders>
            <w:vAlign w:val="center"/>
          </w:tcPr>
          <w:p w14:paraId="0B29AD3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18个=6×1次×3年</w:t>
            </w:r>
          </w:p>
        </w:tc>
        <w:tc>
          <w:tcPr>
            <w:tcW w:w="1237" w:type="pct"/>
            <w:tcBorders>
              <w:top w:val="single" w:color="000000" w:sz="4" w:space="0"/>
              <w:left w:val="single" w:color="000000" w:sz="4" w:space="0"/>
              <w:bottom w:val="single" w:color="000000" w:sz="4" w:space="0"/>
              <w:right w:val="single" w:color="000000" w:sz="4" w:space="0"/>
            </w:tcBorders>
            <w:vAlign w:val="center"/>
          </w:tcPr>
          <w:p w14:paraId="07C73C83">
            <w:pPr>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47DF00C2">
        <w:tblPrEx>
          <w:tblCellMar>
            <w:top w:w="15" w:type="dxa"/>
            <w:left w:w="15" w:type="dxa"/>
            <w:bottom w:w="15" w:type="dxa"/>
            <w:right w:w="15" w:type="dxa"/>
          </w:tblCellMar>
        </w:tblPrEx>
        <w:trPr>
          <w:trHeight w:val="286" w:hRule="atLeast"/>
        </w:trPr>
        <w:tc>
          <w:tcPr>
            <w:tcW w:w="499" w:type="pct"/>
            <w:tcBorders>
              <w:top w:val="single" w:color="000000" w:sz="4" w:space="0"/>
              <w:left w:val="single" w:color="000000" w:sz="4" w:space="0"/>
              <w:bottom w:val="single" w:color="000000" w:sz="4" w:space="0"/>
              <w:right w:val="single" w:color="000000" w:sz="4" w:space="0"/>
            </w:tcBorders>
            <w:vAlign w:val="center"/>
          </w:tcPr>
          <w:p w14:paraId="53425AA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11</w:t>
            </w:r>
          </w:p>
        </w:tc>
        <w:tc>
          <w:tcPr>
            <w:tcW w:w="1473" w:type="pct"/>
            <w:tcBorders>
              <w:top w:val="single" w:color="000000" w:sz="4" w:space="0"/>
              <w:left w:val="single" w:color="000000" w:sz="4" w:space="0"/>
              <w:bottom w:val="single" w:color="000000" w:sz="4" w:space="0"/>
              <w:right w:val="single" w:color="000000" w:sz="4" w:space="0"/>
            </w:tcBorders>
            <w:vAlign w:val="center"/>
          </w:tcPr>
          <w:p w14:paraId="16E156EA">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储气罐安全阀</w:t>
            </w:r>
          </w:p>
        </w:tc>
        <w:tc>
          <w:tcPr>
            <w:tcW w:w="706" w:type="pct"/>
            <w:tcBorders>
              <w:top w:val="single" w:color="000000" w:sz="4" w:space="0"/>
              <w:left w:val="single" w:color="000000" w:sz="4" w:space="0"/>
              <w:bottom w:val="single" w:color="000000" w:sz="4" w:space="0"/>
              <w:right w:val="single" w:color="000000" w:sz="4" w:space="0"/>
            </w:tcBorders>
            <w:vAlign w:val="center"/>
          </w:tcPr>
          <w:p w14:paraId="19CD2774">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A28H-16T </w:t>
            </w:r>
          </w:p>
        </w:tc>
        <w:tc>
          <w:tcPr>
            <w:tcW w:w="1083" w:type="pct"/>
            <w:tcBorders>
              <w:top w:val="single" w:color="000000" w:sz="4" w:space="0"/>
              <w:left w:val="single" w:color="000000" w:sz="4" w:space="0"/>
              <w:bottom w:val="single" w:color="000000" w:sz="4" w:space="0"/>
              <w:right w:val="single" w:color="000000" w:sz="4" w:space="0"/>
            </w:tcBorders>
            <w:vAlign w:val="center"/>
          </w:tcPr>
          <w:p w14:paraId="47DBC6FD">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15个=5个×1×3年</w:t>
            </w:r>
          </w:p>
        </w:tc>
        <w:tc>
          <w:tcPr>
            <w:tcW w:w="1237" w:type="pct"/>
            <w:tcBorders>
              <w:top w:val="single" w:color="000000" w:sz="4" w:space="0"/>
              <w:left w:val="single" w:color="000000" w:sz="4" w:space="0"/>
              <w:bottom w:val="single" w:color="000000" w:sz="4" w:space="0"/>
              <w:right w:val="single" w:color="000000" w:sz="4" w:space="0"/>
            </w:tcBorders>
            <w:vAlign w:val="center"/>
          </w:tcPr>
          <w:p w14:paraId="0D811201">
            <w:pPr>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12月</w:t>
            </w:r>
          </w:p>
        </w:tc>
      </w:tr>
      <w:tr w14:paraId="60076243">
        <w:tblPrEx>
          <w:tblCellMar>
            <w:top w:w="15" w:type="dxa"/>
            <w:left w:w="15" w:type="dxa"/>
            <w:bottom w:w="15" w:type="dxa"/>
            <w:right w:w="15" w:type="dxa"/>
          </w:tblCellMar>
        </w:tblPrEx>
        <w:trPr>
          <w:trHeight w:val="286" w:hRule="atLeast"/>
        </w:trPr>
        <w:tc>
          <w:tcPr>
            <w:tcW w:w="499" w:type="pct"/>
            <w:tcBorders>
              <w:top w:val="single" w:color="000000" w:sz="4" w:space="0"/>
              <w:left w:val="single" w:color="000000" w:sz="4" w:space="0"/>
              <w:bottom w:val="single" w:color="000000" w:sz="4" w:space="0"/>
              <w:right w:val="single" w:color="000000" w:sz="4" w:space="0"/>
            </w:tcBorders>
            <w:vAlign w:val="center"/>
          </w:tcPr>
          <w:p w14:paraId="7993249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w:t>
            </w:r>
          </w:p>
        </w:tc>
        <w:tc>
          <w:tcPr>
            <w:tcW w:w="1473" w:type="pct"/>
            <w:tcBorders>
              <w:top w:val="single" w:color="000000" w:sz="4" w:space="0"/>
              <w:left w:val="single" w:color="000000" w:sz="4" w:space="0"/>
              <w:bottom w:val="single" w:color="000000" w:sz="4" w:space="0"/>
              <w:right w:val="single" w:color="000000" w:sz="4" w:space="0"/>
            </w:tcBorders>
            <w:vAlign w:val="center"/>
          </w:tcPr>
          <w:p w14:paraId="57A2B53E">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储气罐压力表</w:t>
            </w:r>
          </w:p>
        </w:tc>
        <w:tc>
          <w:tcPr>
            <w:tcW w:w="706" w:type="pct"/>
            <w:tcBorders>
              <w:top w:val="single" w:color="000000" w:sz="4" w:space="0"/>
              <w:left w:val="single" w:color="000000" w:sz="4" w:space="0"/>
              <w:bottom w:val="single" w:color="000000" w:sz="4" w:space="0"/>
              <w:right w:val="single" w:color="000000" w:sz="4" w:space="0"/>
            </w:tcBorders>
            <w:vAlign w:val="center"/>
          </w:tcPr>
          <w:p w14:paraId="46415E15">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 1.6MPA</w:t>
            </w:r>
          </w:p>
        </w:tc>
        <w:tc>
          <w:tcPr>
            <w:tcW w:w="1083" w:type="pct"/>
            <w:tcBorders>
              <w:top w:val="single" w:color="000000" w:sz="4" w:space="0"/>
              <w:left w:val="single" w:color="000000" w:sz="4" w:space="0"/>
              <w:bottom w:val="single" w:color="000000" w:sz="4" w:space="0"/>
              <w:right w:val="single" w:color="000000" w:sz="4" w:space="0"/>
            </w:tcBorders>
            <w:vAlign w:val="center"/>
          </w:tcPr>
          <w:p w14:paraId="3950B467">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30个=5个×2次×3年</w:t>
            </w:r>
          </w:p>
        </w:tc>
        <w:tc>
          <w:tcPr>
            <w:tcW w:w="1237" w:type="pct"/>
            <w:tcBorders>
              <w:top w:val="single" w:color="000000" w:sz="4" w:space="0"/>
              <w:left w:val="single" w:color="000000" w:sz="4" w:space="0"/>
              <w:bottom w:val="single" w:color="000000" w:sz="4" w:space="0"/>
              <w:right w:val="single" w:color="000000" w:sz="4" w:space="0"/>
            </w:tcBorders>
            <w:vAlign w:val="center"/>
          </w:tcPr>
          <w:p w14:paraId="2B7B114A">
            <w:pPr>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6月</w:t>
            </w:r>
          </w:p>
        </w:tc>
      </w:tr>
      <w:tr w14:paraId="0CA3D7B9">
        <w:tblPrEx>
          <w:tblCellMar>
            <w:top w:w="15" w:type="dxa"/>
            <w:left w:w="15" w:type="dxa"/>
            <w:bottom w:w="15" w:type="dxa"/>
            <w:right w:w="15" w:type="dxa"/>
          </w:tblCellMar>
        </w:tblPrEx>
        <w:trPr>
          <w:trHeight w:val="286" w:hRule="atLeast"/>
        </w:trPr>
        <w:tc>
          <w:tcPr>
            <w:tcW w:w="499" w:type="pct"/>
            <w:tcBorders>
              <w:top w:val="single" w:color="000000" w:sz="4" w:space="0"/>
              <w:left w:val="single" w:color="000000" w:sz="4" w:space="0"/>
              <w:bottom w:val="single" w:color="000000" w:sz="4" w:space="0"/>
              <w:right w:val="single" w:color="000000" w:sz="4" w:space="0"/>
            </w:tcBorders>
            <w:vAlign w:val="center"/>
          </w:tcPr>
          <w:p w14:paraId="493F6ACC">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13</w:t>
            </w:r>
          </w:p>
        </w:tc>
        <w:tc>
          <w:tcPr>
            <w:tcW w:w="1473" w:type="pct"/>
            <w:tcBorders>
              <w:top w:val="single" w:color="000000" w:sz="4" w:space="0"/>
              <w:left w:val="single" w:color="000000" w:sz="4" w:space="0"/>
              <w:bottom w:val="single" w:color="000000" w:sz="4" w:space="0"/>
              <w:right w:val="single" w:color="000000" w:sz="4" w:space="0"/>
            </w:tcBorders>
            <w:vAlign w:val="center"/>
          </w:tcPr>
          <w:p w14:paraId="10E5A168">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储气罐安全阀检验费</w:t>
            </w:r>
          </w:p>
        </w:tc>
        <w:tc>
          <w:tcPr>
            <w:tcW w:w="706" w:type="pct"/>
            <w:tcBorders>
              <w:top w:val="single" w:color="000000" w:sz="4" w:space="0"/>
              <w:left w:val="single" w:color="000000" w:sz="4" w:space="0"/>
              <w:bottom w:val="single" w:color="000000" w:sz="4" w:space="0"/>
              <w:right w:val="single" w:color="000000" w:sz="4" w:space="0"/>
            </w:tcBorders>
            <w:vAlign w:val="center"/>
          </w:tcPr>
          <w:p w14:paraId="4F116E5C">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vAlign w:val="center"/>
          </w:tcPr>
          <w:p w14:paraId="728D3EF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15次=5台×3年</w:t>
            </w:r>
          </w:p>
        </w:tc>
        <w:tc>
          <w:tcPr>
            <w:tcW w:w="1237" w:type="pct"/>
            <w:tcBorders>
              <w:top w:val="single" w:color="000000" w:sz="4" w:space="0"/>
              <w:left w:val="single" w:color="000000" w:sz="4" w:space="0"/>
              <w:bottom w:val="single" w:color="000000" w:sz="4" w:space="0"/>
              <w:right w:val="single" w:color="000000" w:sz="4" w:space="0"/>
            </w:tcBorders>
            <w:vAlign w:val="center"/>
          </w:tcPr>
          <w:p w14:paraId="6CC0A0A7">
            <w:pPr>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一年一次</w:t>
            </w:r>
          </w:p>
        </w:tc>
      </w:tr>
      <w:tr w14:paraId="700B0F57">
        <w:tblPrEx>
          <w:tblCellMar>
            <w:top w:w="15" w:type="dxa"/>
            <w:left w:w="15" w:type="dxa"/>
            <w:bottom w:w="15" w:type="dxa"/>
            <w:right w:w="15" w:type="dxa"/>
          </w:tblCellMar>
        </w:tblPrEx>
        <w:trPr>
          <w:trHeight w:val="286" w:hRule="atLeast"/>
        </w:trPr>
        <w:tc>
          <w:tcPr>
            <w:tcW w:w="499" w:type="pct"/>
            <w:tcBorders>
              <w:top w:val="single" w:color="000000" w:sz="4" w:space="0"/>
              <w:left w:val="single" w:color="000000" w:sz="4" w:space="0"/>
              <w:bottom w:val="single" w:color="000000" w:sz="4" w:space="0"/>
              <w:right w:val="single" w:color="000000" w:sz="4" w:space="0"/>
            </w:tcBorders>
            <w:vAlign w:val="center"/>
          </w:tcPr>
          <w:p w14:paraId="29E817F1">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14</w:t>
            </w:r>
          </w:p>
        </w:tc>
        <w:tc>
          <w:tcPr>
            <w:tcW w:w="1473" w:type="pct"/>
            <w:tcBorders>
              <w:top w:val="single" w:color="000000" w:sz="4" w:space="0"/>
              <w:left w:val="single" w:color="000000" w:sz="4" w:space="0"/>
              <w:bottom w:val="single" w:color="000000" w:sz="4" w:space="0"/>
              <w:right w:val="single" w:color="000000" w:sz="4" w:space="0"/>
            </w:tcBorders>
            <w:vAlign w:val="center"/>
          </w:tcPr>
          <w:p w14:paraId="0F761FD2">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储气罐压力表检验费</w:t>
            </w:r>
          </w:p>
        </w:tc>
        <w:tc>
          <w:tcPr>
            <w:tcW w:w="706" w:type="pct"/>
            <w:tcBorders>
              <w:top w:val="single" w:color="000000" w:sz="4" w:space="0"/>
              <w:left w:val="single" w:color="000000" w:sz="4" w:space="0"/>
              <w:bottom w:val="single" w:color="000000" w:sz="4" w:space="0"/>
              <w:right w:val="single" w:color="000000" w:sz="4" w:space="0"/>
            </w:tcBorders>
            <w:vAlign w:val="center"/>
          </w:tcPr>
          <w:p w14:paraId="5CBF4DE0">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vAlign w:val="center"/>
          </w:tcPr>
          <w:p w14:paraId="6B1A2013">
            <w:pPr>
              <w:widowControl/>
              <w:spacing w:line="24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30次=5台×3年×2次</w:t>
            </w:r>
          </w:p>
        </w:tc>
        <w:tc>
          <w:tcPr>
            <w:tcW w:w="1237" w:type="pct"/>
            <w:tcBorders>
              <w:top w:val="single" w:color="000000" w:sz="4" w:space="0"/>
              <w:left w:val="single" w:color="000000" w:sz="4" w:space="0"/>
              <w:bottom w:val="single" w:color="000000" w:sz="4" w:space="0"/>
              <w:right w:val="single" w:color="000000" w:sz="4" w:space="0"/>
            </w:tcBorders>
            <w:vAlign w:val="center"/>
          </w:tcPr>
          <w:p w14:paraId="20BE34D8">
            <w:pPr>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半年一次</w:t>
            </w:r>
          </w:p>
        </w:tc>
      </w:tr>
    </w:tbl>
    <w:p w14:paraId="78879E5C">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p>
    <w:p w14:paraId="252C7BBE">
      <w:pPr>
        <w:tabs>
          <w:tab w:val="left" w:pos="540"/>
        </w:tabs>
        <w:adjustRightInd w:val="0"/>
        <w:snapToGrid w:val="0"/>
        <w:spacing w:line="24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四、</w:t>
      </w:r>
      <w:r>
        <w:rPr>
          <w:rFonts w:hint="eastAsia" w:ascii="宋体" w:hAnsi="宋体" w:eastAsia="宋体" w:cs="宋体"/>
          <w:b/>
          <w:bCs/>
          <w:color w:val="000000" w:themeColor="text1"/>
          <w:sz w:val="21"/>
          <w:szCs w:val="21"/>
          <w14:textFill>
            <w14:solidFill>
              <w14:schemeClr w14:val="tx1"/>
            </w14:solidFill>
          </w14:textFill>
        </w:rPr>
        <w:t>服务总体要求和具体要求</w:t>
      </w:r>
    </w:p>
    <w:p w14:paraId="6ED695CE">
      <w:pPr>
        <w:pStyle w:val="10"/>
        <w:spacing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（一）服务项目</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3532"/>
        <w:gridCol w:w="1775"/>
        <w:gridCol w:w="3556"/>
      </w:tblGrid>
      <w:tr w14:paraId="4906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6" w:type="pct"/>
            <w:vAlign w:val="center"/>
          </w:tcPr>
          <w:p w14:paraId="534B46F4">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序号</w:t>
            </w:r>
          </w:p>
        </w:tc>
        <w:tc>
          <w:tcPr>
            <w:tcW w:w="1775" w:type="pct"/>
            <w:vAlign w:val="center"/>
          </w:tcPr>
          <w:p w14:paraId="7DB63034">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名称</w:t>
            </w:r>
          </w:p>
        </w:tc>
        <w:tc>
          <w:tcPr>
            <w:tcW w:w="892" w:type="pct"/>
            <w:vAlign w:val="center"/>
          </w:tcPr>
          <w:p w14:paraId="63674888">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数量</w:t>
            </w:r>
          </w:p>
        </w:tc>
        <w:tc>
          <w:tcPr>
            <w:tcW w:w="1787" w:type="pct"/>
            <w:vAlign w:val="center"/>
          </w:tcPr>
          <w:p w14:paraId="77F25F5D">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备注</w:t>
            </w:r>
          </w:p>
        </w:tc>
      </w:tr>
      <w:tr w14:paraId="5E39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6" w:type="pct"/>
            <w:vAlign w:val="center"/>
          </w:tcPr>
          <w:p w14:paraId="737BC3FB">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1775" w:type="pct"/>
            <w:vAlign w:val="center"/>
          </w:tcPr>
          <w:p w14:paraId="7C85E215">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空压机月度保养项目9台机</w:t>
            </w:r>
          </w:p>
        </w:tc>
        <w:tc>
          <w:tcPr>
            <w:tcW w:w="892" w:type="pct"/>
            <w:vAlign w:val="center"/>
          </w:tcPr>
          <w:p w14:paraId="7B6C9242">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约156次</w:t>
            </w:r>
          </w:p>
        </w:tc>
        <w:tc>
          <w:tcPr>
            <w:tcW w:w="1787" w:type="pct"/>
            <w:vMerge w:val="restart"/>
            <w:vAlign w:val="center"/>
          </w:tcPr>
          <w:p w14:paraId="421DCC5B">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每周一次/对设备进行预防性检查、清洁，排查潜在故障隐患,确保设备的稳定运行</w:t>
            </w:r>
          </w:p>
          <w:p w14:paraId="210B12BE">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约52周×3年</w:t>
            </w:r>
          </w:p>
        </w:tc>
      </w:tr>
      <w:tr w14:paraId="2041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6" w:type="pct"/>
            <w:vAlign w:val="center"/>
          </w:tcPr>
          <w:p w14:paraId="44DCDD21">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1775" w:type="pct"/>
            <w:vAlign w:val="center"/>
          </w:tcPr>
          <w:p w14:paraId="46370494">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干燥机月度保养项目6台机</w:t>
            </w:r>
          </w:p>
        </w:tc>
        <w:tc>
          <w:tcPr>
            <w:tcW w:w="892" w:type="pct"/>
            <w:vAlign w:val="center"/>
          </w:tcPr>
          <w:p w14:paraId="12AB7E79">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约156次</w:t>
            </w:r>
          </w:p>
        </w:tc>
        <w:tc>
          <w:tcPr>
            <w:tcW w:w="1787" w:type="pct"/>
            <w:vMerge w:val="continue"/>
            <w:vAlign w:val="center"/>
          </w:tcPr>
          <w:p w14:paraId="22EEADC2">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p>
        </w:tc>
      </w:tr>
      <w:tr w14:paraId="0A17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6" w:type="pct"/>
            <w:vAlign w:val="center"/>
          </w:tcPr>
          <w:p w14:paraId="79ADDCA5">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1775" w:type="pct"/>
            <w:vAlign w:val="center"/>
          </w:tcPr>
          <w:p w14:paraId="01EE07BD">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储气罐月度保养项目5台机</w:t>
            </w:r>
          </w:p>
        </w:tc>
        <w:tc>
          <w:tcPr>
            <w:tcW w:w="892" w:type="pct"/>
            <w:vAlign w:val="center"/>
          </w:tcPr>
          <w:p w14:paraId="00B2D7F8">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约156次</w:t>
            </w:r>
          </w:p>
        </w:tc>
        <w:tc>
          <w:tcPr>
            <w:tcW w:w="1787" w:type="pct"/>
            <w:vMerge w:val="continue"/>
            <w:vAlign w:val="center"/>
          </w:tcPr>
          <w:p w14:paraId="4C52D5A0">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p>
        </w:tc>
      </w:tr>
      <w:tr w14:paraId="07F9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6" w:type="pct"/>
            <w:vAlign w:val="center"/>
          </w:tcPr>
          <w:p w14:paraId="62D85AED">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p>
        </w:tc>
        <w:tc>
          <w:tcPr>
            <w:tcW w:w="1775" w:type="pct"/>
            <w:vAlign w:val="center"/>
          </w:tcPr>
          <w:p w14:paraId="07645928">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过滤器月度保养项目18台机</w:t>
            </w:r>
          </w:p>
        </w:tc>
        <w:tc>
          <w:tcPr>
            <w:tcW w:w="892" w:type="pct"/>
            <w:vAlign w:val="center"/>
          </w:tcPr>
          <w:p w14:paraId="0EE9C6E0">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约156次</w:t>
            </w:r>
          </w:p>
        </w:tc>
        <w:tc>
          <w:tcPr>
            <w:tcW w:w="1787" w:type="pct"/>
            <w:vMerge w:val="continue"/>
            <w:vAlign w:val="center"/>
          </w:tcPr>
          <w:p w14:paraId="675D7037">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p>
        </w:tc>
      </w:tr>
      <w:tr w14:paraId="3F9C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6" w:type="pct"/>
            <w:vAlign w:val="center"/>
          </w:tcPr>
          <w:p w14:paraId="575324B6">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w:t>
            </w:r>
          </w:p>
        </w:tc>
        <w:tc>
          <w:tcPr>
            <w:tcW w:w="1775" w:type="pct"/>
            <w:vAlign w:val="center"/>
          </w:tcPr>
          <w:p w14:paraId="5A59D82E">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空压机季度保养项目9台机</w:t>
            </w:r>
          </w:p>
        </w:tc>
        <w:tc>
          <w:tcPr>
            <w:tcW w:w="892" w:type="pct"/>
            <w:vAlign w:val="center"/>
          </w:tcPr>
          <w:p w14:paraId="7AC03EBA">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12次</w:t>
            </w:r>
          </w:p>
        </w:tc>
        <w:tc>
          <w:tcPr>
            <w:tcW w:w="1787" w:type="pct"/>
            <w:vMerge w:val="restart"/>
            <w:vAlign w:val="center"/>
          </w:tcPr>
          <w:p w14:paraId="6F568401">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每三个月一次/对设备进行预防性保养，更换易损件</w:t>
            </w:r>
          </w:p>
          <w:p w14:paraId="1A9D19B2">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4季度×3年</w:t>
            </w:r>
          </w:p>
        </w:tc>
      </w:tr>
      <w:tr w14:paraId="757C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6" w:type="pct"/>
            <w:vAlign w:val="center"/>
          </w:tcPr>
          <w:p w14:paraId="2B1AE3C0">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w:t>
            </w:r>
          </w:p>
        </w:tc>
        <w:tc>
          <w:tcPr>
            <w:tcW w:w="1775" w:type="pct"/>
            <w:vAlign w:val="center"/>
          </w:tcPr>
          <w:p w14:paraId="6E13BC73">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干燥机季度保养项目6台机</w:t>
            </w:r>
          </w:p>
        </w:tc>
        <w:tc>
          <w:tcPr>
            <w:tcW w:w="892" w:type="pct"/>
            <w:vAlign w:val="center"/>
          </w:tcPr>
          <w:p w14:paraId="4D7FEF91">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12次</w:t>
            </w:r>
          </w:p>
        </w:tc>
        <w:tc>
          <w:tcPr>
            <w:tcW w:w="1787" w:type="pct"/>
            <w:vMerge w:val="continue"/>
            <w:vAlign w:val="center"/>
          </w:tcPr>
          <w:p w14:paraId="4C07E011">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p>
        </w:tc>
      </w:tr>
      <w:tr w14:paraId="507B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6" w:type="pct"/>
            <w:vAlign w:val="center"/>
          </w:tcPr>
          <w:p w14:paraId="4A1CF908">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w:t>
            </w:r>
          </w:p>
        </w:tc>
        <w:tc>
          <w:tcPr>
            <w:tcW w:w="1775" w:type="pct"/>
            <w:vAlign w:val="center"/>
          </w:tcPr>
          <w:p w14:paraId="1159CC9B">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储气罐季度保养项目5台机</w:t>
            </w:r>
          </w:p>
        </w:tc>
        <w:tc>
          <w:tcPr>
            <w:tcW w:w="892" w:type="pct"/>
            <w:vAlign w:val="center"/>
          </w:tcPr>
          <w:p w14:paraId="0B6E4E69">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12次</w:t>
            </w:r>
          </w:p>
        </w:tc>
        <w:tc>
          <w:tcPr>
            <w:tcW w:w="1787" w:type="pct"/>
            <w:vMerge w:val="continue"/>
            <w:vAlign w:val="center"/>
          </w:tcPr>
          <w:p w14:paraId="474F73EF">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p>
        </w:tc>
      </w:tr>
      <w:tr w14:paraId="5CC5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6" w:type="pct"/>
            <w:vAlign w:val="center"/>
          </w:tcPr>
          <w:p w14:paraId="7826FEBE">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1775" w:type="pct"/>
            <w:vAlign w:val="center"/>
          </w:tcPr>
          <w:p w14:paraId="47E843B0">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过滤器季度保养项目18台机</w:t>
            </w:r>
          </w:p>
        </w:tc>
        <w:tc>
          <w:tcPr>
            <w:tcW w:w="892" w:type="pct"/>
            <w:vAlign w:val="center"/>
          </w:tcPr>
          <w:p w14:paraId="1B0A34C9">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12次</w:t>
            </w:r>
          </w:p>
        </w:tc>
        <w:tc>
          <w:tcPr>
            <w:tcW w:w="1787" w:type="pct"/>
            <w:vMerge w:val="continue"/>
            <w:vAlign w:val="center"/>
          </w:tcPr>
          <w:p w14:paraId="7CB7CCCC">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p>
        </w:tc>
      </w:tr>
      <w:tr w14:paraId="1BFB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6" w:type="pct"/>
            <w:vAlign w:val="center"/>
          </w:tcPr>
          <w:p w14:paraId="39167359">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w:t>
            </w:r>
          </w:p>
        </w:tc>
        <w:tc>
          <w:tcPr>
            <w:tcW w:w="1775" w:type="pct"/>
            <w:vAlign w:val="center"/>
          </w:tcPr>
          <w:p w14:paraId="5B8B1463">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空压机半年度保养项目9台机</w:t>
            </w:r>
          </w:p>
        </w:tc>
        <w:tc>
          <w:tcPr>
            <w:tcW w:w="892" w:type="pct"/>
            <w:vAlign w:val="center"/>
          </w:tcPr>
          <w:p w14:paraId="11E63B2E">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6次</w:t>
            </w:r>
          </w:p>
        </w:tc>
        <w:tc>
          <w:tcPr>
            <w:tcW w:w="1787" w:type="pct"/>
            <w:vMerge w:val="restart"/>
            <w:vAlign w:val="center"/>
          </w:tcPr>
          <w:p w14:paraId="47DA051F">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每六个月一次/对设备进行预防性保养，更换易损件</w:t>
            </w:r>
          </w:p>
          <w:p w14:paraId="7FD6228E">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3年×2次</w:t>
            </w:r>
          </w:p>
        </w:tc>
      </w:tr>
      <w:tr w14:paraId="10F8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6" w:type="pct"/>
            <w:vAlign w:val="center"/>
          </w:tcPr>
          <w:p w14:paraId="32487481">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w:t>
            </w:r>
          </w:p>
        </w:tc>
        <w:tc>
          <w:tcPr>
            <w:tcW w:w="1775" w:type="pct"/>
            <w:vAlign w:val="center"/>
          </w:tcPr>
          <w:p w14:paraId="4EFCFCF1">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干燥机半年度保养项目6台机</w:t>
            </w:r>
          </w:p>
        </w:tc>
        <w:tc>
          <w:tcPr>
            <w:tcW w:w="892" w:type="pct"/>
            <w:vAlign w:val="center"/>
          </w:tcPr>
          <w:p w14:paraId="277EEF5F">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6次</w:t>
            </w:r>
          </w:p>
        </w:tc>
        <w:tc>
          <w:tcPr>
            <w:tcW w:w="1787" w:type="pct"/>
            <w:vMerge w:val="continue"/>
            <w:vAlign w:val="center"/>
          </w:tcPr>
          <w:p w14:paraId="71B184B1">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p>
        </w:tc>
      </w:tr>
      <w:tr w14:paraId="4AD6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6" w:type="pct"/>
            <w:vAlign w:val="center"/>
          </w:tcPr>
          <w:p w14:paraId="3C341B10">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11</w:t>
            </w:r>
          </w:p>
        </w:tc>
        <w:tc>
          <w:tcPr>
            <w:tcW w:w="1775" w:type="pct"/>
            <w:vAlign w:val="center"/>
          </w:tcPr>
          <w:p w14:paraId="5EC42475">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储气罐半年度保养项目5台机</w:t>
            </w:r>
          </w:p>
        </w:tc>
        <w:tc>
          <w:tcPr>
            <w:tcW w:w="892" w:type="pct"/>
            <w:vAlign w:val="center"/>
          </w:tcPr>
          <w:p w14:paraId="564E75EB">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6次</w:t>
            </w:r>
          </w:p>
        </w:tc>
        <w:tc>
          <w:tcPr>
            <w:tcW w:w="1787" w:type="pct"/>
            <w:vMerge w:val="continue"/>
            <w:vAlign w:val="center"/>
          </w:tcPr>
          <w:p w14:paraId="00012A5B">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p>
        </w:tc>
      </w:tr>
      <w:tr w14:paraId="3051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6" w:type="pct"/>
            <w:vAlign w:val="center"/>
          </w:tcPr>
          <w:p w14:paraId="0A79C89C">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w:t>
            </w:r>
          </w:p>
        </w:tc>
        <w:tc>
          <w:tcPr>
            <w:tcW w:w="1775" w:type="pct"/>
            <w:vAlign w:val="center"/>
          </w:tcPr>
          <w:p w14:paraId="6DB1A6C4">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过滤器半年度保养项目18台机</w:t>
            </w:r>
          </w:p>
        </w:tc>
        <w:tc>
          <w:tcPr>
            <w:tcW w:w="892" w:type="pct"/>
            <w:vAlign w:val="center"/>
          </w:tcPr>
          <w:p w14:paraId="3EC2BC6A">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6次</w:t>
            </w:r>
          </w:p>
        </w:tc>
        <w:tc>
          <w:tcPr>
            <w:tcW w:w="1787" w:type="pct"/>
            <w:vMerge w:val="continue"/>
            <w:vAlign w:val="center"/>
          </w:tcPr>
          <w:p w14:paraId="3BE8D235">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p>
        </w:tc>
      </w:tr>
      <w:tr w14:paraId="27EE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6" w:type="pct"/>
            <w:vAlign w:val="center"/>
          </w:tcPr>
          <w:p w14:paraId="1FB7F638">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13</w:t>
            </w:r>
          </w:p>
        </w:tc>
        <w:tc>
          <w:tcPr>
            <w:tcW w:w="1775" w:type="pct"/>
            <w:vAlign w:val="center"/>
          </w:tcPr>
          <w:p w14:paraId="27432DA0">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空压机年度保养项目9台机</w:t>
            </w:r>
          </w:p>
        </w:tc>
        <w:tc>
          <w:tcPr>
            <w:tcW w:w="892" w:type="pct"/>
            <w:vAlign w:val="center"/>
          </w:tcPr>
          <w:p w14:paraId="23DFCCC2">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3次</w:t>
            </w:r>
          </w:p>
        </w:tc>
        <w:tc>
          <w:tcPr>
            <w:tcW w:w="1787" w:type="pct"/>
            <w:vMerge w:val="restart"/>
            <w:vAlign w:val="center"/>
          </w:tcPr>
          <w:p w14:paraId="70777266">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每十二个月一次/对设备进行大保养，更换指定配件</w:t>
            </w:r>
          </w:p>
          <w:p w14:paraId="30318E0B">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1次×3年</w:t>
            </w:r>
          </w:p>
        </w:tc>
      </w:tr>
      <w:tr w14:paraId="3268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6" w:type="pct"/>
            <w:vAlign w:val="center"/>
          </w:tcPr>
          <w:p w14:paraId="5BF0ABCB">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14</w:t>
            </w:r>
          </w:p>
        </w:tc>
        <w:tc>
          <w:tcPr>
            <w:tcW w:w="1775" w:type="pct"/>
            <w:vAlign w:val="center"/>
          </w:tcPr>
          <w:p w14:paraId="152FC017">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干燥机年度保养项目6台机</w:t>
            </w:r>
          </w:p>
        </w:tc>
        <w:tc>
          <w:tcPr>
            <w:tcW w:w="892" w:type="pct"/>
            <w:vAlign w:val="center"/>
          </w:tcPr>
          <w:p w14:paraId="3EE285CC">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3次</w:t>
            </w:r>
          </w:p>
        </w:tc>
        <w:tc>
          <w:tcPr>
            <w:tcW w:w="1787" w:type="pct"/>
            <w:vMerge w:val="continue"/>
            <w:vAlign w:val="center"/>
          </w:tcPr>
          <w:p w14:paraId="5952443D">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p>
        </w:tc>
      </w:tr>
      <w:tr w14:paraId="563C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6" w:type="pct"/>
            <w:vAlign w:val="center"/>
          </w:tcPr>
          <w:p w14:paraId="21DE5A92">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15</w:t>
            </w:r>
          </w:p>
        </w:tc>
        <w:tc>
          <w:tcPr>
            <w:tcW w:w="1775" w:type="pct"/>
            <w:vAlign w:val="center"/>
          </w:tcPr>
          <w:p w14:paraId="15733827">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储气罐年度保养项目5台机</w:t>
            </w:r>
          </w:p>
        </w:tc>
        <w:tc>
          <w:tcPr>
            <w:tcW w:w="892" w:type="pct"/>
            <w:vAlign w:val="center"/>
          </w:tcPr>
          <w:p w14:paraId="4AF8B523">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3次</w:t>
            </w:r>
          </w:p>
        </w:tc>
        <w:tc>
          <w:tcPr>
            <w:tcW w:w="1787" w:type="pct"/>
            <w:vMerge w:val="continue"/>
            <w:vAlign w:val="center"/>
          </w:tcPr>
          <w:p w14:paraId="66F128B2">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p>
        </w:tc>
      </w:tr>
      <w:tr w14:paraId="3AF9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6" w:type="pct"/>
            <w:vAlign w:val="center"/>
          </w:tcPr>
          <w:p w14:paraId="38376838">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16</w:t>
            </w:r>
          </w:p>
        </w:tc>
        <w:tc>
          <w:tcPr>
            <w:tcW w:w="1775" w:type="pct"/>
            <w:vAlign w:val="center"/>
          </w:tcPr>
          <w:p w14:paraId="642725CE">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过滤器年度保养项目18台机</w:t>
            </w:r>
          </w:p>
        </w:tc>
        <w:tc>
          <w:tcPr>
            <w:tcW w:w="892" w:type="pct"/>
            <w:vAlign w:val="center"/>
          </w:tcPr>
          <w:p w14:paraId="265EE4FB">
            <w:pPr>
              <w:widowControl/>
              <w:spacing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3次</w:t>
            </w:r>
          </w:p>
        </w:tc>
        <w:tc>
          <w:tcPr>
            <w:tcW w:w="1787" w:type="pct"/>
            <w:vMerge w:val="continue"/>
            <w:vAlign w:val="center"/>
          </w:tcPr>
          <w:p w14:paraId="63EDDFC8">
            <w:pPr>
              <w:widowControl/>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p>
        </w:tc>
      </w:tr>
    </w:tbl>
    <w:p w14:paraId="345B6360">
      <w:pPr>
        <w:tabs>
          <w:tab w:val="left" w:pos="540"/>
        </w:tabs>
        <w:adjustRightInd w:val="0"/>
        <w:snapToGrid w:val="0"/>
        <w:spacing w:line="240" w:lineRule="auto"/>
        <w:rPr>
          <w:rFonts w:hint="eastAsia" w:ascii="宋体" w:hAnsi="宋体" w:eastAsia="宋体" w:cs="宋体"/>
          <w:b/>
          <w:color w:val="000000" w:themeColor="text1"/>
          <w:kern w:val="0"/>
          <w:sz w:val="21"/>
          <w:szCs w:val="21"/>
          <w14:textFill>
            <w14:solidFill>
              <w14:schemeClr w14:val="tx1"/>
            </w14:solidFill>
          </w14:textFill>
        </w:rPr>
      </w:pPr>
    </w:p>
    <w:p w14:paraId="11AF877A">
      <w:pPr>
        <w:tabs>
          <w:tab w:val="left" w:pos="540"/>
        </w:tabs>
        <w:adjustRightInd w:val="0"/>
        <w:snapToGrid w:val="0"/>
        <w:spacing w:line="240" w:lineRule="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（二）、保养内容</w:t>
      </w:r>
    </w:p>
    <w:p w14:paraId="2E0B91FE">
      <w:pPr>
        <w:tabs>
          <w:tab w:val="left" w:pos="540"/>
        </w:tabs>
        <w:adjustRightInd w:val="0"/>
        <w:snapToGrid w:val="0"/>
        <w:spacing w:line="240" w:lineRule="auto"/>
        <w:rPr>
          <w:rFonts w:hint="eastAsia" w:ascii="宋体" w:hAnsi="宋体" w:eastAsia="宋体" w:cs="宋体"/>
          <w:b/>
          <w:color w:val="000000" w:themeColor="text1"/>
          <w:kern w:val="0"/>
          <w:sz w:val="21"/>
          <w:szCs w:val="21"/>
          <w14:textFill>
            <w14:solidFill>
              <w14:schemeClr w14:val="tx1"/>
            </w14:solidFill>
          </w14:textFill>
        </w:rPr>
      </w:pPr>
    </w:p>
    <w:p w14:paraId="019E0DAE">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1.机组的月度保养内容：</w:t>
      </w:r>
    </w:p>
    <w:p w14:paraId="5A38AD76">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(1)气路系统保养：包括空气过滤器芯、油冷却器、气冷器吹扫、清洁；</w:t>
      </w:r>
    </w:p>
    <w:p w14:paraId="516F3639">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(2)油路系统保养：包括油路检查、消漏；排放润滑油中的冷凝水；</w:t>
      </w:r>
    </w:p>
    <w:p w14:paraId="57655D55">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(3)电气系统保养：包括系统绝缘检查；电机运行电流测量、记录；各压力、温度传感器检查；控制电路及元器件检查、维护。</w:t>
      </w:r>
    </w:p>
    <w:p w14:paraId="7BB5F056">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(4)机械系统保养：包括运行温度测定、记录。</w:t>
      </w:r>
    </w:p>
    <w:p w14:paraId="0A71B557">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(5)机组清洁：包括机箱内、外清洁和电机、机头、风扇、冷却器清洁。</w:t>
      </w:r>
    </w:p>
    <w:p w14:paraId="49DFEBA3">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2.每三个月进行的季度保养4次/年。包括内容：更换空滤芯、油滤芯、油气分离器、冷却润滑油。检查传动系统、控制阀件、油路系统、散热器吹扫、电器、仪表。</w:t>
      </w:r>
    </w:p>
    <w:p w14:paraId="4A22DDDB">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3.每陆个月进行的半年保养2次/年。包括内容：含季度保养类保养内容；以及油路、水（风）路清洁、最小压力阀调整、电动机保养、压力开关、加载电磁阀调试。</w:t>
      </w:r>
    </w:p>
    <w:p w14:paraId="477B0E74">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4.年度综合保养：每8000小时进行一次综合保养（每个维保年度不足8000小时的，均应至少进行一次综合保养）。含半年保养类保养内容；以及进气调节阀、各电磁阀、断油阀、电器、过滤器滤芯、干燥机保养、排水阀更换等。</w:t>
      </w:r>
    </w:p>
    <w:p w14:paraId="61B3ED8D">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5.★中标人需提供7×24小时服务，负责突发故障的解决。机组突发故障时，中标人在接到采购人电话通知后保证2小时内及时带备件上门予以解决</w:t>
      </w:r>
      <w:r>
        <w:rPr>
          <w:rFonts w:hint="eastAsia" w:ascii="宋体" w:hAnsi="宋体" w:eastAsia="宋体" w:cs="宋体"/>
          <w:color w:val="000000" w:themeColor="text1"/>
          <w:kern w:val="0"/>
          <w:sz w:val="21"/>
          <w:szCs w:val="21"/>
          <w14:textFill>
            <w14:solidFill>
              <w14:schemeClr w14:val="tx1"/>
            </w14:solidFill>
          </w14:textFill>
        </w:rPr>
        <w:t>，带齐备件、工具、安全防护用品。</w:t>
      </w:r>
    </w:p>
    <w:p w14:paraId="23D90DEA">
      <w:pPr>
        <w:tabs>
          <w:tab w:val="left" w:pos="540"/>
        </w:tabs>
        <w:adjustRightInd w:val="0"/>
        <w:snapToGrid w:val="0"/>
        <w:spacing w:line="240" w:lineRule="auto"/>
        <w:rPr>
          <w:rFonts w:hint="eastAsia" w:ascii="宋体" w:hAnsi="宋体" w:eastAsia="宋体" w:cs="宋体"/>
          <w:b/>
          <w:color w:val="000000" w:themeColor="text1"/>
          <w:kern w:val="0"/>
          <w:sz w:val="21"/>
          <w:szCs w:val="21"/>
          <w14:textFill>
            <w14:solidFill>
              <w14:schemeClr w14:val="tx1"/>
            </w14:solidFill>
          </w14:textFill>
        </w:rPr>
      </w:pPr>
    </w:p>
    <w:p w14:paraId="7C1A5D83">
      <w:pPr>
        <w:tabs>
          <w:tab w:val="left" w:pos="540"/>
        </w:tabs>
        <w:adjustRightInd w:val="0"/>
        <w:snapToGrid w:val="0"/>
        <w:spacing w:line="240" w:lineRule="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（三）、中标人责任</w:t>
      </w:r>
    </w:p>
    <w:p w14:paraId="7D8F1E95">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自合同签字之日起，中标人须在一个月内向招标人提供每台受保养机组的计划书（计划书内容要求详见用户需求书中第六大点：保养计划安排）及设备运行情况包括保养项目、计划、方案、责任人和各项目的保修期并为受保养机组建立技术档案。该保养书需详细，得到采购人签字认可。中标人须按时提供符合保养书要求的服务。</w:t>
      </w:r>
    </w:p>
    <w:p w14:paraId="7AC224CA">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2.中标人有责任回答采购人提出的受保养机组的技术咨询，为采购人提供维护、保养建议和设计经济、可靠的运行技术方案，并以书面形式进行答复。</w:t>
      </w:r>
    </w:p>
    <w:p w14:paraId="2F0EBF0B">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3.中标人有责任指导采购人人员正确操作机组运行要求的备件和消耗品服务。</w:t>
      </w:r>
    </w:p>
    <w:p w14:paraId="5A058E82">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★4.中标人须为采购人提供符合受保养机组运行要求的空压机原厂备件和消耗品。</w:t>
      </w:r>
      <w:r>
        <w:rPr>
          <w:rFonts w:hint="eastAsia" w:ascii="宋体" w:hAnsi="宋体" w:eastAsia="宋体" w:cs="宋体"/>
          <w:color w:val="000000" w:themeColor="text1"/>
          <w:sz w:val="21"/>
          <w:szCs w:val="21"/>
          <w14:textFill>
            <w14:solidFill>
              <w14:schemeClr w14:val="tx1"/>
            </w14:solidFill>
          </w14:textFill>
        </w:rPr>
        <w:t>（投标文件中提供厂家授权书，加盖厂家及投标人公章）</w:t>
      </w:r>
    </w:p>
    <w:p w14:paraId="0C84BA4A">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(1)中标人应向采购人提供书面受保养机组所有备件及消耗品的品牌及规格，并得到采购人签字确认。</w:t>
      </w:r>
    </w:p>
    <w:p w14:paraId="216FA5E8">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中标人须对采购人受保养机组的消耗品（润滑油、空气过滤器芯、油过滤器芯、油分离器芯）进行100%库存，备件（各种密封件，油路、气路橡胶软管，连轴胶，轴承，传感器，阀件，电器元件）进行合理库存。</w:t>
      </w:r>
    </w:p>
    <w:p w14:paraId="4FA2A8EA">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5.中标人有责任按照机组的实际运行情况，库存必要的备品，合理地更换磨损和不可靠的零部件。</w:t>
      </w:r>
    </w:p>
    <w:p w14:paraId="07D30D2D">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6.维护保养工作中由于中标人人员操作不当造成的零部件损坏由中标人负责进行更换，费用由中标人承担。</w:t>
      </w:r>
    </w:p>
    <w:p w14:paraId="03CC676D">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7.维修、保养及技术改造工作结束后一周内中标人须向采购人提供书面《机组运行分析报告》，并由采购人人员签字认可，同时已交一份由中标人自行编制的《机组运行分析报告》交由采购人保存。</w:t>
      </w:r>
    </w:p>
    <w:p w14:paraId="5C262B49">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8.中标人向采购人提供的维护保养服务属现场服务。中标人人员往返采购人现场所产生的费用由中标人承担。</w:t>
      </w:r>
    </w:p>
    <w:p w14:paraId="2406EA98">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中标人人员在采购人现场进行作业时须服从采购人的管理。作业前中标人须与采购人人员共同进行拟更换备件及消耗品清点，与提交的保养机组的计划书和备件耗材清单内容一致。作业过程中由中标人自备施工用具，包括但不限于所需的工器具、清洁用品、安全防护用品等当时有可能所需的一切用具。中标人作业完成后须与采购人一道进行己更换备件及消耗品清点，与提交的保养机组的计划书内容一致。维护工作完成后中标人应将作业场所打扫干净，并将废弃物堆放到采购人指定地点。</w:t>
      </w:r>
    </w:p>
    <w:p w14:paraId="235561E4">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10.采购人所需的消耗品、备件由中标人送货上门，该消耗品及备件的费用已包含在本包采购预算内，且送货费由中标人自行承担。</w:t>
      </w:r>
    </w:p>
    <w:p w14:paraId="67BDC85F">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中标人承担本项目全部维护保养内容所需的人工、技术、交通、差旅、食宿及受保养机组消耗品、备件的一切费用，采购人对本项目不再作任何费用的支付。</w:t>
      </w:r>
    </w:p>
    <w:p w14:paraId="44E4E0CC">
      <w:pPr>
        <w:tabs>
          <w:tab w:val="left" w:pos="540"/>
        </w:tabs>
        <w:adjustRightInd w:val="0"/>
        <w:snapToGrid w:val="0"/>
        <w:spacing w:line="240" w:lineRule="auto"/>
        <w:rPr>
          <w:rFonts w:hint="eastAsia" w:ascii="宋体" w:hAnsi="宋体" w:eastAsia="宋体" w:cs="宋体"/>
          <w:b/>
          <w:color w:val="000000" w:themeColor="text1"/>
          <w:kern w:val="0"/>
          <w:sz w:val="21"/>
          <w:szCs w:val="21"/>
          <w14:textFill>
            <w14:solidFill>
              <w14:schemeClr w14:val="tx1"/>
            </w14:solidFill>
          </w14:textFill>
        </w:rPr>
      </w:pPr>
    </w:p>
    <w:p w14:paraId="0EC73AB1">
      <w:pPr>
        <w:tabs>
          <w:tab w:val="left" w:pos="540"/>
        </w:tabs>
        <w:adjustRightInd w:val="0"/>
        <w:snapToGrid w:val="0"/>
        <w:spacing w:line="240" w:lineRule="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（四）、保养计划安排</w:t>
      </w:r>
    </w:p>
    <w:p w14:paraId="4826BF43">
      <w:pPr>
        <w:tabs>
          <w:tab w:val="left" w:pos="540"/>
        </w:tabs>
        <w:adjustRightInd w:val="0"/>
        <w:snapToGrid w:val="0"/>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内容包括但不仅限于计划时间安排、人员安排、技术文挡、保养工作项目及内容和备件计划。</w:t>
      </w:r>
    </w:p>
    <w:p w14:paraId="09AFDE18">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1.周保养：项目全周期共156次（每一周一次保养）</w:t>
      </w:r>
    </w:p>
    <w:p w14:paraId="06CDB86A">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2.月度保养：项目全周期共36次（每一月一次保养）</w:t>
      </w:r>
    </w:p>
    <w:p w14:paraId="1CD88373">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3.季度保养：项目全周期共12次（每三月一次保养）</w:t>
      </w:r>
    </w:p>
    <w:p w14:paraId="104DABCD">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4.半年保养：项目全周期共6次（每六月一次保养）</w:t>
      </w:r>
    </w:p>
    <w:p w14:paraId="159921E2">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5.年度保养：项目全周期共3次（每年一次保养）</w:t>
      </w:r>
    </w:p>
    <w:p w14:paraId="0041D5C8">
      <w:pPr>
        <w:tabs>
          <w:tab w:val="left" w:pos="540"/>
        </w:tabs>
        <w:adjustRightInd w:val="0"/>
        <w:snapToGrid w:val="0"/>
        <w:spacing w:line="240" w:lineRule="auto"/>
        <w:rPr>
          <w:rFonts w:hint="eastAsia" w:ascii="宋体" w:hAnsi="宋体" w:eastAsia="宋体" w:cs="宋体"/>
          <w:b/>
          <w:color w:val="000000" w:themeColor="text1"/>
          <w:kern w:val="0"/>
          <w:sz w:val="21"/>
          <w:szCs w:val="21"/>
          <w14:textFill>
            <w14:solidFill>
              <w14:schemeClr w14:val="tx1"/>
            </w14:solidFill>
          </w14:textFill>
        </w:rPr>
      </w:pPr>
    </w:p>
    <w:p w14:paraId="1B19DB92">
      <w:pPr>
        <w:tabs>
          <w:tab w:val="left" w:pos="540"/>
        </w:tabs>
        <w:adjustRightInd w:val="0"/>
        <w:snapToGrid w:val="0"/>
        <w:spacing w:line="240" w:lineRule="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（五）、技术文挡</w:t>
      </w:r>
    </w:p>
    <w:p w14:paraId="701F616B">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1.客户详细资料库台帐</w:t>
      </w:r>
    </w:p>
    <w:p w14:paraId="347CD477">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2.保养工作记录表</w:t>
      </w:r>
    </w:p>
    <w:p w14:paraId="48C1C9D4">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每台机组：周保养156份，月度保养36份，季度保养12份，半年保养6份，年度保养3份。</w:t>
      </w:r>
    </w:p>
    <w:p w14:paraId="2454A144">
      <w:pPr>
        <w:tabs>
          <w:tab w:val="left" w:pos="540"/>
        </w:tabs>
        <w:adjustRightInd w:val="0"/>
        <w:snapToGrid w:val="0"/>
        <w:spacing w:line="240" w:lineRule="auto"/>
        <w:rPr>
          <w:rFonts w:hint="eastAsia" w:ascii="宋体" w:hAnsi="宋体" w:eastAsia="宋体" w:cs="宋体"/>
          <w:b/>
          <w:color w:val="000000" w:themeColor="text1"/>
          <w:kern w:val="0"/>
          <w:sz w:val="21"/>
          <w:szCs w:val="21"/>
          <w14:textFill>
            <w14:solidFill>
              <w14:schemeClr w14:val="tx1"/>
            </w14:solidFill>
          </w14:textFill>
        </w:rPr>
      </w:pPr>
    </w:p>
    <w:p w14:paraId="7E41A831">
      <w:pPr>
        <w:tabs>
          <w:tab w:val="left" w:pos="540"/>
        </w:tabs>
        <w:adjustRightInd w:val="0"/>
        <w:snapToGrid w:val="0"/>
        <w:spacing w:line="240" w:lineRule="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（六）、保养工作项目及内容</w:t>
      </w:r>
    </w:p>
    <w:p w14:paraId="7369BB42">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周保养：</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5081"/>
        <w:gridCol w:w="2371"/>
      </w:tblGrid>
      <w:tr w14:paraId="3120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tcPr>
          <w:p w14:paraId="0221B886">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保养项目</w:t>
            </w:r>
          </w:p>
        </w:tc>
        <w:tc>
          <w:tcPr>
            <w:tcW w:w="2552" w:type="pct"/>
          </w:tcPr>
          <w:p w14:paraId="5C670C88">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工作内容</w:t>
            </w:r>
          </w:p>
        </w:tc>
        <w:tc>
          <w:tcPr>
            <w:tcW w:w="1191" w:type="pct"/>
          </w:tcPr>
          <w:p w14:paraId="7581661E">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处理方式</w:t>
            </w:r>
          </w:p>
        </w:tc>
      </w:tr>
      <w:tr w14:paraId="6919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1C7FEE90">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电器控制系统检查</w:t>
            </w:r>
          </w:p>
        </w:tc>
        <w:tc>
          <w:tcPr>
            <w:tcW w:w="2552" w:type="pct"/>
          </w:tcPr>
          <w:p w14:paraId="31527F4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检查接触器、电器线路</w:t>
            </w:r>
          </w:p>
        </w:tc>
        <w:tc>
          <w:tcPr>
            <w:tcW w:w="1191" w:type="pct"/>
            <w:vAlign w:val="center"/>
          </w:tcPr>
          <w:p w14:paraId="455184B8">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表测、调整</w:t>
            </w:r>
          </w:p>
        </w:tc>
      </w:tr>
      <w:tr w14:paraId="2477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17B7E2EA">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油路系统检查</w:t>
            </w:r>
          </w:p>
        </w:tc>
        <w:tc>
          <w:tcPr>
            <w:tcW w:w="2552" w:type="pct"/>
          </w:tcPr>
          <w:p w14:paraId="4DF39183">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排放润滑油中心冷凝水、检查各软管及其接头</w:t>
            </w:r>
          </w:p>
        </w:tc>
        <w:tc>
          <w:tcPr>
            <w:tcW w:w="1191" w:type="pct"/>
            <w:vAlign w:val="center"/>
          </w:tcPr>
          <w:p w14:paraId="56B36437">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紧固、排放、实测</w:t>
            </w:r>
          </w:p>
        </w:tc>
      </w:tr>
      <w:tr w14:paraId="666F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0FA87D22">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气路系统检查</w:t>
            </w:r>
          </w:p>
        </w:tc>
        <w:tc>
          <w:tcPr>
            <w:tcW w:w="2552" w:type="pct"/>
          </w:tcPr>
          <w:p w14:paraId="76C0845F">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检查空滤芯、油气分离芯、安全阀</w:t>
            </w:r>
          </w:p>
        </w:tc>
        <w:tc>
          <w:tcPr>
            <w:tcW w:w="1191" w:type="pct"/>
            <w:vAlign w:val="center"/>
          </w:tcPr>
          <w:p w14:paraId="6B34589A">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紧固、调整、实测</w:t>
            </w:r>
          </w:p>
        </w:tc>
      </w:tr>
      <w:tr w14:paraId="0A16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0607D852">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主机系统检查</w:t>
            </w:r>
          </w:p>
        </w:tc>
        <w:tc>
          <w:tcPr>
            <w:tcW w:w="2552" w:type="pct"/>
          </w:tcPr>
          <w:p w14:paraId="742274D5">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检查皮带、皮带轮、机组噪音</w:t>
            </w:r>
          </w:p>
        </w:tc>
        <w:tc>
          <w:tcPr>
            <w:tcW w:w="1191" w:type="pct"/>
            <w:vAlign w:val="center"/>
          </w:tcPr>
          <w:p w14:paraId="05B822E3">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检测、调整</w:t>
            </w:r>
          </w:p>
        </w:tc>
      </w:tr>
      <w:tr w14:paraId="27FD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11DBD341">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机组清洁</w:t>
            </w:r>
          </w:p>
        </w:tc>
        <w:tc>
          <w:tcPr>
            <w:tcW w:w="2552" w:type="pct"/>
          </w:tcPr>
          <w:p w14:paraId="3FBCB864">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清洁机组机座、机组外罩卫生</w:t>
            </w:r>
          </w:p>
        </w:tc>
        <w:tc>
          <w:tcPr>
            <w:tcW w:w="1191" w:type="pct"/>
            <w:vAlign w:val="center"/>
          </w:tcPr>
          <w:p w14:paraId="70B18751">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清洁</w:t>
            </w:r>
          </w:p>
        </w:tc>
      </w:tr>
      <w:tr w14:paraId="2D1F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17E8F1C4">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干燥过滤装置</w:t>
            </w:r>
          </w:p>
        </w:tc>
        <w:tc>
          <w:tcPr>
            <w:tcW w:w="2552" w:type="pct"/>
          </w:tcPr>
          <w:p w14:paraId="1DABFD11">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设备上的所有自动排污阀清洗检查</w:t>
            </w:r>
          </w:p>
        </w:tc>
        <w:tc>
          <w:tcPr>
            <w:tcW w:w="1191" w:type="pct"/>
            <w:vAlign w:val="center"/>
          </w:tcPr>
          <w:p w14:paraId="33FF4998">
            <w:pPr>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p>
        </w:tc>
      </w:tr>
    </w:tbl>
    <w:p w14:paraId="29A1E1EE">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月度保养：</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5081"/>
        <w:gridCol w:w="2371"/>
      </w:tblGrid>
      <w:tr w14:paraId="6B8F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tcPr>
          <w:p w14:paraId="3D5E0284">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保养项目</w:t>
            </w:r>
          </w:p>
        </w:tc>
        <w:tc>
          <w:tcPr>
            <w:tcW w:w="2552" w:type="pct"/>
          </w:tcPr>
          <w:p w14:paraId="44F6E3F2">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工作内容</w:t>
            </w:r>
          </w:p>
        </w:tc>
        <w:tc>
          <w:tcPr>
            <w:tcW w:w="1191" w:type="pct"/>
          </w:tcPr>
          <w:p w14:paraId="0C53F259">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处理方式</w:t>
            </w:r>
          </w:p>
        </w:tc>
      </w:tr>
      <w:tr w14:paraId="2063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50C0A9FA">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电器控制系统检查</w:t>
            </w:r>
          </w:p>
        </w:tc>
        <w:tc>
          <w:tcPr>
            <w:tcW w:w="2552" w:type="pct"/>
          </w:tcPr>
          <w:p w14:paraId="6999FB04">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检查接触器、中间继电器、断容器、热继电器、压力传感器、温度传感器、电磁阀、压力开关、电器线路</w:t>
            </w:r>
          </w:p>
        </w:tc>
        <w:tc>
          <w:tcPr>
            <w:tcW w:w="1191" w:type="pct"/>
            <w:vAlign w:val="center"/>
          </w:tcPr>
          <w:p w14:paraId="76609A12">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表测、调整</w:t>
            </w:r>
          </w:p>
        </w:tc>
      </w:tr>
      <w:tr w14:paraId="1CE0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25741251">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油路系统检查</w:t>
            </w:r>
          </w:p>
        </w:tc>
        <w:tc>
          <w:tcPr>
            <w:tcW w:w="2552" w:type="pct"/>
          </w:tcPr>
          <w:p w14:paraId="65B98A5B">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排放润滑油中心冷凝水、检查各软管及其接头、油冷却器、温控阀、止逆阀、油滤芯</w:t>
            </w:r>
          </w:p>
        </w:tc>
        <w:tc>
          <w:tcPr>
            <w:tcW w:w="1191" w:type="pct"/>
            <w:vAlign w:val="center"/>
          </w:tcPr>
          <w:p w14:paraId="28AAD18D">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紧固、排放、实测</w:t>
            </w:r>
          </w:p>
        </w:tc>
      </w:tr>
      <w:tr w14:paraId="59C4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4E8E0621">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气路系统检查</w:t>
            </w:r>
          </w:p>
        </w:tc>
        <w:tc>
          <w:tcPr>
            <w:tcW w:w="2552" w:type="pct"/>
          </w:tcPr>
          <w:p w14:paraId="03ADFEE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检查空滤芯、油气分离芯、安全阀、最小压力阀、气冷却器、疏水阀</w:t>
            </w:r>
          </w:p>
        </w:tc>
        <w:tc>
          <w:tcPr>
            <w:tcW w:w="1191" w:type="pct"/>
            <w:vAlign w:val="center"/>
          </w:tcPr>
          <w:p w14:paraId="76CD61F9">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紧固、调整、实测</w:t>
            </w:r>
          </w:p>
        </w:tc>
      </w:tr>
      <w:tr w14:paraId="575F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4401BCAA">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主机系统检查</w:t>
            </w:r>
          </w:p>
        </w:tc>
        <w:tc>
          <w:tcPr>
            <w:tcW w:w="2552" w:type="pct"/>
          </w:tcPr>
          <w:p w14:paraId="7FEF88E8">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检测震动、电流、电机绕组、检查皮带、皮带轮、机组噪音</w:t>
            </w:r>
          </w:p>
        </w:tc>
        <w:tc>
          <w:tcPr>
            <w:tcW w:w="1191" w:type="pct"/>
            <w:vAlign w:val="center"/>
          </w:tcPr>
          <w:p w14:paraId="186F60BA">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检测、调整</w:t>
            </w:r>
          </w:p>
        </w:tc>
      </w:tr>
      <w:tr w14:paraId="189B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649D7666">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机组清洁</w:t>
            </w:r>
          </w:p>
        </w:tc>
        <w:tc>
          <w:tcPr>
            <w:tcW w:w="2552" w:type="pct"/>
          </w:tcPr>
          <w:p w14:paraId="4CBE6199">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清洁机头、电机、风扇、冷却器、冷却风道、油分桶、油气管路、控制箱、机组机座、机组外罩卫生</w:t>
            </w:r>
          </w:p>
        </w:tc>
        <w:tc>
          <w:tcPr>
            <w:tcW w:w="1191" w:type="pct"/>
            <w:vAlign w:val="center"/>
          </w:tcPr>
          <w:p w14:paraId="520C807E">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清洁</w:t>
            </w:r>
          </w:p>
        </w:tc>
      </w:tr>
      <w:tr w14:paraId="1C8F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6666CD6C">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干燥过滤装置</w:t>
            </w:r>
          </w:p>
        </w:tc>
        <w:tc>
          <w:tcPr>
            <w:tcW w:w="2552" w:type="pct"/>
          </w:tcPr>
          <w:p w14:paraId="5498ED61">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设备上的所有自动排污阀清洗检查</w:t>
            </w:r>
          </w:p>
        </w:tc>
        <w:tc>
          <w:tcPr>
            <w:tcW w:w="1191" w:type="pct"/>
            <w:vAlign w:val="center"/>
          </w:tcPr>
          <w:p w14:paraId="3AED01DE">
            <w:pPr>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p>
        </w:tc>
      </w:tr>
    </w:tbl>
    <w:p w14:paraId="65C22FB8">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季度保养：</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5081"/>
        <w:gridCol w:w="2371"/>
      </w:tblGrid>
      <w:tr w14:paraId="1E7A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tcPr>
          <w:p w14:paraId="587E5020">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保养项目</w:t>
            </w:r>
          </w:p>
        </w:tc>
        <w:tc>
          <w:tcPr>
            <w:tcW w:w="2552" w:type="pct"/>
          </w:tcPr>
          <w:p w14:paraId="3C048962">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工作内容</w:t>
            </w:r>
          </w:p>
        </w:tc>
        <w:tc>
          <w:tcPr>
            <w:tcW w:w="1191" w:type="pct"/>
          </w:tcPr>
          <w:p w14:paraId="1B48E417">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处理方式</w:t>
            </w:r>
          </w:p>
        </w:tc>
      </w:tr>
      <w:tr w14:paraId="3A25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4A4F1EE5">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电器控制系统检查</w:t>
            </w:r>
          </w:p>
        </w:tc>
        <w:tc>
          <w:tcPr>
            <w:tcW w:w="2552" w:type="pct"/>
          </w:tcPr>
          <w:p w14:paraId="271C3DC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检查接触器、中间继电器、热继电器、压力传感器、温度传感器、加载电磁阀、压力开关、电器线路、指示灯、压力表、温度表</w:t>
            </w:r>
          </w:p>
        </w:tc>
        <w:tc>
          <w:tcPr>
            <w:tcW w:w="1191" w:type="pct"/>
            <w:vAlign w:val="center"/>
          </w:tcPr>
          <w:p w14:paraId="22E53C13">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表测、调整</w:t>
            </w:r>
          </w:p>
        </w:tc>
      </w:tr>
      <w:tr w14:paraId="3C3E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30C58D17">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油路系统检查</w:t>
            </w:r>
          </w:p>
        </w:tc>
        <w:tc>
          <w:tcPr>
            <w:tcW w:w="2552" w:type="pct"/>
          </w:tcPr>
          <w:p w14:paraId="6F13D7C9">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更换润滑油、更换油滤芯、检查各软管及其接头、油冷却器、温控阀、止逆阀、二次回油</w:t>
            </w:r>
            <w:r>
              <w:rPr>
                <w:rFonts w:hint="eastAsia"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管</w:t>
            </w:r>
          </w:p>
        </w:tc>
        <w:tc>
          <w:tcPr>
            <w:tcW w:w="1191" w:type="pct"/>
            <w:vAlign w:val="center"/>
          </w:tcPr>
          <w:p w14:paraId="7E364095">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紧固、排放、实测</w:t>
            </w:r>
          </w:p>
        </w:tc>
      </w:tr>
      <w:tr w14:paraId="1650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577285F8">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气路系统检查</w:t>
            </w:r>
          </w:p>
        </w:tc>
        <w:tc>
          <w:tcPr>
            <w:tcW w:w="2552" w:type="pct"/>
          </w:tcPr>
          <w:p w14:paraId="5E3C92C0">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更换空滤芯、检查油气分离芯、安全阀、最小压力阀、气冷却器、疏水阀</w:t>
            </w:r>
          </w:p>
        </w:tc>
        <w:tc>
          <w:tcPr>
            <w:tcW w:w="1191" w:type="pct"/>
            <w:vAlign w:val="center"/>
          </w:tcPr>
          <w:p w14:paraId="69BD2B2D">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紧固、调整、实测</w:t>
            </w:r>
          </w:p>
        </w:tc>
      </w:tr>
      <w:tr w14:paraId="5E50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45190A8C">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主机系统检查</w:t>
            </w:r>
          </w:p>
        </w:tc>
        <w:tc>
          <w:tcPr>
            <w:tcW w:w="2552" w:type="pct"/>
          </w:tcPr>
          <w:p w14:paraId="48E3C991">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检测电机绕组、机头震动、运行电流并记录、检查皮带、皮带轮、机组噪音</w:t>
            </w:r>
          </w:p>
        </w:tc>
        <w:tc>
          <w:tcPr>
            <w:tcW w:w="1191" w:type="pct"/>
            <w:vAlign w:val="center"/>
          </w:tcPr>
          <w:p w14:paraId="4841DB60">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检测、调整</w:t>
            </w:r>
          </w:p>
        </w:tc>
      </w:tr>
      <w:tr w14:paraId="3820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7E624F02">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机组清洁</w:t>
            </w:r>
          </w:p>
        </w:tc>
        <w:tc>
          <w:tcPr>
            <w:tcW w:w="2552" w:type="pct"/>
          </w:tcPr>
          <w:p w14:paraId="0476C649">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清洁机头、电机、风扇、冷却器、冷却风道、油分桶、油气管路、控制箱、机组机座、机组外罩卫生</w:t>
            </w:r>
          </w:p>
        </w:tc>
        <w:tc>
          <w:tcPr>
            <w:tcW w:w="1191" w:type="pct"/>
            <w:vAlign w:val="center"/>
          </w:tcPr>
          <w:p w14:paraId="3EA0917E">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清洁</w:t>
            </w:r>
          </w:p>
        </w:tc>
      </w:tr>
      <w:tr w14:paraId="53F8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0694CD6E">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干燥过滤装置</w:t>
            </w:r>
          </w:p>
        </w:tc>
        <w:tc>
          <w:tcPr>
            <w:tcW w:w="2552" w:type="pct"/>
          </w:tcPr>
          <w:p w14:paraId="536D0AD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设备上的所有自动排污阀清洗检查</w:t>
            </w:r>
          </w:p>
        </w:tc>
        <w:tc>
          <w:tcPr>
            <w:tcW w:w="1191" w:type="pct"/>
            <w:vAlign w:val="center"/>
          </w:tcPr>
          <w:p w14:paraId="026232BD">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p>
        </w:tc>
      </w:tr>
    </w:tbl>
    <w:p w14:paraId="023E1E65">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半年度保养：</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5081"/>
        <w:gridCol w:w="2371"/>
      </w:tblGrid>
      <w:tr w14:paraId="161E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tcPr>
          <w:p w14:paraId="691ED1CE">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保养项目</w:t>
            </w:r>
          </w:p>
        </w:tc>
        <w:tc>
          <w:tcPr>
            <w:tcW w:w="2552" w:type="pct"/>
          </w:tcPr>
          <w:p w14:paraId="02C95214">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工作内容</w:t>
            </w:r>
          </w:p>
        </w:tc>
        <w:tc>
          <w:tcPr>
            <w:tcW w:w="1191" w:type="pct"/>
            <w:vAlign w:val="center"/>
          </w:tcPr>
          <w:p w14:paraId="3432DADC">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处理方式</w:t>
            </w:r>
          </w:p>
        </w:tc>
      </w:tr>
      <w:tr w14:paraId="2D79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10F27132">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电器控制系统检查</w:t>
            </w:r>
          </w:p>
        </w:tc>
        <w:tc>
          <w:tcPr>
            <w:tcW w:w="2552" w:type="pct"/>
          </w:tcPr>
          <w:p w14:paraId="036DFA24">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检查接触器、中间继电器、热继电器、压力传感器、温度传感器、加载电磁阀、卸载压力开关、压力开关、电器线路、指示灯、压力表、温度表                                            </w:t>
            </w:r>
          </w:p>
        </w:tc>
        <w:tc>
          <w:tcPr>
            <w:tcW w:w="1191" w:type="pct"/>
            <w:vAlign w:val="center"/>
          </w:tcPr>
          <w:p w14:paraId="064BB624">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表测、调整</w:t>
            </w:r>
          </w:p>
        </w:tc>
      </w:tr>
      <w:tr w14:paraId="24FB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53D8F65B">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油路系统检查</w:t>
            </w:r>
          </w:p>
        </w:tc>
        <w:tc>
          <w:tcPr>
            <w:tcW w:w="2552" w:type="pct"/>
          </w:tcPr>
          <w:p w14:paraId="3F0AA36B">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更换润滑油、更换油滤芯、检查各软管及其接头、温控阀、止逆阀、二次回油</w:t>
            </w:r>
            <w:r>
              <w:rPr>
                <w:rFonts w:hint="eastAsia"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管、冷却器油路积碳清洗</w:t>
            </w:r>
          </w:p>
        </w:tc>
        <w:tc>
          <w:tcPr>
            <w:tcW w:w="1191" w:type="pct"/>
            <w:vAlign w:val="center"/>
          </w:tcPr>
          <w:p w14:paraId="3AB97071">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紧固、排放、实测</w:t>
            </w:r>
          </w:p>
        </w:tc>
      </w:tr>
      <w:tr w14:paraId="7210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3AB3D3E2">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气路系统检查</w:t>
            </w:r>
          </w:p>
        </w:tc>
        <w:tc>
          <w:tcPr>
            <w:tcW w:w="2552" w:type="pct"/>
          </w:tcPr>
          <w:p w14:paraId="049482E1">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更换空滤芯、检查油气分离芯、检查妄全阀、最小压力阀、气冷却器、疏水阀</w:t>
            </w:r>
          </w:p>
        </w:tc>
        <w:tc>
          <w:tcPr>
            <w:tcW w:w="1191" w:type="pct"/>
            <w:vAlign w:val="center"/>
          </w:tcPr>
          <w:p w14:paraId="7C275889">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紧固、调整、实测</w:t>
            </w:r>
          </w:p>
        </w:tc>
      </w:tr>
      <w:tr w14:paraId="5287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11CFF4E8">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主机系统检查</w:t>
            </w:r>
          </w:p>
        </w:tc>
        <w:tc>
          <w:tcPr>
            <w:tcW w:w="2552" w:type="pct"/>
          </w:tcPr>
          <w:p w14:paraId="20D1BB2E">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检测电机绕组、主机振动分析、运行电流并记录、检查皮带、皮带轮、机组噪音</w:t>
            </w:r>
          </w:p>
        </w:tc>
        <w:tc>
          <w:tcPr>
            <w:tcW w:w="1191" w:type="pct"/>
            <w:vAlign w:val="center"/>
          </w:tcPr>
          <w:p w14:paraId="3AADB282">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检测、调整</w:t>
            </w:r>
          </w:p>
        </w:tc>
      </w:tr>
      <w:tr w14:paraId="2086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56" w:type="pct"/>
            <w:vAlign w:val="center"/>
          </w:tcPr>
          <w:p w14:paraId="22A0C2F3">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机组清洁</w:t>
            </w:r>
          </w:p>
        </w:tc>
        <w:tc>
          <w:tcPr>
            <w:tcW w:w="2552" w:type="pct"/>
          </w:tcPr>
          <w:p w14:paraId="1840E5FE">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清洁机头、电机、风扇、冷却器、冷却风道、油分桶、油气管路、控制箱、机组机座、机组外罩卫生</w:t>
            </w:r>
          </w:p>
        </w:tc>
        <w:tc>
          <w:tcPr>
            <w:tcW w:w="1191" w:type="pct"/>
            <w:vAlign w:val="center"/>
          </w:tcPr>
          <w:p w14:paraId="0F4AD348">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清洁</w:t>
            </w:r>
          </w:p>
        </w:tc>
      </w:tr>
      <w:tr w14:paraId="7D9D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2D4951BC">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干燥过滤装置</w:t>
            </w:r>
          </w:p>
        </w:tc>
        <w:tc>
          <w:tcPr>
            <w:tcW w:w="2552" w:type="pct"/>
          </w:tcPr>
          <w:p w14:paraId="771FE75E">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干燥机吸附剂检查、高效过滤器滤芯拆检，气液分离器及除油器清洗</w:t>
            </w:r>
          </w:p>
        </w:tc>
        <w:tc>
          <w:tcPr>
            <w:tcW w:w="1191" w:type="pct"/>
            <w:vAlign w:val="center"/>
          </w:tcPr>
          <w:p w14:paraId="5C51621C">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p>
        </w:tc>
      </w:tr>
    </w:tbl>
    <w:p w14:paraId="78320313">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年度保养：</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5081"/>
        <w:gridCol w:w="2371"/>
      </w:tblGrid>
      <w:tr w14:paraId="6315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tcPr>
          <w:p w14:paraId="50159FB5">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保养项目</w:t>
            </w:r>
          </w:p>
        </w:tc>
        <w:tc>
          <w:tcPr>
            <w:tcW w:w="2552" w:type="pct"/>
          </w:tcPr>
          <w:p w14:paraId="59DD0019">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工作内容</w:t>
            </w:r>
          </w:p>
        </w:tc>
        <w:tc>
          <w:tcPr>
            <w:tcW w:w="1191" w:type="pct"/>
          </w:tcPr>
          <w:p w14:paraId="4A20CC0D">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处理方式</w:t>
            </w:r>
          </w:p>
        </w:tc>
      </w:tr>
      <w:tr w14:paraId="6086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713D5599">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电器控制系统检查</w:t>
            </w:r>
          </w:p>
        </w:tc>
        <w:tc>
          <w:tcPr>
            <w:tcW w:w="2552" w:type="pct"/>
          </w:tcPr>
          <w:p w14:paraId="12E3F65D">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检查接触器、中间继电器、热继电器、压力传感器、温度传感器、清洁阀芯（必要时更换磨损件）                                           </w:t>
            </w:r>
          </w:p>
        </w:tc>
        <w:tc>
          <w:tcPr>
            <w:tcW w:w="1191" w:type="pct"/>
            <w:vAlign w:val="center"/>
          </w:tcPr>
          <w:p w14:paraId="7457A6E7">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表测、调整</w:t>
            </w:r>
          </w:p>
        </w:tc>
      </w:tr>
      <w:tr w14:paraId="7618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59E35779">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油路系统检查</w:t>
            </w:r>
          </w:p>
        </w:tc>
        <w:tc>
          <w:tcPr>
            <w:tcW w:w="2552" w:type="pct"/>
          </w:tcPr>
          <w:p w14:paraId="19187A49">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更换润滑油、更换油滤芯、检查各软管、软管接头及其密封件、温控阀、止逆阀、二次回油</w:t>
            </w:r>
            <w:r>
              <w:rPr>
                <w:rFonts w:hint="eastAsia"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管、油冷却器积碳清洗（矿物油）</w:t>
            </w:r>
          </w:p>
        </w:tc>
        <w:tc>
          <w:tcPr>
            <w:tcW w:w="1191" w:type="pct"/>
            <w:vAlign w:val="center"/>
          </w:tcPr>
          <w:p w14:paraId="07665684">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紧固、排放、实测</w:t>
            </w:r>
          </w:p>
        </w:tc>
      </w:tr>
      <w:tr w14:paraId="6FD8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4E80DC34">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气路系统检查</w:t>
            </w:r>
          </w:p>
        </w:tc>
        <w:tc>
          <w:tcPr>
            <w:tcW w:w="2552" w:type="pct"/>
          </w:tcPr>
          <w:p w14:paraId="560666F5">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更换空滤芯、检查油气分离芯、安全阀、最小压力阀、气冷却器、疏水阀</w:t>
            </w:r>
          </w:p>
        </w:tc>
        <w:tc>
          <w:tcPr>
            <w:tcW w:w="1191" w:type="pct"/>
            <w:vAlign w:val="center"/>
          </w:tcPr>
          <w:p w14:paraId="2CD21E04">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紧固、调整、实测</w:t>
            </w:r>
          </w:p>
        </w:tc>
      </w:tr>
      <w:tr w14:paraId="4E27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4C599B42">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主机系统检查</w:t>
            </w:r>
          </w:p>
        </w:tc>
        <w:tc>
          <w:tcPr>
            <w:tcW w:w="2552" w:type="pct"/>
          </w:tcPr>
          <w:p w14:paraId="6BCF4225">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检测电机绕组、主机振动分析、运行电流并记录、检查皮带、皮带轮、机组噪音</w:t>
            </w:r>
          </w:p>
        </w:tc>
        <w:tc>
          <w:tcPr>
            <w:tcW w:w="1191" w:type="pct"/>
            <w:vAlign w:val="center"/>
          </w:tcPr>
          <w:p w14:paraId="16C65B87">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检测、调整</w:t>
            </w:r>
          </w:p>
        </w:tc>
      </w:tr>
      <w:tr w14:paraId="1CC5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4711153C">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机组清洁</w:t>
            </w:r>
          </w:p>
        </w:tc>
        <w:tc>
          <w:tcPr>
            <w:tcW w:w="2552" w:type="pct"/>
          </w:tcPr>
          <w:p w14:paraId="4C6637F8">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清洁机头、电机、风扇、冷却器、冷却器、油分桶、漓气管路、控制箱、机组机座、外罩</w:t>
            </w:r>
          </w:p>
        </w:tc>
        <w:tc>
          <w:tcPr>
            <w:tcW w:w="1191" w:type="pct"/>
            <w:vAlign w:val="center"/>
          </w:tcPr>
          <w:p w14:paraId="16776279">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清洁</w:t>
            </w:r>
          </w:p>
        </w:tc>
      </w:tr>
      <w:tr w14:paraId="6EC1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pct"/>
            <w:vAlign w:val="center"/>
          </w:tcPr>
          <w:p w14:paraId="16072DEA">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干燥过滤装置</w:t>
            </w:r>
          </w:p>
        </w:tc>
        <w:tc>
          <w:tcPr>
            <w:tcW w:w="2552" w:type="pct"/>
          </w:tcPr>
          <w:p w14:paraId="4464A1AF">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干燥机吸附剂检查、高效过滤器滤芯拆检，气液分离器及除油器清洗等</w:t>
            </w:r>
          </w:p>
        </w:tc>
        <w:tc>
          <w:tcPr>
            <w:tcW w:w="1191" w:type="pct"/>
            <w:vAlign w:val="center"/>
          </w:tcPr>
          <w:p w14:paraId="38055EB1">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p>
        </w:tc>
      </w:tr>
    </w:tbl>
    <w:p w14:paraId="20B70F4E">
      <w:pPr>
        <w:pStyle w:val="10"/>
        <w:spacing w:line="240" w:lineRule="auto"/>
        <w:rPr>
          <w:rFonts w:hint="eastAsia" w:ascii="宋体" w:hAnsi="宋体" w:eastAsia="宋体" w:cs="宋体"/>
          <w:b/>
          <w:color w:val="000000" w:themeColor="text1"/>
          <w:kern w:val="0"/>
          <w:sz w:val="21"/>
          <w:szCs w:val="21"/>
          <w14:textFill>
            <w14:solidFill>
              <w14:schemeClr w14:val="tx1"/>
            </w14:solidFill>
          </w14:textFill>
        </w:rPr>
      </w:pPr>
    </w:p>
    <w:p w14:paraId="68257350">
      <w:pPr>
        <w:tabs>
          <w:tab w:val="left" w:pos="540"/>
        </w:tabs>
        <w:adjustRightInd w:val="0"/>
        <w:snapToGrid w:val="0"/>
        <w:spacing w:line="240" w:lineRule="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（七）、保养质量保证</w:t>
      </w:r>
    </w:p>
    <w:p w14:paraId="2393D9C5">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1.机组的故障停机率和开机率保障</w:t>
      </w:r>
    </w:p>
    <w:p w14:paraId="38C6F575">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(1)中标人承诺承保期内承诺机组保养质量原因引发的故障停机率＜2%；</w:t>
      </w:r>
    </w:p>
    <w:p w14:paraId="70B49D64">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(2)中标人承诺承保期内承诺机组的开机率＞96%；</w:t>
      </w:r>
    </w:p>
    <w:p w14:paraId="4B2D382E">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(3)故障停机率和开机率每半年评核一次；</w:t>
      </w:r>
    </w:p>
    <w:p w14:paraId="2B247210">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(4)故障停机率每上升1%(按一年365日计算，每3.65天为1%），用户可扣除合约保养服务费的5%；</w:t>
      </w:r>
    </w:p>
    <w:p w14:paraId="0A3F566A">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(5)保证外的故障停机率每上升1%，用户可扣除合约保养服务费的5%；</w:t>
      </w:r>
    </w:p>
    <w:p w14:paraId="4D6A6210">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(6)故障停机率超过5%或可开机率低于93%用户有权中止合作协议。</w:t>
      </w:r>
    </w:p>
    <w:p w14:paraId="23EF144A">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 评核规定</w:t>
      </w:r>
    </w:p>
    <w:p w14:paraId="799DC2C5">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(1)开机率(X)</w:t>
      </w:r>
    </w:p>
    <w:p w14:paraId="052B8784">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 xml:space="preserve">    开机率指一定时间段内机组理论可运行时数(A)扣除正常维护保养时数(B)和故障停机时数(C)后与该时间段内机组理论可运行时数(A)的百分比，即：X- (A-B-C) /A×100%</w:t>
      </w:r>
    </w:p>
    <w:p w14:paraId="2644E793">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(2)故障停机率(Y)</w:t>
      </w:r>
    </w:p>
    <w:p w14:paraId="3F213EC8">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 xml:space="preserve">    故障停机率指一定时间段内机组累计故障停机时数(C)与该时间段内机组理论可运行时数(A)的百分比，即：X= (C/A) ×100%</w:t>
      </w:r>
    </w:p>
    <w:p w14:paraId="07422A95">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(3)参数说明</w:t>
      </w:r>
    </w:p>
    <w:p w14:paraId="23DA0DAF">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 xml:space="preserve">    理论可运行时数(A):每个月为720小时，每季度为2000小时，每半年为4000小时，每年为8000小时；正常维护保养时数(B):指从机组停机保养到完成保养机组恢复正常运行之间的时间；故障停机时数(C):指从客户报修到机组恢复正常运行之间的时间。</w:t>
      </w:r>
    </w:p>
    <w:p w14:paraId="0BB8D48E">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(4)举例说明</w:t>
      </w:r>
    </w:p>
    <w:p w14:paraId="74DF6068">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 xml:space="preserve">    在一年的合约保养期内中标人对该机组共进行月度保养12次、季度保养4次、半年保养2次、年度保养1次，保养时数共计120小时；临时紧急维护5次，故障停机时数共计100小时。则该机组全年的可开机率(X)和故障停机率(Y)分别为：</w:t>
      </w:r>
    </w:p>
    <w:p w14:paraId="29181BFB">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可开机率(X)=(8000-120-100) /8000×100%=97.25%</w:t>
      </w:r>
    </w:p>
    <w:p w14:paraId="0584DBCE">
      <w:pPr>
        <w:tabs>
          <w:tab w:val="left" w:pos="540"/>
        </w:tabs>
        <w:adjustRightInd w:val="0"/>
        <w:snapToGrid w:val="0"/>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故障停机率(Y) =100/8000×100%=1.25%</w:t>
      </w:r>
    </w:p>
    <w:p w14:paraId="05A01294">
      <w:pPr>
        <w:tabs>
          <w:tab w:val="left" w:pos="540"/>
        </w:tabs>
        <w:adjustRightInd w:val="0"/>
        <w:snapToGrid w:val="0"/>
        <w:spacing w:line="240" w:lineRule="auto"/>
        <w:rPr>
          <w:rFonts w:hint="eastAsia" w:ascii="宋体" w:hAnsi="宋体" w:eastAsia="宋体" w:cs="宋体"/>
          <w:b/>
          <w:color w:val="000000" w:themeColor="text1"/>
          <w:kern w:val="0"/>
          <w:sz w:val="21"/>
          <w:szCs w:val="21"/>
          <w14:textFill>
            <w14:solidFill>
              <w14:schemeClr w14:val="tx1"/>
            </w14:solidFill>
          </w14:textFill>
        </w:rPr>
      </w:pPr>
    </w:p>
    <w:p w14:paraId="326D90EB">
      <w:pPr>
        <w:tabs>
          <w:tab w:val="left" w:pos="540"/>
        </w:tabs>
        <w:adjustRightInd w:val="0"/>
        <w:snapToGrid w:val="0"/>
        <w:spacing w:line="240" w:lineRule="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（八）、记录表格</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338"/>
        <w:gridCol w:w="2189"/>
        <w:gridCol w:w="2189"/>
        <w:gridCol w:w="2527"/>
        <w:gridCol w:w="833"/>
      </w:tblGrid>
      <w:tr w14:paraId="68FF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456E5C29">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672" w:type="pct"/>
            <w:vAlign w:val="center"/>
          </w:tcPr>
          <w:p w14:paraId="1026F36E">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维护类别</w:t>
            </w:r>
          </w:p>
        </w:tc>
        <w:tc>
          <w:tcPr>
            <w:tcW w:w="1099" w:type="pct"/>
            <w:vAlign w:val="center"/>
          </w:tcPr>
          <w:p w14:paraId="2E316F89">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故障报修或保养开始时间</w:t>
            </w:r>
          </w:p>
        </w:tc>
        <w:tc>
          <w:tcPr>
            <w:tcW w:w="1099" w:type="pct"/>
            <w:vAlign w:val="center"/>
          </w:tcPr>
          <w:p w14:paraId="04B7183A">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故障解决或保养完成时间</w:t>
            </w:r>
          </w:p>
        </w:tc>
        <w:tc>
          <w:tcPr>
            <w:tcW w:w="1269" w:type="pct"/>
            <w:vAlign w:val="center"/>
          </w:tcPr>
          <w:p w14:paraId="650FB3EB">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实际维修或保养时数（小时）</w:t>
            </w:r>
          </w:p>
        </w:tc>
        <w:tc>
          <w:tcPr>
            <w:tcW w:w="418" w:type="pct"/>
            <w:vAlign w:val="center"/>
          </w:tcPr>
          <w:p w14:paraId="06D1E338">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r>
      <w:tr w14:paraId="07E4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tcPr>
          <w:p w14:paraId="6886A1A7">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72" w:type="pct"/>
          </w:tcPr>
          <w:p w14:paraId="4F47F6F9">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1099" w:type="pct"/>
          </w:tcPr>
          <w:p w14:paraId="59B5CB30">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1099" w:type="pct"/>
          </w:tcPr>
          <w:p w14:paraId="511C3F9E">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1269" w:type="pct"/>
          </w:tcPr>
          <w:p w14:paraId="7D64A5D9">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418" w:type="pct"/>
          </w:tcPr>
          <w:p w14:paraId="1057CE17">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r>
      <w:tr w14:paraId="4763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tcPr>
          <w:p w14:paraId="6AA35838">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672" w:type="pct"/>
          </w:tcPr>
          <w:p w14:paraId="1CECBD33">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1099" w:type="pct"/>
          </w:tcPr>
          <w:p w14:paraId="5D5B2A46">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1099" w:type="pct"/>
          </w:tcPr>
          <w:p w14:paraId="5A2528A8">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1269" w:type="pct"/>
          </w:tcPr>
          <w:p w14:paraId="414EFB6D">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418" w:type="pct"/>
          </w:tcPr>
          <w:p w14:paraId="27C89C3D">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r>
      <w:tr w14:paraId="4F09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tcPr>
          <w:p w14:paraId="57B02469">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672" w:type="pct"/>
          </w:tcPr>
          <w:p w14:paraId="500CD817">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1099" w:type="pct"/>
          </w:tcPr>
          <w:p w14:paraId="68A4B375">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1099" w:type="pct"/>
          </w:tcPr>
          <w:p w14:paraId="75A42FE5">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1269" w:type="pct"/>
          </w:tcPr>
          <w:p w14:paraId="6769617E">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418" w:type="pct"/>
          </w:tcPr>
          <w:p w14:paraId="77542C6E">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r>
      <w:tr w14:paraId="120D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tcPr>
          <w:p w14:paraId="0CC65D8B">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672" w:type="pct"/>
          </w:tcPr>
          <w:p w14:paraId="6F562EB7">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1099" w:type="pct"/>
          </w:tcPr>
          <w:p w14:paraId="35BE9AD0">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1099" w:type="pct"/>
          </w:tcPr>
          <w:p w14:paraId="715D9355">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1269" w:type="pct"/>
          </w:tcPr>
          <w:p w14:paraId="6F08912F">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418" w:type="pct"/>
          </w:tcPr>
          <w:p w14:paraId="1895415F">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r>
    </w:tbl>
    <w:p w14:paraId="585A39C2">
      <w:pPr>
        <w:tabs>
          <w:tab w:val="left" w:pos="540"/>
        </w:tabs>
        <w:adjustRightInd w:val="0"/>
        <w:snapToGrid w:val="0"/>
        <w:spacing w:line="240" w:lineRule="auto"/>
        <w:rPr>
          <w:rFonts w:hint="eastAsia" w:ascii="宋体" w:hAnsi="宋体" w:eastAsia="宋体" w:cs="宋体"/>
          <w:b/>
          <w:color w:val="000000" w:themeColor="text1"/>
          <w:kern w:val="0"/>
          <w:sz w:val="21"/>
          <w:szCs w:val="21"/>
          <w14:textFill>
            <w14:solidFill>
              <w14:schemeClr w14:val="tx1"/>
            </w14:solidFill>
          </w14:textFill>
        </w:rPr>
      </w:pPr>
    </w:p>
    <w:p w14:paraId="345E34AE">
      <w:pPr>
        <w:tabs>
          <w:tab w:val="left" w:pos="540"/>
        </w:tabs>
        <w:adjustRightInd w:val="0"/>
        <w:snapToGrid w:val="0"/>
        <w:spacing w:line="240" w:lineRule="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（九）、机组正常运行状况保障</w:t>
      </w:r>
    </w:p>
    <w:p w14:paraId="24C966F0">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人需承诺承保期内的空压机在正常的保养期限内必须达到正常的状况与运行参数。个别存在制造缺陷或用户工况原因不能正常运行的机组，经双方技术鉴定进行确认，若双方协商进行技术改造，则确保经技术改造的机组达到同样的运行标准。技术改造的费用包含在本项目报价中，采购人不另行支付费用。</w:t>
      </w:r>
    </w:p>
    <w:p w14:paraId="5A3365BA">
      <w:pPr>
        <w:pStyle w:val="10"/>
        <w:spacing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1.机组加卸载正常可靠；</w:t>
      </w:r>
    </w:p>
    <w:p w14:paraId="0046758D">
      <w:pPr>
        <w:pStyle w:val="10"/>
        <w:spacing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2.机组的运行温度保持在72-98℃；</w:t>
      </w:r>
    </w:p>
    <w:p w14:paraId="60FB37C4">
      <w:pPr>
        <w:pStyle w:val="10"/>
        <w:spacing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3.机组最大排气量变化不超过机组额值10%；</w:t>
      </w:r>
    </w:p>
    <w:p w14:paraId="2CB93A3B">
      <w:pPr>
        <w:pStyle w:val="10"/>
        <w:spacing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4.主机大修周期保证不低于6000小时或壹年。</w:t>
      </w:r>
    </w:p>
    <w:p w14:paraId="34FE0AF6">
      <w:pPr>
        <w:spacing w:line="240" w:lineRule="auto"/>
        <w:rPr>
          <w:rFonts w:hint="eastAsia" w:ascii="宋体" w:hAnsi="宋体" w:eastAsia="宋体" w:cs="宋体"/>
          <w:color w:val="000000" w:themeColor="text1"/>
          <w:sz w:val="21"/>
          <w:szCs w:val="21"/>
          <w14:textFill>
            <w14:solidFill>
              <w14:schemeClr w14:val="tx1"/>
            </w14:solidFill>
          </w14:textFill>
        </w:rPr>
      </w:pPr>
    </w:p>
    <w:p w14:paraId="58445F36">
      <w:pPr>
        <w:spacing w:line="24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五、服务质量要求/或技术指标要求</w:t>
      </w:r>
    </w:p>
    <w:p w14:paraId="1449271E">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维保考核及扣罚：按保养维护考核标准考核：满分100分，表示服务质量达标，采购人全额支付成交供应商服务费用，每月1次考核。分值低于100分（不含100分）但高于90分（含90分），每分按100元扣减费用（例如当月得分94分，需扣600.00元，如此类推）；分值低于90分（不含90分）但高于85分（含85分），每分按150元扣减费用（例如当月得分88分，需扣1800.00元，如此类推）；分值低于85分但高于75分（含75分），每分按300元扣减费用（例如当月得分84分，需扣4800.00元，如此类推）；考核分值低于75分，每分按600元扣减费用（例如当月得分74分，需扣15600.00元，如此类推）。一年累计2次出现75分以下（不含75分）的，采购人有权终止合同无需承担责任。</w:t>
      </w:r>
    </w:p>
    <w:tbl>
      <w:tblPr>
        <w:tblStyle w:val="2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6749"/>
        <w:gridCol w:w="1843"/>
      </w:tblGrid>
      <w:tr w14:paraId="0811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59" w:type="dxa"/>
            <w:vAlign w:val="center"/>
          </w:tcPr>
          <w:p w14:paraId="7984CB4D">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6749" w:type="dxa"/>
            <w:vAlign w:val="center"/>
          </w:tcPr>
          <w:p w14:paraId="07693BF5">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内容</w:t>
            </w:r>
          </w:p>
        </w:tc>
        <w:tc>
          <w:tcPr>
            <w:tcW w:w="1843" w:type="dxa"/>
            <w:vAlign w:val="center"/>
          </w:tcPr>
          <w:p w14:paraId="4A64DA47">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扣分额按每月统计计算</w:t>
            </w:r>
          </w:p>
        </w:tc>
      </w:tr>
      <w:tr w14:paraId="3BB3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59" w:type="dxa"/>
            <w:vAlign w:val="center"/>
          </w:tcPr>
          <w:p w14:paraId="0A061DFD">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749" w:type="dxa"/>
            <w:vAlign w:val="center"/>
          </w:tcPr>
          <w:p w14:paraId="0EBE7669">
            <w:pPr>
              <w:tabs>
                <w:tab w:val="left" w:pos="284"/>
                <w:tab w:val="left" w:pos="426"/>
              </w:tabs>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对不能及时维修的故障未能及时与采购人沟通说明</w:t>
            </w:r>
          </w:p>
        </w:tc>
        <w:tc>
          <w:tcPr>
            <w:tcW w:w="1843" w:type="dxa"/>
            <w:vAlign w:val="center"/>
          </w:tcPr>
          <w:p w14:paraId="34F29250">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每次扣2分</w:t>
            </w:r>
          </w:p>
        </w:tc>
      </w:tr>
      <w:tr w14:paraId="57A5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4" w:type="dxa"/>
            <w:vAlign w:val="center"/>
          </w:tcPr>
          <w:p w14:paraId="5423B91A">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454" w:type="dxa"/>
            <w:vAlign w:val="center"/>
          </w:tcPr>
          <w:p w14:paraId="5D1D077B">
            <w:pPr>
              <w:tabs>
                <w:tab w:val="left" w:pos="284"/>
                <w:tab w:val="left" w:pos="426"/>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中标人接到通知后，未能在2小时内维修人员到达现场处理。</w:t>
            </w:r>
          </w:p>
        </w:tc>
        <w:tc>
          <w:tcPr>
            <w:tcW w:w="454" w:type="dxa"/>
            <w:vAlign w:val="center"/>
          </w:tcPr>
          <w:p w14:paraId="7F8A57A9">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每次扣2分</w:t>
            </w:r>
          </w:p>
        </w:tc>
      </w:tr>
      <w:tr w14:paraId="0297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59" w:type="dxa"/>
            <w:vAlign w:val="center"/>
          </w:tcPr>
          <w:p w14:paraId="742B4C98">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6749" w:type="dxa"/>
            <w:vAlign w:val="center"/>
          </w:tcPr>
          <w:p w14:paraId="3B83C435">
            <w:pPr>
              <w:tabs>
                <w:tab w:val="left" w:pos="284"/>
                <w:tab w:val="left" w:pos="426"/>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需要维保的设备未能每周进行一次保养及记录</w:t>
            </w:r>
          </w:p>
        </w:tc>
        <w:tc>
          <w:tcPr>
            <w:tcW w:w="1843" w:type="dxa"/>
            <w:vAlign w:val="center"/>
          </w:tcPr>
          <w:p w14:paraId="23FBA2F7">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每次扣10分</w:t>
            </w:r>
          </w:p>
        </w:tc>
      </w:tr>
      <w:tr w14:paraId="6FB0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59" w:type="dxa"/>
            <w:vAlign w:val="center"/>
          </w:tcPr>
          <w:p w14:paraId="22CEA4CE">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6749" w:type="dxa"/>
            <w:vAlign w:val="center"/>
          </w:tcPr>
          <w:p w14:paraId="583C1836">
            <w:pPr>
              <w:tabs>
                <w:tab w:val="left" w:pos="284"/>
                <w:tab w:val="left" w:pos="426"/>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未能对故障维修做详细记录和值班记录</w:t>
            </w:r>
          </w:p>
        </w:tc>
        <w:tc>
          <w:tcPr>
            <w:tcW w:w="1843" w:type="dxa"/>
            <w:vAlign w:val="center"/>
          </w:tcPr>
          <w:p w14:paraId="7DE46BCE">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每次扣2分</w:t>
            </w:r>
          </w:p>
        </w:tc>
      </w:tr>
      <w:tr w14:paraId="0BFE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59" w:type="dxa"/>
            <w:vAlign w:val="center"/>
          </w:tcPr>
          <w:p w14:paraId="2D43F3DF">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6749" w:type="dxa"/>
            <w:vAlign w:val="center"/>
          </w:tcPr>
          <w:p w14:paraId="4FEAF932">
            <w:pPr>
              <w:tabs>
                <w:tab w:val="left" w:pos="284"/>
                <w:tab w:val="left" w:pos="426"/>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维保过程中，工作不认真，造成设备损坏的</w:t>
            </w:r>
          </w:p>
        </w:tc>
        <w:tc>
          <w:tcPr>
            <w:tcW w:w="1843" w:type="dxa"/>
            <w:vAlign w:val="center"/>
          </w:tcPr>
          <w:p w14:paraId="22E1BEEB">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每次扣10分</w:t>
            </w:r>
          </w:p>
        </w:tc>
      </w:tr>
      <w:tr w14:paraId="4573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59" w:type="dxa"/>
            <w:vAlign w:val="center"/>
          </w:tcPr>
          <w:p w14:paraId="3C454FD4">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6749" w:type="dxa"/>
            <w:vAlign w:val="center"/>
          </w:tcPr>
          <w:p w14:paraId="3ECD7BCA">
            <w:pPr>
              <w:tabs>
                <w:tab w:val="left" w:pos="284"/>
                <w:tab w:val="left" w:pos="426"/>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如在工作过程中，不慎损坏、破坏医院之设施</w:t>
            </w:r>
          </w:p>
        </w:tc>
        <w:tc>
          <w:tcPr>
            <w:tcW w:w="1843" w:type="dxa"/>
            <w:vAlign w:val="center"/>
          </w:tcPr>
          <w:p w14:paraId="0FA66266">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每次扣2分</w:t>
            </w:r>
          </w:p>
        </w:tc>
      </w:tr>
      <w:tr w14:paraId="038C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59" w:type="dxa"/>
            <w:vAlign w:val="center"/>
          </w:tcPr>
          <w:p w14:paraId="7DECCCC8">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6749" w:type="dxa"/>
            <w:vAlign w:val="center"/>
          </w:tcPr>
          <w:p w14:paraId="3B69EA50">
            <w:pPr>
              <w:tabs>
                <w:tab w:val="left" w:pos="284"/>
                <w:tab w:val="left" w:pos="426"/>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着装不整齐，待人不礼貌引起客户投诉</w:t>
            </w:r>
          </w:p>
        </w:tc>
        <w:tc>
          <w:tcPr>
            <w:tcW w:w="1843" w:type="dxa"/>
            <w:vAlign w:val="center"/>
          </w:tcPr>
          <w:p w14:paraId="0D8131FA">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每次扣1分</w:t>
            </w:r>
          </w:p>
        </w:tc>
      </w:tr>
      <w:tr w14:paraId="4E23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59" w:type="dxa"/>
            <w:vAlign w:val="center"/>
          </w:tcPr>
          <w:p w14:paraId="2304ECAD">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6749" w:type="dxa"/>
            <w:vAlign w:val="center"/>
          </w:tcPr>
          <w:p w14:paraId="4C95660F">
            <w:pPr>
              <w:tabs>
                <w:tab w:val="left" w:pos="284"/>
                <w:tab w:val="left" w:pos="426"/>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维保工作完毕后没有及时清理遗留垃圾的</w:t>
            </w:r>
          </w:p>
        </w:tc>
        <w:tc>
          <w:tcPr>
            <w:tcW w:w="1843" w:type="dxa"/>
            <w:vAlign w:val="center"/>
          </w:tcPr>
          <w:p w14:paraId="12EA540C">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每次扣1分</w:t>
            </w:r>
          </w:p>
        </w:tc>
      </w:tr>
      <w:tr w14:paraId="2F7D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59" w:type="dxa"/>
            <w:vAlign w:val="center"/>
          </w:tcPr>
          <w:p w14:paraId="1FB156BF">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6749" w:type="dxa"/>
            <w:vAlign w:val="center"/>
          </w:tcPr>
          <w:p w14:paraId="603A4EB6">
            <w:pPr>
              <w:tabs>
                <w:tab w:val="left" w:pos="284"/>
                <w:tab w:val="left" w:pos="426"/>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当其他系统发生故障涉及</w:t>
            </w:r>
            <w:r>
              <w:rPr>
                <w:rFonts w:hint="eastAsia" w:ascii="宋体" w:hAnsi="宋体" w:eastAsia="宋体" w:cs="宋体"/>
                <w:color w:val="000000" w:themeColor="text1"/>
                <w:kern w:val="0"/>
                <w:sz w:val="21"/>
                <w:szCs w:val="21"/>
                <w14:textFill>
                  <w14:solidFill>
                    <w14:schemeClr w14:val="tx1"/>
                  </w14:solidFill>
                </w14:textFill>
              </w:rPr>
              <w:t>中标人</w:t>
            </w:r>
            <w:r>
              <w:rPr>
                <w:rFonts w:hint="eastAsia" w:ascii="宋体" w:hAnsi="宋体" w:eastAsia="宋体" w:cs="宋体"/>
                <w:color w:val="000000" w:themeColor="text1"/>
                <w:sz w:val="21"/>
                <w:szCs w:val="21"/>
                <w14:textFill>
                  <w14:solidFill>
                    <w14:schemeClr w14:val="tx1"/>
                  </w14:solidFill>
                </w14:textFill>
              </w:rPr>
              <w:t>单位服务范围需要</w:t>
            </w:r>
            <w:r>
              <w:rPr>
                <w:rFonts w:hint="eastAsia" w:ascii="宋体" w:hAnsi="宋体" w:eastAsia="宋体" w:cs="宋体"/>
                <w:color w:val="000000" w:themeColor="text1"/>
                <w:kern w:val="0"/>
                <w:sz w:val="21"/>
                <w:szCs w:val="21"/>
                <w14:textFill>
                  <w14:solidFill>
                    <w14:schemeClr w14:val="tx1"/>
                  </w14:solidFill>
                </w14:textFill>
              </w:rPr>
              <w:t>中标人</w:t>
            </w:r>
            <w:r>
              <w:rPr>
                <w:rFonts w:hint="eastAsia" w:ascii="宋体" w:hAnsi="宋体" w:eastAsia="宋体" w:cs="宋体"/>
                <w:color w:val="000000" w:themeColor="text1"/>
                <w:sz w:val="21"/>
                <w:szCs w:val="21"/>
                <w14:textFill>
                  <w14:solidFill>
                    <w14:schemeClr w14:val="tx1"/>
                  </w14:solidFill>
                </w14:textFill>
              </w:rPr>
              <w:t>单位提供协助，</w:t>
            </w:r>
            <w:r>
              <w:rPr>
                <w:rFonts w:hint="eastAsia" w:ascii="宋体" w:hAnsi="宋体" w:eastAsia="宋体" w:cs="宋体"/>
                <w:color w:val="000000" w:themeColor="text1"/>
                <w:kern w:val="0"/>
                <w:sz w:val="21"/>
                <w:szCs w:val="21"/>
                <w14:textFill>
                  <w14:solidFill>
                    <w14:schemeClr w14:val="tx1"/>
                  </w14:solidFill>
                </w14:textFill>
              </w:rPr>
              <w:t>中标人</w:t>
            </w:r>
            <w:r>
              <w:rPr>
                <w:rFonts w:hint="eastAsia" w:ascii="宋体" w:hAnsi="宋体" w:eastAsia="宋体" w:cs="宋体"/>
                <w:color w:val="000000" w:themeColor="text1"/>
                <w:sz w:val="21"/>
                <w:szCs w:val="21"/>
                <w14:textFill>
                  <w14:solidFill>
                    <w14:schemeClr w14:val="tx1"/>
                  </w14:solidFill>
                </w14:textFill>
              </w:rPr>
              <w:t>单位未能及时提供。</w:t>
            </w:r>
          </w:p>
        </w:tc>
        <w:tc>
          <w:tcPr>
            <w:tcW w:w="1843" w:type="dxa"/>
            <w:vAlign w:val="center"/>
          </w:tcPr>
          <w:p w14:paraId="06AD1EBE">
            <w:pPr>
              <w:tabs>
                <w:tab w:val="left" w:pos="284"/>
                <w:tab w:val="left" w:pos="426"/>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每次扣1分</w:t>
            </w:r>
          </w:p>
        </w:tc>
      </w:tr>
    </w:tbl>
    <w:p w14:paraId="0A335840">
      <w:pPr>
        <w:pStyle w:val="10"/>
        <w:spacing w:line="240" w:lineRule="auto"/>
        <w:rPr>
          <w:rFonts w:hint="eastAsia" w:ascii="宋体" w:hAnsi="宋体" w:eastAsia="宋体" w:cs="宋体"/>
          <w:color w:val="000000" w:themeColor="text1"/>
          <w:sz w:val="21"/>
          <w:szCs w:val="21"/>
          <w14:textFill>
            <w14:solidFill>
              <w14:schemeClr w14:val="tx1"/>
            </w14:solidFill>
          </w14:textFill>
        </w:rPr>
      </w:pPr>
    </w:p>
    <w:p w14:paraId="13F31433">
      <w:pPr>
        <w:spacing w:line="24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六、交付使用要求</w:t>
      </w:r>
    </w:p>
    <w:p w14:paraId="2DC74993">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服务期限：签订合同之日起3年（与用户需求书相矛盾的，以用户需求书的要求为准）</w:t>
      </w:r>
    </w:p>
    <w:p w14:paraId="28CF069F">
      <w:pPr>
        <w:spacing w:line="240" w:lineRule="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服务地点：广州市第一人民医院（广州市越秀区盘福路1号）</w:t>
      </w:r>
    </w:p>
    <w:p w14:paraId="041770F9">
      <w:pPr>
        <w:pStyle w:val="10"/>
        <w:spacing w:line="240" w:lineRule="auto"/>
        <w:rPr>
          <w:rFonts w:hint="eastAsia" w:ascii="宋体" w:hAnsi="宋体" w:eastAsia="宋体" w:cs="宋体"/>
          <w:color w:val="000000" w:themeColor="text1"/>
          <w:sz w:val="21"/>
          <w:szCs w:val="21"/>
          <w14:textFill>
            <w14:solidFill>
              <w14:schemeClr w14:val="tx1"/>
            </w14:solidFill>
          </w14:textFill>
        </w:rPr>
      </w:pPr>
    </w:p>
    <w:p w14:paraId="6045EEA7">
      <w:pPr>
        <w:spacing w:line="24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七、人员要求</w:t>
      </w:r>
    </w:p>
    <w:p w14:paraId="21CA8ADA">
      <w:pPr>
        <w:pStyle w:val="10"/>
        <w:spacing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指定至少2名经培训、持有行业主管部门认证的特种设备人员操作证证书的工程师专门负责采购人的空压机及其附件的维修和巡检保养培训工作。如指定工程师有变更，投标人另行通知采购人相关变更情况。</w:t>
      </w:r>
    </w:p>
    <w:p w14:paraId="59E73EBC">
      <w:pPr>
        <w:spacing w:line="240" w:lineRule="auto"/>
        <w:rPr>
          <w:rFonts w:hint="eastAsia" w:ascii="宋体" w:hAnsi="宋体" w:eastAsia="宋体" w:cs="宋体"/>
          <w:color w:val="000000" w:themeColor="text1"/>
          <w:sz w:val="21"/>
          <w:szCs w:val="21"/>
          <w14:textFill>
            <w14:solidFill>
              <w14:schemeClr w14:val="tx1"/>
            </w14:solidFill>
          </w14:textFill>
        </w:rPr>
      </w:pPr>
    </w:p>
    <w:p w14:paraId="5975EFE3">
      <w:pPr>
        <w:spacing w:line="24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八、售后服务要求</w:t>
      </w:r>
    </w:p>
    <w:p w14:paraId="72B9BFF5">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必须保证24小时通信畅通以满足故障抢修需要。</w:t>
      </w:r>
    </w:p>
    <w:p w14:paraId="2BD46914">
      <w:pPr>
        <w:spacing w:line="240" w:lineRule="auto"/>
        <w:rPr>
          <w:rFonts w:hint="eastAsia" w:ascii="宋体" w:hAnsi="宋体" w:eastAsia="宋体" w:cs="宋体"/>
          <w:color w:val="000000" w:themeColor="text1"/>
          <w:sz w:val="21"/>
          <w:szCs w:val="21"/>
          <w14:textFill>
            <w14:solidFill>
              <w14:schemeClr w14:val="tx1"/>
            </w14:solidFill>
          </w14:textFill>
        </w:rPr>
      </w:pPr>
    </w:p>
    <w:p w14:paraId="11AF28E2">
      <w:pPr>
        <w:spacing w:line="24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九、培训要求</w:t>
      </w:r>
    </w:p>
    <w:p w14:paraId="12E28ADE">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投标人指定至少2名经培训、</w:t>
      </w:r>
      <w:r>
        <w:rPr>
          <w:rFonts w:hint="eastAsia" w:ascii="宋体" w:hAnsi="宋体" w:eastAsia="宋体" w:cs="宋体"/>
          <w:color w:val="000000" w:themeColor="text1"/>
          <w:sz w:val="21"/>
          <w:szCs w:val="21"/>
          <w14:textFill>
            <w14:solidFill>
              <w14:schemeClr w14:val="tx1"/>
            </w14:solidFill>
          </w14:textFill>
        </w:rPr>
        <w:t>持有行业主管部门认证的特种设备人员操作证证书</w:t>
      </w:r>
      <w:r>
        <w:rPr>
          <w:rFonts w:hint="eastAsia" w:ascii="宋体" w:hAnsi="宋体" w:eastAsia="宋体" w:cs="宋体"/>
          <w:color w:val="000000" w:themeColor="text1"/>
          <w:kern w:val="0"/>
          <w:sz w:val="21"/>
          <w:szCs w:val="21"/>
          <w14:textFill>
            <w14:solidFill>
              <w14:schemeClr w14:val="tx1"/>
            </w14:solidFill>
          </w14:textFill>
        </w:rPr>
        <w:t>的工程师专门负责采购人的设备维修保养的现场培训工作。培训不少于每年一次，每次不少于0.5小时。如指定工程师有变更，投标人另行通知采购人相关变更情况。</w:t>
      </w:r>
    </w:p>
    <w:p w14:paraId="674E2E15">
      <w:pPr>
        <w:spacing w:line="240" w:lineRule="auto"/>
        <w:rPr>
          <w:rFonts w:hint="eastAsia" w:ascii="宋体" w:hAnsi="宋体" w:eastAsia="宋体" w:cs="宋体"/>
          <w:color w:val="000000" w:themeColor="text1"/>
          <w:sz w:val="21"/>
          <w:szCs w:val="21"/>
          <w14:textFill>
            <w14:solidFill>
              <w14:schemeClr w14:val="tx1"/>
            </w14:solidFill>
          </w14:textFill>
        </w:rPr>
      </w:pPr>
    </w:p>
    <w:p w14:paraId="372C7F6C">
      <w:pPr>
        <w:spacing w:line="24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十、付款方式</w:t>
      </w:r>
    </w:p>
    <w:p w14:paraId="6EC64B8F">
      <w:pPr>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1、付款方式：银行转账。</w:t>
      </w:r>
    </w:p>
    <w:p w14:paraId="13BA5E40">
      <w:pPr>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2、付款结算周期：</w:t>
      </w:r>
    </w:p>
    <w:p w14:paraId="3D996E2C">
      <w:pPr>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2.1如中标人为中小企业（需提供中小企业声明函）：1期：支付比例30%,（1）合同的款项以人民币转账方式支付。若属国库支付项目的，其支付时间按财政部相关规定执行。（2）签订合同之日起5个工作日内凭合同30%发票由采购人向中标人支付30%合同款；</w:t>
      </w:r>
    </w:p>
    <w:p w14:paraId="171B2389">
      <w:pPr>
        <w:spacing w:line="24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期：（3）其余款项平均分为6期支付，先服务后付款，即服务每满六个月后，自收到中标人开具当期维保费用扣除考核扣罚款（如有）后的金额发票后五个工作日内支付当期服务费；（4）开具发票同时提交当次维保周期维保情况总结，经采购人确认后方予结算。</w:t>
      </w:r>
    </w:p>
    <w:p w14:paraId="04A0B017">
      <w:pPr>
        <w:spacing w:line="240" w:lineRule="auto"/>
        <w:rPr>
          <w:rFonts w:hint="eastAsia" w:ascii="宋体" w:hAnsi="宋体" w:eastAsia="宋体" w:cs="宋体"/>
          <w:b/>
          <w:bCs/>
          <w:color w:val="000000" w:themeColor="text1"/>
          <w:sz w:val="21"/>
          <w:szCs w:val="21"/>
          <w14:textFill>
            <w14:solidFill>
              <w14:schemeClr w14:val="tx1"/>
            </w14:solidFill>
          </w14:textFill>
        </w:rPr>
      </w:pPr>
    </w:p>
    <w:p w14:paraId="45308332">
      <w:pPr>
        <w:spacing w:line="24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十一、验收要求</w:t>
      </w:r>
    </w:p>
    <w:p w14:paraId="51ABA195">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提供服务期内的经院方相关人员签字确认的维保维修记录报告。</w:t>
      </w:r>
    </w:p>
    <w:p w14:paraId="1915375D">
      <w:pPr>
        <w:pStyle w:val="11"/>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十二、其他要求</w:t>
      </w:r>
    </w:p>
    <w:p w14:paraId="7F3BA13D">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投标文件中需提供服务工作目标、内容及方案；工作人员培训及管理方案、拟投入项目人员服务质量考核方案、对突发事件的应急服务预案；机构设立及运作流程、管理计划的方案等。</w:t>
      </w:r>
    </w:p>
    <w:p w14:paraId="159FA910">
      <w:pPr>
        <w:spacing w:line="240" w:lineRule="auto"/>
        <w:rPr>
          <w:rFonts w:hint="eastAsia" w:ascii="宋体" w:hAnsi="宋体" w:eastAsia="宋体" w:cs="宋体"/>
          <w:color w:val="000000" w:themeColor="text1"/>
          <w:sz w:val="21"/>
          <w:szCs w:val="21"/>
          <w14:textFill>
            <w14:solidFill>
              <w14:schemeClr w14:val="tx1"/>
            </w14:solidFill>
          </w14:textFill>
        </w:rPr>
      </w:pPr>
    </w:p>
    <w:p w14:paraId="34C8096E">
      <w:pPr>
        <w:spacing w:line="300" w:lineRule="auto"/>
        <w:jc w:val="center"/>
        <w:rPr>
          <w:rFonts w:hint="eastAsia" w:hAnsi="宋体"/>
          <w:color w:val="000000" w:themeColor="text1"/>
          <w:highlight w:val="none"/>
          <w14:textFill>
            <w14:solidFill>
              <w14:schemeClr w14:val="tx1"/>
            </w14:solidFill>
          </w14:textFill>
        </w:rPr>
      </w:pPr>
    </w:p>
    <w:p w14:paraId="11DC97AF">
      <w:pPr>
        <w:spacing w:line="300" w:lineRule="auto"/>
        <w:jc w:val="center"/>
        <w:rPr>
          <w:rFonts w:hint="eastAsia" w:hAnsi="宋体"/>
          <w:color w:val="000000" w:themeColor="text1"/>
          <w:highlight w:val="none"/>
          <w14:textFill>
            <w14:solidFill>
              <w14:schemeClr w14:val="tx1"/>
            </w14:solidFill>
          </w14:textFill>
        </w:rPr>
      </w:pPr>
    </w:p>
    <w:p w14:paraId="04BFB9F8">
      <w:pPr>
        <w:spacing w:line="300" w:lineRule="auto"/>
        <w:jc w:val="center"/>
        <w:rPr>
          <w:rFonts w:hint="eastAsia" w:hAnsi="宋体"/>
          <w:color w:val="000000" w:themeColor="text1"/>
          <w:highlight w:val="none"/>
          <w14:textFill>
            <w14:solidFill>
              <w14:schemeClr w14:val="tx1"/>
            </w14:solidFill>
          </w14:textFill>
        </w:rPr>
      </w:pPr>
    </w:p>
    <w:p w14:paraId="02FF5F01">
      <w:pPr>
        <w:spacing w:line="300" w:lineRule="auto"/>
        <w:jc w:val="center"/>
        <w:rPr>
          <w:rFonts w:hint="eastAsia" w:hAnsi="宋体"/>
          <w:color w:val="000000" w:themeColor="text1"/>
          <w:highlight w:val="none"/>
          <w14:textFill>
            <w14:solidFill>
              <w14:schemeClr w14:val="tx1"/>
            </w14:solidFill>
          </w14:textFill>
        </w:rPr>
      </w:pPr>
    </w:p>
    <w:p w14:paraId="745736FF">
      <w:pPr>
        <w:spacing w:line="300" w:lineRule="auto"/>
        <w:jc w:val="center"/>
        <w:rPr>
          <w:rFonts w:hint="eastAsia" w:hAnsi="宋体"/>
          <w:color w:val="000000" w:themeColor="text1"/>
          <w:highlight w:val="none"/>
          <w14:textFill>
            <w14:solidFill>
              <w14:schemeClr w14:val="tx1"/>
            </w14:solidFill>
          </w14:textFill>
        </w:rPr>
      </w:pPr>
    </w:p>
    <w:p w14:paraId="2B3AC966">
      <w:pPr>
        <w:spacing w:line="300" w:lineRule="auto"/>
        <w:jc w:val="center"/>
        <w:rPr>
          <w:rFonts w:hint="eastAsia" w:hAnsi="宋体"/>
          <w:color w:val="000000" w:themeColor="text1"/>
          <w:highlight w:val="none"/>
          <w14:textFill>
            <w14:solidFill>
              <w14:schemeClr w14:val="tx1"/>
            </w14:solidFill>
          </w14:textFill>
        </w:rPr>
      </w:pPr>
    </w:p>
    <w:p w14:paraId="078860A5">
      <w:pPr>
        <w:spacing w:line="300" w:lineRule="auto"/>
        <w:jc w:val="center"/>
        <w:rPr>
          <w:rFonts w:hint="eastAsia" w:hAnsi="宋体"/>
          <w:color w:val="000000" w:themeColor="text1"/>
          <w:highlight w:val="none"/>
          <w14:textFill>
            <w14:solidFill>
              <w14:schemeClr w14:val="tx1"/>
            </w14:solidFill>
          </w14:textFill>
        </w:rPr>
      </w:pPr>
    </w:p>
    <w:p w14:paraId="64FB38FD">
      <w:pPr>
        <w:spacing w:line="300" w:lineRule="auto"/>
        <w:jc w:val="center"/>
        <w:rPr>
          <w:rFonts w:hint="eastAsia" w:hAnsi="宋体"/>
          <w:color w:val="000000" w:themeColor="text1"/>
          <w:highlight w:val="none"/>
          <w14:textFill>
            <w14:solidFill>
              <w14:schemeClr w14:val="tx1"/>
            </w14:solidFill>
          </w14:textFill>
        </w:rPr>
      </w:pPr>
    </w:p>
    <w:p w14:paraId="417E5D6D">
      <w:pPr>
        <w:rPr>
          <w:rFonts w:hint="eastAsia" w:ascii="宋体" w:hAnsi="宋体"/>
          <w:b/>
          <w:color w:val="000000" w:themeColor="text1"/>
          <w:sz w:val="48"/>
          <w:szCs w:val="48"/>
          <w:highlight w:val="none"/>
          <w:lang w:val="en-US" w:eastAsia="zh-CN"/>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br w:type="page"/>
      </w:r>
    </w:p>
    <w:p w14:paraId="2EF7CBC3">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12590D4">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07CA92F">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67340ED6">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3C12E2C">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40C817A">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5CAC61B">
      <w:pPr>
        <w:spacing w:line="30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第二部分</w:t>
      </w:r>
      <w:r>
        <w:rPr>
          <w:rFonts w:hint="eastAsia" w:ascii="宋体" w:hAnsi="宋体"/>
          <w:b/>
          <w:color w:val="000000" w:themeColor="text1"/>
          <w:sz w:val="48"/>
          <w:szCs w:val="48"/>
          <w:highlight w:val="none"/>
          <w14:textFill>
            <w14:solidFill>
              <w14:schemeClr w14:val="tx1"/>
            </w14:solidFill>
          </w14:textFill>
        </w:rPr>
        <w:t>、补充附件</w:t>
      </w:r>
    </w:p>
    <w:p w14:paraId="7BA3CA6F">
      <w:pPr>
        <w:spacing w:line="30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注：以下部分的附件应后附在投标文件中，作为投标文件的一部分。</w:t>
      </w:r>
    </w:p>
    <w:p w14:paraId="1FEC93EE">
      <w:pPr>
        <w:spacing w:line="300" w:lineRule="auto"/>
        <w:rPr>
          <w:rFonts w:ascii="宋体" w:hAnsi="宋体"/>
          <w:b/>
          <w:color w:val="000000" w:themeColor="text1"/>
          <w:sz w:val="24"/>
          <w:szCs w:val="24"/>
          <w:highlight w:val="none"/>
          <w14:textFill>
            <w14:solidFill>
              <w14:schemeClr w14:val="tx1"/>
            </w14:solidFill>
          </w14:textFill>
        </w:rPr>
      </w:pPr>
    </w:p>
    <w:p w14:paraId="63B85E33">
      <w:pPr>
        <w:outlineLvl w:val="1"/>
        <w:rPr>
          <w:rFonts w:hint="eastAsia" w:ascii="宋体" w:hAnsi="宋体" w:eastAsia="宋体" w:cs="宋体"/>
          <w:b/>
          <w:color w:val="auto"/>
          <w:sz w:val="28"/>
          <w:szCs w:val="28"/>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auto"/>
          <w:sz w:val="28"/>
          <w:szCs w:val="28"/>
        </w:rPr>
        <w:t>附件一、</w:t>
      </w:r>
      <w:bookmarkStart w:id="0" w:name="_Toc435514855"/>
      <w:bookmarkStart w:id="1" w:name="_Toc435515295"/>
      <w:bookmarkStart w:id="2" w:name="_Toc275865606"/>
      <w:r>
        <w:rPr>
          <w:rFonts w:hint="eastAsia" w:ascii="宋体" w:hAnsi="宋体" w:eastAsia="宋体" w:cs="宋体"/>
          <w:b/>
          <w:color w:val="auto"/>
          <w:sz w:val="28"/>
          <w:szCs w:val="28"/>
        </w:rPr>
        <w:t>资格文件</w:t>
      </w:r>
    </w:p>
    <w:p w14:paraId="252E4D30">
      <w:pPr>
        <w:outlineLvl w:val="1"/>
        <w:rPr>
          <w:rFonts w:hint="eastAsia" w:ascii="宋体" w:hAnsi="宋体" w:eastAsia="宋体" w:cs="宋体"/>
          <w:b/>
          <w:szCs w:val="21"/>
          <w:lang w:val="en-US" w:eastAsia="zh-CN"/>
        </w:rPr>
      </w:pPr>
    </w:p>
    <w:p w14:paraId="0B2DD77E">
      <w:pPr>
        <w:outlineLvl w:val="1"/>
        <w:rPr>
          <w:rFonts w:hint="eastAsia" w:ascii="宋体" w:hAnsi="宋体" w:eastAsia="宋体" w:cs="宋体"/>
          <w:b/>
          <w:sz w:val="28"/>
          <w:szCs w:val="28"/>
        </w:rPr>
      </w:pPr>
      <w:r>
        <w:rPr>
          <w:rFonts w:hint="eastAsia" w:ascii="宋体" w:hAnsi="宋体" w:eastAsia="宋体" w:cs="宋体"/>
          <w:b/>
          <w:szCs w:val="21"/>
          <w:lang w:val="en-US" w:eastAsia="zh-CN"/>
        </w:rPr>
        <w:t>1.1</w:t>
      </w:r>
      <w:r>
        <w:rPr>
          <w:rFonts w:hint="eastAsia" w:ascii="宋体" w:hAnsi="宋体" w:eastAsia="宋体" w:cs="宋体"/>
          <w:b/>
          <w:szCs w:val="21"/>
        </w:rPr>
        <w:t>投标人资格声明函</w:t>
      </w:r>
      <w:bookmarkEnd w:id="0"/>
      <w:bookmarkEnd w:id="1"/>
      <w:bookmarkEnd w:id="2"/>
    </w:p>
    <w:p w14:paraId="5315C80E">
      <w:pPr>
        <w:adjustRightInd w:val="0"/>
        <w:snapToGrid w:val="0"/>
        <w:spacing w:line="360" w:lineRule="auto"/>
        <w:rPr>
          <w:rFonts w:hint="eastAsia" w:ascii="宋体" w:hAnsi="宋体" w:eastAsia="宋体" w:cs="宋体"/>
          <w:b/>
          <w:szCs w:val="21"/>
        </w:rPr>
      </w:pPr>
    </w:p>
    <w:p w14:paraId="26E641DD">
      <w:pPr>
        <w:adjustRightInd w:val="0"/>
        <w:snapToGrid w:val="0"/>
        <w:spacing w:line="360" w:lineRule="auto"/>
        <w:rPr>
          <w:rFonts w:hint="eastAsia" w:ascii="宋体" w:hAnsi="宋体" w:eastAsia="宋体" w:cs="宋体"/>
          <w:b/>
          <w:lang w:eastAsia="zh-CN"/>
        </w:rPr>
      </w:pPr>
      <w:r>
        <w:rPr>
          <w:rFonts w:hint="eastAsia" w:ascii="宋体" w:hAnsi="宋体" w:eastAsia="宋体" w:cs="宋体"/>
          <w:b/>
          <w:szCs w:val="21"/>
        </w:rPr>
        <w:t>国义招标股份有限公司</w:t>
      </w:r>
      <w:r>
        <w:rPr>
          <w:rFonts w:hint="eastAsia" w:ascii="宋体" w:hAnsi="宋体" w:eastAsia="宋体" w:cs="宋体"/>
          <w:b/>
          <w:szCs w:val="21"/>
          <w:lang w:eastAsia="zh-CN"/>
        </w:rPr>
        <w:t>：</w:t>
      </w:r>
    </w:p>
    <w:p w14:paraId="0D39D97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项目（项目编号：0724-XXXXXXXX）的采购公告，本公司（企业）愿意参加投标，并声明：</w:t>
      </w:r>
    </w:p>
    <w:p w14:paraId="1D0E8479">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(1)本公司（企业）具备《中华人民共和国政府采购法》第二十二条资格条件，并已清楚招标文件的要求及有关文件规定。</w:t>
      </w:r>
    </w:p>
    <w:p w14:paraId="2F8F493A">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(2)本公司（企业）具有良好的商业信誉和健全的财务会计制度</w:t>
      </w:r>
      <w:r>
        <w:rPr>
          <w:rFonts w:hint="eastAsia" w:ascii="宋体" w:hAnsi="宋体" w:eastAsia="宋体" w:cs="宋体"/>
          <w:color w:val="auto"/>
          <w:highlight w:val="none"/>
          <w:lang w:val="zh-CN"/>
        </w:rPr>
        <w:t>；</w:t>
      </w:r>
      <w:r>
        <w:rPr>
          <w:rFonts w:hint="eastAsia" w:ascii="宋体" w:hAnsi="宋体" w:eastAsia="宋体" w:cs="宋体"/>
          <w:color w:val="auto"/>
          <w:highlight w:val="none"/>
        </w:rPr>
        <w:t>有依法缴纳税收和社会保障资金的良好记录</w:t>
      </w:r>
      <w:r>
        <w:rPr>
          <w:rFonts w:hint="eastAsia" w:ascii="宋体" w:hAnsi="宋体" w:eastAsia="宋体" w:cs="宋体"/>
          <w:color w:val="auto"/>
          <w:highlight w:val="none"/>
          <w:lang w:val="zh-CN"/>
        </w:rPr>
        <w:t>；</w:t>
      </w:r>
      <w:r>
        <w:rPr>
          <w:rFonts w:hint="eastAsia" w:ascii="宋体" w:hAnsi="宋体" w:eastAsia="宋体" w:cs="宋体"/>
          <w:color w:val="auto"/>
          <w:highlight w:val="none"/>
        </w:rPr>
        <w:t>具有履行合同所必需的设备和专业技术能力，且本公司（企业）参加政府采购活动前3年内在经营活动中没有重大违法记录。否则，由此所造成的损失、不良后果及法律责任，一律由我公司（企业）承担。</w:t>
      </w:r>
    </w:p>
    <w:p w14:paraId="769F82C3">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(3)关于本企业信用情况，经对“信用中国”网站（www.creditchina.gov.cn）、“中国政府采购网”（ www.ccgp.gov.cn）信用记录信息的查询，截至规定的投标截止时间，我司没有被列入失信被执行人、税收违法黑名单、政府采购、环境保护、知识产权等领域严重违法失信行为记录名单中。</w:t>
      </w:r>
    </w:p>
    <w:p w14:paraId="65CFAC72">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(4)经核实，本公司不存在以下情况：单位负责人为同一人或者存在直接控股、管理关系的不同供应商，参加同一合同项下的政府采购活动。</w:t>
      </w:r>
    </w:p>
    <w:p w14:paraId="2EE8E708">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(5) 经核实，本公司不存在以下情况：为采购项目提供整体设计、规范编制或者项目管理、监理、检测等服务的供应商，再参加该采购项目的其他采购活动。</w:t>
      </w:r>
    </w:p>
    <w:p w14:paraId="4EA5893E">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（6）本公司不属于联合体投标，承诺如果中标不分包转包。</w:t>
      </w:r>
    </w:p>
    <w:p w14:paraId="170722A8">
      <w:pPr>
        <w:adjustRightInd w:val="0"/>
        <w:snapToGrid w:val="0"/>
        <w:spacing w:line="360" w:lineRule="auto"/>
        <w:ind w:firstLine="444" w:firstLineChars="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本公司</w:t>
      </w:r>
      <w:r>
        <w:rPr>
          <w:rFonts w:hint="eastAsia" w:ascii="宋体" w:hAnsi="宋体" w:eastAsia="宋体" w:cs="宋体"/>
          <w:color w:val="auto"/>
          <w:highlight w:val="none"/>
          <w:lang w:eastAsia="zh-CN"/>
        </w:rPr>
        <w:t>符合法律、行政法规规定的其他条件。</w:t>
      </w:r>
    </w:p>
    <w:p w14:paraId="5D692F58">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本次招标采购活动中，本单位保证全部投标文件和问题的回答是真实和有效的，并对所提供资料的真实性和正确性承担法律责任。</w:t>
      </w:r>
    </w:p>
    <w:p w14:paraId="665889A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如有违法、违规、弄虚作假行为，所造成的损失、不良后果及法律责任，一律由我公司（企业）承担。</w:t>
      </w:r>
    </w:p>
    <w:p w14:paraId="30C44DF0">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736C89E3">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073463AB">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企业股东构成情况表</w:t>
      </w:r>
    </w:p>
    <w:p w14:paraId="288E1B33">
      <w:pPr>
        <w:adjustRightInd w:val="0"/>
        <w:snapToGrid w:val="0"/>
        <w:rPr>
          <w:rFonts w:hint="eastAsia" w:ascii="宋体" w:hAnsi="宋体" w:eastAsia="宋体" w:cs="宋体"/>
          <w:szCs w:val="21"/>
        </w:rPr>
      </w:pPr>
    </w:p>
    <w:p w14:paraId="08C58C17">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36D47053">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2E882796">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4DD28CBA">
      <w:pPr>
        <w:jc w:val="center"/>
        <w:rPr>
          <w:rFonts w:hint="eastAsia" w:ascii="宋体" w:hAnsi="宋体" w:eastAsia="宋体" w:cs="宋体"/>
          <w:b/>
          <w:sz w:val="28"/>
          <w:szCs w:val="28"/>
          <w:highlight w:val="none"/>
        </w:rPr>
      </w:pPr>
      <w:r>
        <w:rPr>
          <w:rFonts w:hint="eastAsia" w:ascii="宋体" w:hAnsi="宋体" w:eastAsia="宋体" w:cs="宋体"/>
          <w:b/>
          <w:color w:val="auto"/>
          <w:sz w:val="36"/>
          <w:szCs w:val="36"/>
        </w:rPr>
        <w:br w:type="page"/>
      </w:r>
      <w:r>
        <w:rPr>
          <w:rFonts w:hint="eastAsia" w:ascii="宋体" w:hAnsi="宋体" w:eastAsia="宋体" w:cs="宋体"/>
          <w:b/>
          <w:sz w:val="28"/>
          <w:szCs w:val="28"/>
          <w:highlight w:val="none"/>
        </w:rPr>
        <w:t>企业股东构成情况表</w:t>
      </w:r>
    </w:p>
    <w:p w14:paraId="099FC0D2">
      <w:pPr>
        <w:jc w:val="left"/>
        <w:rPr>
          <w:rFonts w:hint="eastAsia" w:ascii="宋体" w:hAnsi="宋体" w:eastAsia="宋体" w:cs="宋体"/>
          <w:b/>
          <w:sz w:val="24"/>
          <w:highlight w:val="none"/>
        </w:rPr>
      </w:pPr>
    </w:p>
    <w:tbl>
      <w:tblPr>
        <w:tblStyle w:val="24"/>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A17A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67B0397">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14:paraId="28218A36">
            <w:pPr>
              <w:topLinePunct/>
              <w:spacing w:line="440" w:lineRule="exact"/>
              <w:jc w:val="center"/>
              <w:rPr>
                <w:rFonts w:hint="eastAsia" w:ascii="宋体" w:hAnsi="宋体" w:eastAsia="宋体" w:cs="宋体"/>
                <w:szCs w:val="21"/>
                <w:highlight w:val="none"/>
              </w:rPr>
            </w:pPr>
          </w:p>
        </w:tc>
      </w:tr>
      <w:tr w14:paraId="289FA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7509AC7F">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2A52BC87">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6940CE97">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24402FE8">
            <w:pPr>
              <w:topLinePunct/>
              <w:spacing w:line="440" w:lineRule="exact"/>
              <w:jc w:val="center"/>
              <w:rPr>
                <w:rFonts w:hint="eastAsia" w:ascii="宋体" w:hAnsi="宋体" w:eastAsia="宋体" w:cs="宋体"/>
                <w:szCs w:val="21"/>
                <w:highlight w:val="none"/>
              </w:rPr>
            </w:pPr>
          </w:p>
        </w:tc>
      </w:tr>
      <w:tr w14:paraId="50BCE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0126D7F">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2BC308D5">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2FAB757D">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0AAA238E">
            <w:pPr>
              <w:topLinePunct/>
              <w:spacing w:line="440" w:lineRule="exact"/>
              <w:jc w:val="center"/>
              <w:rPr>
                <w:rFonts w:hint="eastAsia" w:ascii="宋体" w:hAnsi="宋体" w:eastAsia="宋体" w:cs="宋体"/>
                <w:szCs w:val="21"/>
                <w:highlight w:val="none"/>
              </w:rPr>
            </w:pPr>
          </w:p>
        </w:tc>
      </w:tr>
      <w:tr w14:paraId="7F7E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14:paraId="56A0D922">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股东及出资信息</w:t>
            </w:r>
          </w:p>
        </w:tc>
      </w:tr>
      <w:tr w14:paraId="53C69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2FACE6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1CFF9E7">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18A1D86">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股东类型</w:t>
            </w:r>
          </w:p>
          <w:p w14:paraId="609AA1D6">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1AFBB93">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身份证号</w:t>
            </w:r>
          </w:p>
          <w:p w14:paraId="34C2411C">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3FDFAD1">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41F65E">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51E123">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占全部股份比例</w:t>
            </w:r>
          </w:p>
        </w:tc>
      </w:tr>
      <w:tr w14:paraId="5CEF6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103FC2A">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4445B1E">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7A29F1E">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32EA163">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221B3A76">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F3BE35">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0AA169">
            <w:pPr>
              <w:topLinePunct/>
              <w:spacing w:line="440" w:lineRule="exact"/>
              <w:jc w:val="center"/>
              <w:rPr>
                <w:rFonts w:hint="eastAsia" w:ascii="宋体" w:hAnsi="宋体" w:eastAsia="宋体" w:cs="宋体"/>
                <w:szCs w:val="21"/>
                <w:highlight w:val="none"/>
              </w:rPr>
            </w:pPr>
          </w:p>
        </w:tc>
      </w:tr>
      <w:tr w14:paraId="61EE1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48CFB19">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03A0005">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929F559">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546D4F21">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5E8D8F5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B11CA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6EB4E4">
            <w:pPr>
              <w:topLinePunct/>
              <w:spacing w:line="440" w:lineRule="exact"/>
              <w:jc w:val="center"/>
              <w:rPr>
                <w:rFonts w:hint="eastAsia" w:ascii="宋体" w:hAnsi="宋体" w:eastAsia="宋体" w:cs="宋体"/>
                <w:szCs w:val="21"/>
                <w:highlight w:val="none"/>
              </w:rPr>
            </w:pPr>
          </w:p>
        </w:tc>
      </w:tr>
      <w:tr w14:paraId="02019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6617453">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1ED484EA">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524B2DC">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5BAD3B06">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68FABEF">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F53D04">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149441">
            <w:pPr>
              <w:topLinePunct/>
              <w:spacing w:line="440" w:lineRule="exact"/>
              <w:jc w:val="center"/>
              <w:rPr>
                <w:rFonts w:hint="eastAsia" w:ascii="宋体" w:hAnsi="宋体" w:eastAsia="宋体" w:cs="宋体"/>
                <w:szCs w:val="21"/>
                <w:highlight w:val="none"/>
              </w:rPr>
            </w:pPr>
          </w:p>
        </w:tc>
      </w:tr>
      <w:tr w14:paraId="1DBA7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F74145D">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E25D1DC">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AD264E9">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423A4F6">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3ED7A4AA">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72B317">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607245">
            <w:pPr>
              <w:topLinePunct/>
              <w:spacing w:line="440" w:lineRule="exact"/>
              <w:jc w:val="center"/>
              <w:rPr>
                <w:rFonts w:hint="eastAsia" w:ascii="宋体" w:hAnsi="宋体" w:eastAsia="宋体" w:cs="宋体"/>
                <w:szCs w:val="21"/>
                <w:highlight w:val="none"/>
              </w:rPr>
            </w:pPr>
          </w:p>
        </w:tc>
      </w:tr>
      <w:tr w14:paraId="14F21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7F023E5">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5592661">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157305D">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9A92A40">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18F23607">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A15195">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FF5016">
            <w:pPr>
              <w:topLinePunct/>
              <w:spacing w:line="440" w:lineRule="exact"/>
              <w:jc w:val="center"/>
              <w:rPr>
                <w:rFonts w:hint="eastAsia" w:ascii="宋体" w:hAnsi="宋体" w:eastAsia="宋体" w:cs="宋体"/>
                <w:szCs w:val="21"/>
                <w:highlight w:val="none"/>
              </w:rPr>
            </w:pPr>
          </w:p>
        </w:tc>
      </w:tr>
      <w:tr w14:paraId="4E3A8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E3E638A">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B4EA1D4">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9EDAF6A">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7A962BB">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BBBAFE3">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67336E">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FF8404">
            <w:pPr>
              <w:topLinePunct/>
              <w:spacing w:line="440" w:lineRule="exact"/>
              <w:jc w:val="center"/>
              <w:rPr>
                <w:rFonts w:hint="eastAsia" w:ascii="宋体" w:hAnsi="宋体" w:eastAsia="宋体" w:cs="宋体"/>
                <w:szCs w:val="21"/>
                <w:highlight w:val="none"/>
              </w:rPr>
            </w:pPr>
          </w:p>
        </w:tc>
      </w:tr>
    </w:tbl>
    <w:p w14:paraId="019853BB">
      <w:pPr>
        <w:jc w:val="left"/>
        <w:rPr>
          <w:rFonts w:hint="eastAsia" w:ascii="宋体" w:hAnsi="宋体" w:eastAsia="宋体" w:cs="宋体"/>
          <w:szCs w:val="21"/>
          <w:highlight w:val="none"/>
        </w:rPr>
      </w:pPr>
    </w:p>
    <w:p w14:paraId="07EFB0B8">
      <w:pPr>
        <w:jc w:val="left"/>
        <w:rPr>
          <w:rFonts w:hint="eastAsia" w:ascii="宋体" w:hAnsi="宋体" w:eastAsia="宋体" w:cs="宋体"/>
          <w:szCs w:val="21"/>
          <w:highlight w:val="none"/>
        </w:rPr>
      </w:pPr>
      <w:r>
        <w:rPr>
          <w:rFonts w:hint="eastAsia" w:ascii="宋体" w:hAnsi="宋体" w:eastAsia="宋体" w:cs="宋体"/>
          <w:szCs w:val="21"/>
          <w:highlight w:val="none"/>
        </w:rPr>
        <w:t>备注：</w:t>
      </w:r>
    </w:p>
    <w:p w14:paraId="556FA0D9">
      <w:pPr>
        <w:jc w:val="left"/>
        <w:rPr>
          <w:rFonts w:hint="eastAsia" w:ascii="宋体" w:hAnsi="宋体" w:eastAsia="宋体" w:cs="宋体"/>
          <w:szCs w:val="21"/>
          <w:highlight w:val="none"/>
        </w:rPr>
      </w:pPr>
      <w:r>
        <w:rPr>
          <w:rFonts w:hint="eastAsia" w:ascii="宋体" w:hAnsi="宋体" w:eastAsia="宋体" w:cs="宋体"/>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14:paraId="277DFFBF">
      <w:pPr>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 w:val="20"/>
          <w:szCs w:val="18"/>
          <w:highlight w:val="none"/>
        </w:rPr>
        <w:t>投标人必须如实填写股东构成情况</w:t>
      </w:r>
      <w:r>
        <w:rPr>
          <w:rFonts w:hint="eastAsia" w:ascii="宋体" w:hAnsi="宋体" w:eastAsia="宋体" w:cs="宋体"/>
          <w:szCs w:val="21"/>
          <w:highlight w:val="none"/>
        </w:rPr>
        <w:t>，具体信息情况应与“国家企业信用信息公示系统” (网站：</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"http://www.gsxt.gov.cn)查询的信息一致。" </w:instrText>
      </w:r>
      <w:r>
        <w:rPr>
          <w:rFonts w:hint="eastAsia" w:ascii="宋体" w:hAnsi="宋体" w:eastAsia="宋体" w:cs="宋体"/>
          <w:szCs w:val="21"/>
          <w:highlight w:val="none"/>
        </w:rPr>
        <w:fldChar w:fldCharType="separate"/>
      </w:r>
      <w:r>
        <w:rPr>
          <w:rStyle w:val="30"/>
          <w:rFonts w:hint="eastAsia" w:ascii="宋体" w:hAnsi="宋体" w:eastAsia="宋体" w:cs="宋体"/>
          <w:szCs w:val="21"/>
          <w:highlight w:val="none"/>
        </w:rPr>
        <w:t>http://www.gsxt.gov.cn)查询的信息一致。</w:t>
      </w:r>
      <w:r>
        <w:rPr>
          <w:rFonts w:hint="eastAsia" w:ascii="宋体" w:hAnsi="宋体" w:eastAsia="宋体" w:cs="宋体"/>
          <w:szCs w:val="21"/>
          <w:highlight w:val="none"/>
        </w:rPr>
        <w:fldChar w:fldCharType="end"/>
      </w:r>
    </w:p>
    <w:p w14:paraId="4C01AC0B">
      <w:pPr>
        <w:tabs>
          <w:tab w:val="left" w:pos="654"/>
          <w:tab w:val="left" w:pos="1734"/>
          <w:tab w:val="left" w:pos="2814"/>
          <w:tab w:val="left" w:pos="3894"/>
          <w:tab w:val="left" w:pos="5334"/>
          <w:tab w:val="left" w:pos="6414"/>
          <w:tab w:val="left" w:pos="7254"/>
          <w:tab w:val="left" w:pos="8574"/>
          <w:tab w:val="left" w:pos="9654"/>
        </w:tabs>
        <w:jc w:val="left"/>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.2政府采购活动信用记录自查承诺函</w:t>
      </w:r>
    </w:p>
    <w:p w14:paraId="04D331FA">
      <w:pPr>
        <w:ind w:left="405"/>
        <w:rPr>
          <w:rFonts w:hint="eastAsia" w:ascii="宋体" w:hAnsi="宋体" w:eastAsia="宋体" w:cs="宋体"/>
          <w:sz w:val="24"/>
          <w:highlight w:val="none"/>
        </w:rPr>
      </w:pPr>
    </w:p>
    <w:p w14:paraId="63F0DEDA">
      <w:pPr>
        <w:adjustRightInd w:val="0"/>
        <w:snapToGrid w:val="0"/>
        <w:spacing w:line="360" w:lineRule="auto"/>
        <w:ind w:firstLine="440" w:firstLineChars="200"/>
        <w:rPr>
          <w:rFonts w:hint="eastAsia" w:ascii="宋体" w:hAnsi="宋体" w:eastAsia="宋体" w:cs="宋体"/>
          <w:szCs w:val="21"/>
          <w:highlight w:val="none"/>
        </w:rPr>
      </w:pPr>
    </w:p>
    <w:p w14:paraId="6D975E7B">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国义招标股份有限公司：</w:t>
      </w:r>
    </w:p>
    <w:p w14:paraId="12AAE944">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  关于本企业信用情况，经对“信用中国”网站（www.creditchina.gov.cn）中企业信用信息、“中国政府采购网”（ www.ccgp.gov.cn）“政府采购严重违法失信行为信息记录”的网上查询，截至规定的投标截止时间，我司没有被列入失信被执行人、税收违法黑名单、政府采购严重违法失信行为记录名单及其他不符合规定条件的供应商名单中。特此承诺！</w:t>
      </w:r>
    </w:p>
    <w:p w14:paraId="04EECDC5">
      <w:pPr>
        <w:ind w:left="405"/>
        <w:rPr>
          <w:rFonts w:hint="eastAsia" w:ascii="宋体" w:hAnsi="宋体" w:eastAsia="宋体" w:cs="宋体"/>
          <w:b/>
          <w:szCs w:val="21"/>
          <w:highlight w:val="none"/>
        </w:rPr>
      </w:pPr>
    </w:p>
    <w:p w14:paraId="006B44C7">
      <w:pPr>
        <w:ind w:left="405"/>
        <w:rPr>
          <w:rFonts w:hint="eastAsia" w:ascii="宋体" w:hAnsi="宋体" w:eastAsia="宋体" w:cs="宋体"/>
          <w:b/>
          <w:szCs w:val="21"/>
          <w:highlight w:val="none"/>
        </w:rPr>
      </w:pPr>
    </w:p>
    <w:p w14:paraId="466E4628">
      <w:pPr>
        <w:ind w:left="405"/>
        <w:rPr>
          <w:rFonts w:hint="eastAsia" w:ascii="宋体" w:hAnsi="宋体" w:eastAsia="宋体" w:cs="宋体"/>
          <w:b/>
          <w:szCs w:val="21"/>
          <w:highlight w:val="none"/>
        </w:rPr>
      </w:pPr>
    </w:p>
    <w:p w14:paraId="2200465C">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341257B">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0ECA61EE">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w:t>
      </w:r>
    </w:p>
    <w:p w14:paraId="01B5D50F">
      <w:pPr>
        <w:ind w:left="405"/>
        <w:rPr>
          <w:rFonts w:hint="eastAsia" w:ascii="宋体" w:hAnsi="宋体" w:eastAsia="宋体" w:cs="宋体"/>
          <w:b/>
          <w:szCs w:val="21"/>
          <w:highlight w:val="none"/>
        </w:rPr>
      </w:pPr>
    </w:p>
    <w:p w14:paraId="0C1D1584">
      <w:pPr>
        <w:ind w:left="405"/>
        <w:rPr>
          <w:rFonts w:hint="eastAsia" w:ascii="宋体" w:hAnsi="宋体" w:eastAsia="宋体" w:cs="宋体"/>
          <w:b/>
          <w:szCs w:val="21"/>
          <w:highlight w:val="none"/>
        </w:rPr>
      </w:pPr>
    </w:p>
    <w:p w14:paraId="2BBAB27E">
      <w:pPr>
        <w:rPr>
          <w:rFonts w:hint="eastAsia" w:ascii="宋体" w:hAnsi="宋体" w:eastAsia="宋体" w:cs="宋体"/>
          <w:b/>
          <w:szCs w:val="21"/>
          <w:highlight w:val="none"/>
        </w:rPr>
      </w:pPr>
      <w:r>
        <w:rPr>
          <w:rFonts w:hint="eastAsia" w:ascii="宋体" w:hAnsi="宋体" w:eastAsia="宋体" w:cs="宋体"/>
          <w:b/>
          <w:szCs w:val="21"/>
          <w:highlight w:val="none"/>
        </w:rPr>
        <w:t>备注：采购方将对函件内容的真实性和有效性进行审查、验证，如有造假或情况不一致，将导致投标无效！</w:t>
      </w:r>
    </w:p>
    <w:p w14:paraId="1454EA3C">
      <w:pPr>
        <w:rPr>
          <w:rFonts w:hint="eastAsia" w:ascii="宋体" w:hAnsi="宋体" w:eastAsia="宋体" w:cs="宋体"/>
          <w:b/>
          <w:szCs w:val="21"/>
          <w:highlight w:val="none"/>
        </w:rPr>
      </w:pPr>
    </w:p>
    <w:p w14:paraId="15353331">
      <w:pPr>
        <w:rPr>
          <w:rFonts w:hint="eastAsia" w:ascii="宋体" w:hAnsi="宋体" w:eastAsia="宋体" w:cs="宋体"/>
          <w:b/>
          <w:sz w:val="24"/>
          <w:highlight w:val="none"/>
        </w:rPr>
      </w:pPr>
    </w:p>
    <w:p w14:paraId="50B19BC9">
      <w:pPr>
        <w:rPr>
          <w:rFonts w:hint="eastAsia" w:ascii="宋体" w:hAnsi="宋体" w:eastAsia="宋体" w:cs="宋体"/>
          <w:b/>
          <w:sz w:val="24"/>
          <w:highlight w:val="none"/>
        </w:rPr>
      </w:pPr>
    </w:p>
    <w:p w14:paraId="674872AA">
      <w:pPr>
        <w:rPr>
          <w:rFonts w:hint="eastAsia" w:ascii="宋体" w:hAnsi="宋体" w:eastAsia="宋体" w:cs="宋体"/>
          <w:b/>
          <w:sz w:val="24"/>
          <w:highlight w:val="none"/>
        </w:rPr>
      </w:pPr>
    </w:p>
    <w:p w14:paraId="7DCDDF00">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br w:type="page"/>
      </w:r>
    </w:p>
    <w:p w14:paraId="29ABB111">
      <w:pPr>
        <w:rPr>
          <w:rFonts w:hint="eastAsia" w:hAnsi="宋体" w:cs="宋体"/>
          <w:b/>
          <w:sz w:val="24"/>
          <w:highlight w:val="none"/>
          <w:lang w:val="en-US" w:eastAsia="zh-CN"/>
        </w:rPr>
      </w:pPr>
      <w:r>
        <w:rPr>
          <w:rFonts w:hint="eastAsia" w:ascii="宋体" w:hAnsi="宋体" w:eastAsia="宋体" w:cs="宋体"/>
          <w:b/>
          <w:sz w:val="24"/>
          <w:highlight w:val="none"/>
          <w:lang w:val="en-US" w:eastAsia="zh-CN"/>
        </w:rPr>
        <w:t>1.3法定代表人授权代表声明函</w:t>
      </w:r>
    </w:p>
    <w:p w14:paraId="0EFA7D4B">
      <w:pPr>
        <w:jc w:val="center"/>
        <w:outlineLvl w:val="1"/>
        <w:rPr>
          <w:rFonts w:hint="eastAsia" w:ascii="宋体" w:hAnsi="宋体" w:eastAsia="宋体" w:cs="宋体"/>
          <w:b/>
          <w:sz w:val="28"/>
          <w:szCs w:val="28"/>
        </w:rPr>
      </w:pPr>
      <w:r>
        <w:rPr>
          <w:rFonts w:hint="eastAsia" w:ascii="宋体" w:hAnsi="宋体" w:eastAsia="宋体" w:cs="宋体"/>
          <w:b/>
          <w:szCs w:val="21"/>
        </w:rPr>
        <w:t>法定代表人授权代表声明函</w:t>
      </w:r>
    </w:p>
    <w:p w14:paraId="6A1D07C4">
      <w:pPr>
        <w:adjustRightInd w:val="0"/>
        <w:snapToGrid w:val="0"/>
        <w:spacing w:line="360" w:lineRule="auto"/>
        <w:rPr>
          <w:rFonts w:hint="eastAsia" w:ascii="宋体" w:hAnsi="宋体" w:eastAsia="宋体" w:cs="宋体"/>
          <w:b/>
          <w:szCs w:val="21"/>
        </w:rPr>
      </w:pPr>
    </w:p>
    <w:p w14:paraId="742BE0E6">
      <w:pPr>
        <w:adjustRightInd w:val="0"/>
        <w:snapToGrid w:val="0"/>
        <w:spacing w:line="360" w:lineRule="auto"/>
        <w:rPr>
          <w:rFonts w:hint="eastAsia" w:ascii="宋体" w:hAnsi="宋体" w:eastAsia="宋体" w:cs="宋体"/>
          <w:b/>
          <w:lang w:eastAsia="zh-CN"/>
        </w:rPr>
      </w:pPr>
      <w:r>
        <w:rPr>
          <w:rFonts w:hint="eastAsia" w:hAnsi="宋体" w:cs="宋体"/>
          <w:b/>
          <w:szCs w:val="21"/>
          <w:lang w:val="en-US" w:eastAsia="zh-CN"/>
        </w:rPr>
        <w:t>国义招标股份有限公司</w:t>
      </w:r>
      <w:r>
        <w:rPr>
          <w:rFonts w:hint="eastAsia" w:ascii="宋体" w:hAnsi="宋体" w:eastAsia="宋体" w:cs="宋体"/>
          <w:b/>
          <w:szCs w:val="21"/>
          <w:lang w:eastAsia="zh-CN"/>
        </w:rPr>
        <w:t>：</w:t>
      </w:r>
    </w:p>
    <w:p w14:paraId="416B6E9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w:t>
      </w:r>
      <w:r>
        <w:rPr>
          <w:rFonts w:hint="eastAsia" w:hAnsi="宋体" w:cs="宋体"/>
          <w:color w:val="auto"/>
          <w:highlight w:val="none"/>
          <w:lang w:val="en-US" w:eastAsia="zh-CN"/>
        </w:rPr>
        <w:t>项目</w:t>
      </w:r>
      <w:r>
        <w:rPr>
          <w:rFonts w:hint="eastAsia" w:ascii="宋体" w:hAnsi="宋体" w:eastAsia="宋体" w:cs="宋体"/>
          <w:color w:val="auto"/>
          <w:highlight w:val="none"/>
        </w:rPr>
        <w:t>，本公司（企业）愿意参加投标，并声明：</w:t>
      </w:r>
    </w:p>
    <w:p w14:paraId="64F3447E">
      <w:pPr>
        <w:adjustRightInd w:val="0"/>
        <w:snapToGrid w:val="0"/>
        <w:spacing w:line="360" w:lineRule="auto"/>
        <w:ind w:firstLine="444" w:firstLineChars="202"/>
        <w:rPr>
          <w:rFonts w:hint="eastAsia" w:ascii="宋体" w:hAnsi="宋体" w:eastAsia="宋体" w:cs="宋体"/>
          <w:color w:val="auto"/>
          <w:highlight w:val="none"/>
        </w:rPr>
      </w:pPr>
      <w:r>
        <w:rPr>
          <w:rFonts w:hint="eastAsia" w:hAnsi="宋体" w:cs="宋体"/>
          <w:color w:val="auto"/>
          <w:highlight w:val="none"/>
          <w:lang w:val="en-US" w:eastAsia="zh-CN"/>
        </w:rPr>
        <w:t>代表</w:t>
      </w:r>
      <w:r>
        <w:rPr>
          <w:rFonts w:hint="eastAsia" w:ascii="宋体" w:hAnsi="宋体" w:eastAsia="宋体" w:cs="宋体"/>
          <w:color w:val="auto"/>
          <w:highlight w:val="none"/>
        </w:rPr>
        <w:t>本公司（企业）</w:t>
      </w:r>
      <w:r>
        <w:rPr>
          <w:rFonts w:hint="eastAsia" w:hAnsi="宋体" w:cs="宋体"/>
          <w:color w:val="auto"/>
          <w:highlight w:val="none"/>
          <w:lang w:val="en-US" w:eastAsia="zh-CN"/>
        </w:rPr>
        <w:t>参加本项目的</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（姓名、职务）</w:t>
      </w:r>
      <w:r>
        <w:rPr>
          <w:color w:val="000000" w:themeColor="text1"/>
          <w:highlight w:val="none"/>
          <w14:textFill>
            <w14:solidFill>
              <w14:schemeClr w14:val="tx1"/>
            </w14:solidFill>
          </w14:textFill>
        </w:rPr>
        <w:t xml:space="preserve"> 作为我公司的</w:t>
      </w:r>
      <w:r>
        <w:rPr>
          <w:rFonts w:hint="eastAsia" w:ascii="宋体" w:hAnsi="宋体" w:eastAsia="宋体" w:cs="宋体"/>
          <w:szCs w:val="21"/>
        </w:rPr>
        <w:t>法定代表人授权代表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系</w:t>
      </w:r>
      <w:r>
        <w:rPr>
          <w:rFonts w:hint="eastAsia" w:ascii="宋体" w:hAnsi="宋体" w:eastAsia="宋体" w:cs="宋体"/>
          <w:color w:val="auto"/>
          <w:highlight w:val="none"/>
        </w:rPr>
        <w:t>本公司（企业）</w:t>
      </w:r>
      <w:r>
        <w:rPr>
          <w:rFonts w:hint="eastAsia"/>
          <w:color w:val="000000" w:themeColor="text1"/>
          <w:highlight w:val="none"/>
          <w:lang w:val="en-US" w:eastAsia="zh-CN"/>
          <w14:textFill>
            <w14:solidFill>
              <w14:schemeClr w14:val="tx1"/>
            </w14:solidFill>
          </w14:textFill>
        </w:rPr>
        <w:t>员工</w:t>
      </w:r>
      <w:r>
        <w:rPr>
          <w:rFonts w:hint="eastAsia" w:ascii="宋体" w:hAnsi="宋体" w:eastAsia="宋体" w:cs="宋体"/>
          <w:color w:val="auto"/>
          <w:highlight w:val="none"/>
        </w:rPr>
        <w:t>。</w:t>
      </w:r>
    </w:p>
    <w:p w14:paraId="0E82D14F">
      <w:pPr>
        <w:adjustRightInd w:val="0"/>
        <w:snapToGrid w:val="0"/>
        <w:spacing w:line="360" w:lineRule="auto"/>
        <w:ind w:firstLine="444" w:firstLineChars="202"/>
        <w:rPr>
          <w:rFonts w:hint="eastAsia" w:ascii="宋体" w:hAnsi="宋体" w:eastAsia="宋体" w:cs="宋体"/>
          <w:color w:val="auto"/>
          <w:highlight w:val="none"/>
        </w:rPr>
      </w:pPr>
    </w:p>
    <w:p w14:paraId="5358D682">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758E0821">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0E96E22E">
      <w:pPr>
        <w:rPr>
          <w:rFonts w:hint="default" w:ascii="宋体" w:hAnsi="宋体" w:eastAsia="宋体" w:cs="宋体"/>
          <w:b/>
          <w:bCs/>
          <w:highlight w:val="none"/>
          <w:lang w:val="en-US" w:eastAsia="zh-CN"/>
        </w:rPr>
      </w:pPr>
      <w:r>
        <w:rPr>
          <w:rFonts w:hint="eastAsia" w:hAnsi="宋体" w:cs="宋体"/>
          <w:b/>
          <w:bCs/>
          <w:highlight w:val="none"/>
          <w:lang w:val="en-US" w:eastAsia="zh-CN"/>
        </w:rPr>
        <w:t>法定代表人授权代表近六个月内任意一个月在投标人单位购买社保的证明材料。</w:t>
      </w:r>
    </w:p>
    <w:p w14:paraId="34645145">
      <w:pPr>
        <w:adjustRightInd w:val="0"/>
        <w:snapToGrid w:val="0"/>
        <w:rPr>
          <w:rFonts w:hint="eastAsia" w:ascii="宋体" w:hAnsi="宋体" w:eastAsia="宋体" w:cs="宋体"/>
          <w:szCs w:val="21"/>
        </w:rPr>
      </w:pPr>
    </w:p>
    <w:p w14:paraId="60EE37A5">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10AA1E93">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75F57D33">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574F250E">
      <w:pPr>
        <w:rPr>
          <w:rFonts w:hint="default" w:hAnsi="宋体" w:cs="宋体"/>
          <w:b/>
          <w:sz w:val="24"/>
          <w:highlight w:val="none"/>
          <w:lang w:val="en-US" w:eastAsia="zh-CN"/>
        </w:rPr>
      </w:pPr>
    </w:p>
    <w:p w14:paraId="27D649CC">
      <w:pPr>
        <w:rPr>
          <w:rFonts w:hint="eastAsia" w:ascii="宋体" w:hAnsi="宋体" w:eastAsia="宋体" w:cs="宋体"/>
          <w:b/>
          <w:sz w:val="24"/>
          <w:highlight w:val="none"/>
        </w:rPr>
      </w:pPr>
    </w:p>
    <w:p w14:paraId="06C9A491">
      <w:pPr>
        <w:rPr>
          <w:rFonts w:hint="eastAsia" w:ascii="宋体" w:hAnsi="宋体" w:eastAsia="宋体" w:cs="宋体"/>
          <w:b/>
          <w:sz w:val="24"/>
          <w:highlight w:val="none"/>
        </w:rPr>
      </w:pPr>
    </w:p>
    <w:p w14:paraId="537D60B8">
      <w:pPr>
        <w:rPr>
          <w:rFonts w:hint="eastAsia" w:ascii="宋体" w:hAnsi="宋体" w:eastAsia="宋体" w:cs="宋体"/>
          <w:b/>
          <w:sz w:val="24"/>
          <w:highlight w:val="none"/>
          <w:lang w:val="en-US" w:eastAsia="zh-CN"/>
        </w:rPr>
      </w:pPr>
    </w:p>
    <w:p w14:paraId="2B3FF898">
      <w:pPr>
        <w:rPr>
          <w:rFonts w:hint="eastAsia" w:ascii="宋体" w:hAnsi="宋体" w:eastAsia="宋体" w:cs="宋体"/>
          <w:b/>
          <w:sz w:val="24"/>
          <w:highlight w:val="none"/>
          <w:lang w:val="en-US" w:eastAsia="zh-CN"/>
        </w:rPr>
      </w:pPr>
    </w:p>
    <w:p w14:paraId="17A8B943">
      <w:pPr>
        <w:rPr>
          <w:rFonts w:hint="eastAsia" w:ascii="宋体" w:hAnsi="宋体" w:eastAsia="宋体" w:cs="宋体"/>
          <w:b/>
          <w:sz w:val="24"/>
          <w:highlight w:val="none"/>
          <w:lang w:val="en-US" w:eastAsia="zh-CN"/>
        </w:rPr>
      </w:pPr>
    </w:p>
    <w:p w14:paraId="7DFDE00C">
      <w:pPr>
        <w:rPr>
          <w:rFonts w:hint="eastAsia" w:ascii="宋体" w:hAnsi="宋体" w:eastAsia="宋体" w:cs="宋体"/>
          <w:b/>
          <w:sz w:val="24"/>
          <w:highlight w:val="none"/>
          <w:lang w:val="en-US" w:eastAsia="zh-CN"/>
        </w:rPr>
      </w:pPr>
    </w:p>
    <w:p w14:paraId="3E3EFB07">
      <w:pPr>
        <w:rPr>
          <w:rFonts w:hint="eastAsia" w:ascii="宋体" w:hAnsi="宋体" w:eastAsia="宋体" w:cs="宋体"/>
          <w:b/>
          <w:sz w:val="24"/>
          <w:highlight w:val="none"/>
          <w:lang w:val="en-US" w:eastAsia="zh-CN"/>
        </w:rPr>
      </w:pPr>
    </w:p>
    <w:p w14:paraId="777FA2D9">
      <w:pPr>
        <w:rPr>
          <w:rFonts w:hint="eastAsia" w:ascii="宋体" w:hAnsi="宋体" w:eastAsia="宋体" w:cs="宋体"/>
          <w:b/>
          <w:sz w:val="24"/>
          <w:highlight w:val="none"/>
          <w:lang w:val="en-US" w:eastAsia="zh-CN"/>
        </w:rPr>
      </w:pPr>
    </w:p>
    <w:p w14:paraId="667C89A3">
      <w:pPr>
        <w:rPr>
          <w:rFonts w:hint="eastAsia" w:ascii="宋体" w:hAnsi="宋体" w:eastAsia="宋体" w:cs="宋体"/>
          <w:b/>
          <w:sz w:val="24"/>
          <w:highlight w:val="none"/>
        </w:rPr>
      </w:pP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w:t>
      </w:r>
      <w:r>
        <w:rPr>
          <w:rFonts w:hint="eastAsia" w:hAnsi="宋体" w:cs="宋体"/>
          <w:b/>
          <w:sz w:val="24"/>
          <w:highlight w:val="none"/>
          <w:lang w:val="en-US" w:eastAsia="zh-CN"/>
        </w:rPr>
        <w:t>4</w:t>
      </w:r>
      <w:r>
        <w:rPr>
          <w:rFonts w:hint="eastAsia" w:ascii="宋体" w:hAnsi="宋体" w:eastAsia="宋体" w:cs="宋体"/>
          <w:b/>
          <w:sz w:val="24"/>
          <w:highlight w:val="none"/>
        </w:rPr>
        <w:t>其他资格证明文件</w:t>
      </w:r>
    </w:p>
    <w:p w14:paraId="5A190E2E">
      <w:pPr>
        <w:rPr>
          <w:rFonts w:hint="eastAsia" w:ascii="宋体" w:hAnsi="宋体" w:eastAsia="宋体" w:cs="宋体"/>
          <w:b/>
          <w:sz w:val="24"/>
          <w:highlight w:val="none"/>
        </w:rPr>
      </w:pPr>
    </w:p>
    <w:p w14:paraId="38D2F23A">
      <w:pPr>
        <w:autoSpaceDE w:val="0"/>
        <w:autoSpaceDN w:val="0"/>
        <w:ind w:right="1400"/>
        <w:rPr>
          <w:rFonts w:hint="eastAsia" w:ascii="宋体" w:hAnsi="宋体" w:eastAsia="宋体" w:cs="宋体"/>
          <w:sz w:val="24"/>
          <w:highlight w:val="none"/>
        </w:rPr>
      </w:pPr>
      <w:r>
        <w:rPr>
          <w:rFonts w:hint="eastAsia" w:ascii="宋体" w:hAnsi="宋体" w:eastAsia="宋体" w:cs="宋体"/>
          <w:sz w:val="24"/>
          <w:highlight w:val="none"/>
        </w:rPr>
        <w:t>一、有效的营业执照副本复印件（如非“三证合一”证照，同时提供税务登记证及组织机构代码证副本复印件）（加盖公章）</w:t>
      </w:r>
    </w:p>
    <w:p w14:paraId="3D196163">
      <w:pPr>
        <w:autoSpaceDE w:val="0"/>
        <w:autoSpaceDN w:val="0"/>
        <w:ind w:right="1400"/>
        <w:rPr>
          <w:rFonts w:hint="eastAsia" w:ascii="宋体" w:hAnsi="宋体" w:eastAsia="宋体" w:cs="宋体"/>
          <w:sz w:val="24"/>
          <w:highlight w:val="none"/>
        </w:rPr>
      </w:pPr>
    </w:p>
    <w:p w14:paraId="25A411F9">
      <w:pPr>
        <w:rPr>
          <w:rFonts w:hint="eastAsia" w:ascii="宋体" w:hAnsi="宋体" w:eastAsia="宋体" w:cs="宋体"/>
          <w:b/>
          <w:color w:val="auto"/>
          <w:sz w:val="36"/>
          <w:szCs w:val="36"/>
          <w:highlight w:val="none"/>
          <w:lang w:val="en-US" w:eastAsia="zh-CN"/>
        </w:rPr>
      </w:pPr>
      <w:r>
        <w:rPr>
          <w:rFonts w:hint="eastAsia" w:ascii="宋体" w:hAnsi="宋体" w:cs="宋体"/>
          <w:sz w:val="24"/>
          <w:highlight w:val="none"/>
          <w:lang w:eastAsia="zh-CN"/>
        </w:rPr>
        <w:t>二</w:t>
      </w:r>
      <w:r>
        <w:rPr>
          <w:rFonts w:hint="eastAsia" w:ascii="宋体" w:hAnsi="宋体" w:eastAsia="宋体" w:cs="宋体"/>
          <w:sz w:val="24"/>
          <w:highlight w:val="none"/>
        </w:rPr>
        <w:t>、详见招标文件第一</w:t>
      </w:r>
      <w:r>
        <w:rPr>
          <w:rFonts w:hint="eastAsia" w:ascii="宋体" w:hAnsi="宋体" w:eastAsia="宋体" w:cs="宋体"/>
          <w:sz w:val="24"/>
          <w:highlight w:val="none"/>
          <w:lang w:val="en-US" w:eastAsia="zh-CN"/>
        </w:rPr>
        <w:t>章</w:t>
      </w:r>
      <w:r>
        <w:rPr>
          <w:rFonts w:hint="eastAsia" w:ascii="宋体" w:hAnsi="宋体" w:eastAsia="宋体" w:cs="宋体"/>
          <w:sz w:val="24"/>
          <w:highlight w:val="none"/>
        </w:rPr>
        <w:t>“投标邀请”中的“投标人资格</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w:t>
      </w:r>
    </w:p>
    <w:p w14:paraId="0D7C3093">
      <w:pPr>
        <w:rPr>
          <w:rFonts w:hint="eastAsia" w:ascii="宋体" w:hAnsi="宋体" w:eastAsia="宋体" w:cs="宋体"/>
          <w:b/>
          <w:color w:val="auto"/>
          <w:szCs w:val="21"/>
          <w:highlight w:val="none"/>
        </w:rPr>
      </w:pPr>
    </w:p>
    <w:p w14:paraId="669EBA87">
      <w:pPr>
        <w:spacing w:before="25" w:after="25"/>
        <w:jc w:val="left"/>
        <w:outlineLvl w:val="0"/>
        <w:rPr>
          <w:rFonts w:hint="eastAsia" w:ascii="宋体" w:hAnsi="宋体" w:eastAsia="宋体" w:cs="宋体"/>
          <w:b/>
          <w:bCs/>
          <w:color w:val="auto"/>
          <w:spacing w:val="10"/>
          <w:kern w:val="0"/>
          <w:sz w:val="28"/>
          <w:szCs w:val="28"/>
        </w:rPr>
      </w:pPr>
      <w:r>
        <w:rPr>
          <w:rFonts w:hint="eastAsia" w:ascii="宋体" w:hAnsi="宋体" w:eastAsia="宋体" w:cs="宋体"/>
          <w:b/>
          <w:bCs/>
          <w:color w:val="auto"/>
          <w:spacing w:val="10"/>
          <w:kern w:val="0"/>
          <w:sz w:val="24"/>
          <w:szCs w:val="24"/>
          <w:highlight w:val="none"/>
        </w:rPr>
        <w:br w:type="page"/>
      </w:r>
      <w:r>
        <w:rPr>
          <w:rFonts w:hint="eastAsia" w:ascii="宋体" w:hAnsi="宋体" w:eastAsia="宋体" w:cs="宋体"/>
          <w:b/>
          <w:bCs/>
          <w:color w:val="auto"/>
          <w:spacing w:val="10"/>
          <w:kern w:val="0"/>
          <w:sz w:val="28"/>
          <w:szCs w:val="28"/>
        </w:rPr>
        <w:t>附件二、中标服务费承诺书（格式）</w:t>
      </w:r>
    </w:p>
    <w:p w14:paraId="551EC9DD">
      <w:pPr>
        <w:adjustRightInd w:val="0"/>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本招标文件第六章</w:t>
      </w:r>
      <w:r>
        <w:rPr>
          <w:rFonts w:hint="eastAsia" w:ascii="宋体" w:hAnsi="宋体" w:eastAsia="宋体" w:cs="宋体"/>
          <w:b w:val="0"/>
          <w:bCs/>
          <w:highlight w:val="none"/>
        </w:rPr>
        <w:t>投标文件格式</w:t>
      </w:r>
      <w:r>
        <w:rPr>
          <w:rFonts w:hint="eastAsia" w:ascii="宋体" w:hAnsi="宋体" w:eastAsia="宋体" w:cs="宋体"/>
          <w:b w:val="0"/>
          <w:bCs/>
          <w:highlight w:val="none"/>
          <w:lang w:val="en-US" w:eastAsia="zh-CN"/>
        </w:rPr>
        <w:t>的</w:t>
      </w:r>
      <w:r>
        <w:rPr>
          <w:rFonts w:hint="eastAsia" w:ascii="宋体" w:hAnsi="宋体" w:eastAsia="宋体" w:cs="宋体"/>
          <w:b w:val="0"/>
          <w:bCs/>
          <w:highlight w:val="none"/>
        </w:rPr>
        <w:t>要求</w:t>
      </w:r>
      <w:r>
        <w:rPr>
          <w:rFonts w:hint="eastAsia" w:ascii="宋体" w:hAnsi="宋体" w:eastAsia="宋体" w:cs="宋体"/>
          <w:b w:val="0"/>
          <w:bCs/>
          <w:highlight w:val="none"/>
          <w:lang w:val="en-US" w:eastAsia="zh-CN"/>
        </w:rPr>
        <w:t>中“</w:t>
      </w:r>
      <w:r>
        <w:rPr>
          <w:rFonts w:hint="eastAsia" w:ascii="宋体" w:hAnsi="宋体" w:eastAsia="宋体" w:cs="宋体"/>
          <w:b w:val="0"/>
          <w:bCs/>
          <w:color w:val="auto"/>
          <w:szCs w:val="21"/>
          <w:highlight w:val="none"/>
          <w:lang w:val="en-US" w:eastAsia="zh-CN"/>
        </w:rPr>
        <w:t>格式十八：采购代理服务费支付承诺书</w:t>
      </w:r>
      <w:r>
        <w:rPr>
          <w:rFonts w:hint="eastAsia" w:ascii="宋体" w:hAnsi="宋体" w:eastAsia="宋体" w:cs="宋体"/>
          <w:b w:val="0"/>
          <w:bCs/>
          <w:highlight w:val="none"/>
          <w:lang w:val="en-US" w:eastAsia="zh-CN"/>
        </w:rPr>
        <w:t>”不适用，请根据以下格式填写</w:t>
      </w:r>
      <w:r>
        <w:rPr>
          <w:rFonts w:hint="eastAsia" w:ascii="宋体" w:hAnsi="宋体" w:eastAsia="宋体" w:cs="宋体"/>
          <w:b w:val="0"/>
          <w:bCs/>
          <w:color w:val="auto"/>
          <w:szCs w:val="21"/>
          <w:highlight w:val="none"/>
          <w:lang w:eastAsia="zh-CN"/>
        </w:rPr>
        <w:t>）</w:t>
      </w:r>
    </w:p>
    <w:p w14:paraId="3D765FF7">
      <w:pPr>
        <w:adjustRightInd w:val="0"/>
        <w:snapToGrid w:val="0"/>
        <w:spacing w:line="360" w:lineRule="auto"/>
        <w:rPr>
          <w:rFonts w:hint="eastAsia" w:ascii="宋体" w:hAnsi="宋体" w:eastAsia="宋体" w:cs="宋体"/>
          <w:b/>
          <w:color w:val="auto"/>
          <w:szCs w:val="21"/>
        </w:rPr>
      </w:pPr>
    </w:p>
    <w:p w14:paraId="577A2B2B">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国义招标股份有限公司：</w:t>
      </w:r>
    </w:p>
    <w:p w14:paraId="06950D40">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u w:val="single"/>
        </w:rPr>
        <w:t xml:space="preserve">   （投标人名称）   </w:t>
      </w:r>
      <w:r>
        <w:rPr>
          <w:rFonts w:hint="eastAsia" w:ascii="宋体" w:hAnsi="宋体" w:eastAsia="宋体" w:cs="宋体"/>
          <w:color w:val="auto"/>
          <w:szCs w:val="21"/>
        </w:rPr>
        <w:t>公司在参加在贵司进行的</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(项目编号：)招标中如获中标，我司保证在领取“中标通知书”前，按本项目投标人须知相关规定向贵司缴纳 “中标服务费”。</w:t>
      </w:r>
    </w:p>
    <w:p w14:paraId="37C68772">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highlight w:val="none"/>
        </w:rPr>
        <w:t>如我方违约，愿凭贵方开出的违约通知，按上述承付金额的200%由采购人在支付我司的合同款中代为扣付。</w:t>
      </w:r>
    </w:p>
    <w:p w14:paraId="706C6ADB">
      <w:pPr>
        <w:adjustRightInd w:val="0"/>
        <w:snapToGrid w:val="0"/>
        <w:spacing w:line="360" w:lineRule="auto"/>
        <w:ind w:firstLine="44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14:paraId="7528F506">
      <w:pPr>
        <w:rPr>
          <w:rFonts w:hint="eastAsia" w:ascii="宋体" w:hAnsi="宋体" w:eastAsia="宋体" w:cs="宋体"/>
          <w:color w:val="auto"/>
          <w:szCs w:val="21"/>
        </w:rPr>
      </w:pPr>
      <w:r>
        <w:rPr>
          <w:rFonts w:hint="eastAsia" w:ascii="宋体" w:hAnsi="宋体" w:eastAsia="宋体" w:cs="宋体"/>
          <w:color w:val="auto"/>
          <w:szCs w:val="21"/>
        </w:rPr>
        <w:t>另关于我司缴纳中标服务费后开具中标服务费发票的事宜，我司声明如下：</w:t>
      </w:r>
    </w:p>
    <w:p w14:paraId="58F634FB">
      <w:pPr>
        <w:rPr>
          <w:rFonts w:hint="eastAsia" w:ascii="宋体" w:hAnsi="宋体" w:eastAsia="宋体" w:cs="宋体"/>
          <w:color w:val="auto"/>
          <w:szCs w:val="21"/>
        </w:rPr>
      </w:pPr>
      <w:r>
        <w:rPr>
          <w:rFonts w:hint="eastAsia" w:ascii="宋体" w:hAnsi="宋体" w:eastAsia="宋体" w:cs="宋体"/>
          <w:b/>
          <w:color w:val="auto"/>
          <w:szCs w:val="21"/>
        </w:rPr>
        <w:t>A：</w:t>
      </w:r>
      <w:r>
        <w:rPr>
          <w:rFonts w:hint="eastAsia" w:ascii="宋体" w:hAnsi="宋体" w:eastAsia="宋体" w:cs="宋体"/>
          <w:color w:val="auto"/>
          <w:szCs w:val="21"/>
        </w:rPr>
        <w:t>如需开具</w:t>
      </w:r>
      <w:r>
        <w:rPr>
          <w:rFonts w:hint="eastAsia" w:ascii="宋体" w:hAnsi="宋体" w:eastAsia="宋体" w:cs="宋体"/>
          <w:b/>
          <w:color w:val="auto"/>
          <w:szCs w:val="21"/>
          <w:u w:val="single"/>
        </w:rPr>
        <w:t>增值税普通发票</w:t>
      </w:r>
      <w:r>
        <w:rPr>
          <w:rFonts w:hint="eastAsia" w:ascii="宋体" w:hAnsi="宋体" w:eastAsia="宋体" w:cs="宋体"/>
          <w:color w:val="auto"/>
          <w:szCs w:val="21"/>
        </w:rPr>
        <w:t>，请于下方（ ）打“√”</w:t>
      </w:r>
    </w:p>
    <w:p w14:paraId="7BC33470">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增值税普通发票</w:t>
      </w:r>
      <w:r>
        <w:rPr>
          <w:rFonts w:hint="eastAsia" w:ascii="宋体" w:hAnsi="宋体" w:eastAsia="宋体" w:cs="宋体"/>
          <w:b/>
          <w:color w:val="auto"/>
          <w:szCs w:val="21"/>
        </w:rPr>
        <w:t>”</w:t>
      </w:r>
      <w:r>
        <w:rPr>
          <w:rFonts w:hint="eastAsia" w:ascii="宋体" w:hAnsi="宋体" w:eastAsia="宋体" w:cs="宋体"/>
          <w:color w:val="auto"/>
          <w:szCs w:val="21"/>
        </w:rPr>
        <w:t>，开票信息如下：</w:t>
      </w:r>
    </w:p>
    <w:p w14:paraId="6310AABF">
      <w:pPr>
        <w:rPr>
          <w:rFonts w:hint="eastAsia" w:ascii="宋体" w:hAnsi="宋体" w:eastAsia="宋体" w:cs="宋体"/>
          <w:color w:val="auto"/>
          <w:szCs w:val="21"/>
        </w:rPr>
      </w:pPr>
      <w:r>
        <w:rPr>
          <w:rFonts w:hint="eastAsia" w:ascii="宋体" w:hAnsi="宋体" w:eastAsia="宋体" w:cs="宋体"/>
          <w:b/>
          <w:color w:val="auto"/>
          <w:szCs w:val="21"/>
        </w:rPr>
        <w:t>1、</w:t>
      </w:r>
      <w:r>
        <w:rPr>
          <w:rFonts w:hint="eastAsia" w:ascii="宋体" w:hAnsi="宋体" w:eastAsia="宋体" w:cs="宋体"/>
          <w:color w:val="auto"/>
          <w:szCs w:val="21"/>
        </w:rPr>
        <w:t>我司工商注册名称为：；</w:t>
      </w:r>
    </w:p>
    <w:p w14:paraId="51B7DCDD">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35CA2192">
      <w:pPr>
        <w:rPr>
          <w:rFonts w:hint="eastAsia" w:ascii="宋体" w:hAnsi="宋体" w:eastAsia="宋体" w:cs="宋体"/>
          <w:color w:val="auto"/>
          <w:szCs w:val="21"/>
        </w:rPr>
      </w:pPr>
      <w:r>
        <w:rPr>
          <w:rFonts w:hint="eastAsia" w:ascii="宋体" w:hAnsi="宋体" w:eastAsia="宋体" w:cs="宋体"/>
          <w:b/>
          <w:color w:val="auto"/>
          <w:szCs w:val="21"/>
        </w:rPr>
        <w:t>B：</w:t>
      </w:r>
      <w:r>
        <w:rPr>
          <w:rFonts w:hint="eastAsia" w:ascii="宋体" w:hAnsi="宋体" w:eastAsia="宋体" w:cs="宋体"/>
          <w:color w:val="auto"/>
          <w:szCs w:val="21"/>
        </w:rPr>
        <w:t>如需开具增值税专用发票，请于下方（ ）打“√”,并提供相关资料</w:t>
      </w:r>
    </w:p>
    <w:p w14:paraId="73A73C19">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增值税专用发票</w:t>
      </w:r>
      <w:r>
        <w:rPr>
          <w:rFonts w:hint="eastAsia" w:ascii="宋体" w:hAnsi="宋体" w:eastAsia="宋体" w:cs="宋体"/>
          <w:b/>
          <w:color w:val="auto"/>
          <w:szCs w:val="21"/>
        </w:rPr>
        <w:t>”</w:t>
      </w:r>
      <w:r>
        <w:rPr>
          <w:rFonts w:hint="eastAsia" w:ascii="宋体" w:hAnsi="宋体" w:eastAsia="宋体" w:cs="宋体"/>
          <w:color w:val="auto"/>
          <w:szCs w:val="21"/>
        </w:rPr>
        <w:t>，开票信息为：</w:t>
      </w:r>
    </w:p>
    <w:p w14:paraId="3C07D358">
      <w:pPr>
        <w:rPr>
          <w:rFonts w:hint="eastAsia" w:ascii="宋体" w:hAnsi="宋体" w:eastAsia="宋体" w:cs="宋体"/>
          <w:color w:val="auto"/>
          <w:szCs w:val="21"/>
        </w:rPr>
      </w:pPr>
      <w:r>
        <w:rPr>
          <w:rFonts w:hint="eastAsia" w:ascii="宋体" w:hAnsi="宋体" w:eastAsia="宋体" w:cs="宋体"/>
          <w:color w:val="auto"/>
          <w:szCs w:val="21"/>
        </w:rPr>
        <w:t>1、我司工商注册名称：</w:t>
      </w:r>
      <w:r>
        <w:rPr>
          <w:rFonts w:hint="eastAsia" w:ascii="宋体" w:hAnsi="宋体" w:eastAsia="宋体" w:cs="宋体"/>
          <w:color w:val="auto"/>
          <w:szCs w:val="21"/>
          <w:u w:val="single"/>
        </w:rPr>
        <w:t xml:space="preserve">    （请填写）              </w:t>
      </w:r>
    </w:p>
    <w:p w14:paraId="11772389">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490A093C">
      <w:pPr>
        <w:rPr>
          <w:rFonts w:hint="eastAsia" w:ascii="宋体" w:hAnsi="宋体" w:eastAsia="宋体" w:cs="宋体"/>
          <w:color w:val="auto"/>
          <w:szCs w:val="21"/>
        </w:rPr>
      </w:pPr>
      <w:r>
        <w:rPr>
          <w:rFonts w:hint="eastAsia" w:ascii="宋体" w:hAnsi="宋体" w:eastAsia="宋体" w:cs="宋体"/>
          <w:color w:val="auto"/>
          <w:szCs w:val="21"/>
        </w:rPr>
        <w:t>3、注册地址：</w:t>
      </w:r>
      <w:r>
        <w:rPr>
          <w:rFonts w:hint="eastAsia" w:ascii="宋体" w:hAnsi="宋体" w:eastAsia="宋体" w:cs="宋体"/>
          <w:color w:val="auto"/>
          <w:szCs w:val="21"/>
          <w:u w:val="single"/>
        </w:rPr>
        <w:t xml:space="preserve">    （请填写）              </w:t>
      </w:r>
    </w:p>
    <w:p w14:paraId="4ED7594B">
      <w:pPr>
        <w:rPr>
          <w:rFonts w:hint="eastAsia" w:ascii="宋体" w:hAnsi="宋体" w:eastAsia="宋体" w:cs="宋体"/>
          <w:color w:val="auto"/>
          <w:szCs w:val="21"/>
        </w:rPr>
      </w:pPr>
      <w:r>
        <w:rPr>
          <w:rFonts w:hint="eastAsia" w:ascii="宋体" w:hAnsi="宋体" w:eastAsia="宋体" w:cs="宋体"/>
          <w:color w:val="auto"/>
          <w:szCs w:val="21"/>
        </w:rPr>
        <w:t>4、办公电话（固话）：</w:t>
      </w:r>
      <w:r>
        <w:rPr>
          <w:rFonts w:hint="eastAsia" w:ascii="宋体" w:hAnsi="宋体" w:eastAsia="宋体" w:cs="宋体"/>
          <w:color w:val="auto"/>
          <w:szCs w:val="21"/>
          <w:u w:val="single"/>
        </w:rPr>
        <w:t xml:space="preserve">    （请填写）              </w:t>
      </w:r>
    </w:p>
    <w:p w14:paraId="0C7DDB6C">
      <w:pPr>
        <w:rPr>
          <w:rFonts w:hint="eastAsia" w:ascii="宋体" w:hAnsi="宋体" w:eastAsia="宋体" w:cs="宋体"/>
          <w:color w:val="auto"/>
          <w:szCs w:val="21"/>
        </w:rPr>
      </w:pPr>
      <w:r>
        <w:rPr>
          <w:rFonts w:hint="eastAsia" w:ascii="宋体" w:hAnsi="宋体" w:eastAsia="宋体" w:cs="宋体"/>
          <w:color w:val="auto"/>
          <w:szCs w:val="21"/>
        </w:rPr>
        <w:t>5、开户银行及账号：</w:t>
      </w:r>
      <w:r>
        <w:rPr>
          <w:rFonts w:hint="eastAsia" w:ascii="宋体" w:hAnsi="宋体" w:eastAsia="宋体" w:cs="宋体"/>
          <w:color w:val="auto"/>
          <w:szCs w:val="21"/>
          <w:u w:val="single"/>
        </w:rPr>
        <w:t xml:space="preserve">    （请填写）              </w:t>
      </w:r>
    </w:p>
    <w:p w14:paraId="2861D703">
      <w:pPr>
        <w:rPr>
          <w:rFonts w:hint="eastAsia" w:ascii="宋体" w:hAnsi="宋体" w:eastAsia="宋体" w:cs="宋体"/>
          <w:color w:val="auto"/>
          <w:szCs w:val="21"/>
          <w:u w:val="single"/>
        </w:rPr>
      </w:pPr>
      <w:r>
        <w:rPr>
          <w:rFonts w:hint="eastAsia" w:ascii="宋体" w:hAnsi="宋体" w:eastAsia="宋体" w:cs="宋体"/>
          <w:color w:val="auto"/>
          <w:szCs w:val="21"/>
        </w:rPr>
        <w:t>6、一般纳税人资格证书/或加盖了税务局“增值税一般纳税人”条章的国税登记证扫描件/或在所属国税局网站的查询结果截图</w:t>
      </w:r>
      <w:r>
        <w:rPr>
          <w:rFonts w:hint="eastAsia" w:ascii="宋体" w:hAnsi="宋体" w:eastAsia="宋体" w:cs="宋体"/>
          <w:color w:val="auto"/>
          <w:szCs w:val="21"/>
          <w:u w:val="single"/>
        </w:rPr>
        <w:t>（截图后附）</w:t>
      </w:r>
    </w:p>
    <w:p w14:paraId="61AFE2CA">
      <w:pPr>
        <w:rPr>
          <w:rFonts w:hint="eastAsia" w:ascii="宋体" w:hAnsi="宋体" w:eastAsia="宋体" w:cs="宋体"/>
          <w:color w:val="auto"/>
          <w:szCs w:val="21"/>
        </w:rPr>
      </w:pPr>
      <w:r>
        <w:rPr>
          <w:rFonts w:hint="eastAsia" w:ascii="宋体" w:hAnsi="宋体" w:eastAsia="宋体" w:cs="宋体"/>
          <w:color w:val="auto"/>
          <w:szCs w:val="21"/>
        </w:rPr>
        <w:t>中标单位联系人：， 手机</w:t>
      </w:r>
      <w:r>
        <w:rPr>
          <w:rFonts w:hint="eastAsia" w:ascii="宋体" w:hAnsi="宋体" w:eastAsia="宋体" w:cs="宋体"/>
          <w:color w:val="auto"/>
          <w:szCs w:val="21"/>
          <w:u w:val="single"/>
        </w:rPr>
        <w:t>号：            ;</w:t>
      </w:r>
    </w:p>
    <w:p w14:paraId="2795BA48">
      <w:pPr>
        <w:rPr>
          <w:rFonts w:hint="eastAsia" w:ascii="宋体" w:hAnsi="宋体" w:eastAsia="宋体" w:cs="宋体"/>
          <w:color w:val="auto"/>
          <w:szCs w:val="21"/>
          <w:u w:val="single"/>
        </w:rPr>
      </w:pPr>
      <w:r>
        <w:rPr>
          <w:rFonts w:hint="eastAsia" w:ascii="宋体" w:hAnsi="宋体" w:eastAsia="宋体" w:cs="宋体"/>
          <w:color w:val="auto"/>
          <w:szCs w:val="21"/>
        </w:rPr>
        <w:t>单位地址：电话：传真：</w:t>
      </w:r>
      <w:r>
        <w:rPr>
          <w:rFonts w:hint="eastAsia" w:ascii="宋体" w:hAnsi="宋体" w:eastAsia="宋体" w:cs="宋体"/>
          <w:color w:val="auto"/>
          <w:szCs w:val="21"/>
          <w:u w:val="single"/>
        </w:rPr>
        <w:t xml:space="preserve">        。</w:t>
      </w:r>
    </w:p>
    <w:p w14:paraId="305815B3">
      <w:pPr>
        <w:rPr>
          <w:rFonts w:hint="eastAsia" w:ascii="宋体" w:hAnsi="宋体" w:eastAsia="宋体" w:cs="宋体"/>
          <w:color w:val="auto"/>
          <w:szCs w:val="21"/>
        </w:rPr>
      </w:pPr>
      <w:r>
        <w:rPr>
          <w:rFonts w:hint="eastAsia" w:ascii="宋体" w:hAnsi="宋体" w:eastAsia="宋体" w:cs="宋体"/>
          <w:color w:val="auto"/>
          <w:szCs w:val="21"/>
        </w:rPr>
        <w:t>特此声明。</w:t>
      </w:r>
    </w:p>
    <w:p w14:paraId="26C633FB">
      <w:pPr>
        <w:rPr>
          <w:rFonts w:hint="eastAsia" w:ascii="宋体" w:hAnsi="宋体" w:eastAsia="宋体" w:cs="宋体"/>
          <w:color w:val="auto"/>
          <w:szCs w:val="21"/>
        </w:rPr>
      </w:pPr>
    </w:p>
    <w:p w14:paraId="58E09198">
      <w:pPr>
        <w:rPr>
          <w:rFonts w:hint="eastAsia" w:ascii="宋体" w:hAnsi="宋体" w:eastAsia="宋体" w:cs="宋体"/>
          <w:color w:val="auto"/>
          <w:szCs w:val="21"/>
        </w:rPr>
      </w:pPr>
    </w:p>
    <w:p w14:paraId="450E2A9F">
      <w:pPr>
        <w:rPr>
          <w:rFonts w:hint="eastAsia" w:ascii="宋体" w:hAnsi="宋体" w:eastAsia="宋体" w:cs="宋体"/>
          <w:color w:val="auto"/>
          <w:szCs w:val="21"/>
        </w:rPr>
      </w:pPr>
    </w:p>
    <w:p w14:paraId="05BFD9D2">
      <w:pPr>
        <w:rPr>
          <w:rFonts w:hint="eastAsia" w:ascii="宋体" w:hAnsi="宋体" w:eastAsia="宋体" w:cs="宋体"/>
          <w:color w:val="auto"/>
          <w:szCs w:val="21"/>
        </w:rPr>
      </w:pPr>
    </w:p>
    <w:p w14:paraId="0D24357B">
      <w:pPr>
        <w:rPr>
          <w:rFonts w:hint="eastAsia" w:ascii="宋体" w:hAnsi="宋体" w:eastAsia="宋体" w:cs="宋体"/>
          <w:color w:val="auto"/>
          <w:szCs w:val="21"/>
        </w:rPr>
      </w:pPr>
    </w:p>
    <w:p w14:paraId="55724393">
      <w:pPr>
        <w:rPr>
          <w:rFonts w:hint="eastAsia" w:ascii="宋体" w:hAnsi="宋体" w:eastAsia="宋体" w:cs="宋体"/>
          <w:color w:val="auto"/>
          <w:szCs w:val="21"/>
        </w:rPr>
      </w:pPr>
      <w:r>
        <w:rPr>
          <w:rFonts w:hint="eastAsia" w:ascii="宋体" w:hAnsi="宋体" w:eastAsia="宋体" w:cs="宋体"/>
          <w:color w:val="auto"/>
          <w:szCs w:val="21"/>
        </w:rPr>
        <w:t xml:space="preserve">投标人法定代表人（或法定代表人授权代表）签字：                   </w:t>
      </w:r>
    </w:p>
    <w:p w14:paraId="4A495A75">
      <w:pPr>
        <w:rPr>
          <w:rFonts w:hint="eastAsia" w:ascii="宋体" w:hAnsi="宋体" w:eastAsia="宋体" w:cs="宋体"/>
          <w:color w:val="auto"/>
          <w:szCs w:val="24"/>
        </w:rPr>
      </w:pPr>
      <w:r>
        <w:rPr>
          <w:rFonts w:hint="eastAsia" w:ascii="宋体" w:hAnsi="宋体" w:eastAsia="宋体" w:cs="宋体"/>
          <w:color w:val="auto"/>
          <w:szCs w:val="21"/>
        </w:rPr>
        <w:t xml:space="preserve">投标人名称（加盖公章）：                </w:t>
      </w:r>
    </w:p>
    <w:p w14:paraId="1E254062">
      <w:pPr>
        <w:rPr>
          <w:rFonts w:hint="eastAsia" w:ascii="宋体" w:hAnsi="宋体" w:eastAsia="宋体" w:cs="宋体"/>
          <w:color w:val="auto"/>
          <w:szCs w:val="24"/>
        </w:rPr>
      </w:pPr>
      <w:r>
        <w:rPr>
          <w:rFonts w:hint="eastAsia" w:ascii="宋体" w:hAnsi="宋体" w:eastAsia="宋体" w:cs="宋体"/>
          <w:color w:val="auto"/>
          <w:szCs w:val="24"/>
        </w:rPr>
        <w:t>日期：年</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日</w:t>
      </w:r>
    </w:p>
    <w:p w14:paraId="23C00B5E">
      <w:pPr>
        <w:pStyle w:val="2"/>
        <w:rPr>
          <w:rFonts w:hint="eastAsia" w:ascii="宋体" w:hAnsi="宋体" w:eastAsia="宋体" w:cs="宋体"/>
        </w:rPr>
      </w:pPr>
    </w:p>
    <w:p w14:paraId="2E989094">
      <w:pPr>
        <w:pStyle w:val="2"/>
        <w:rPr>
          <w:rFonts w:hint="eastAsia" w:ascii="宋体" w:hAnsi="宋体" w:eastAsia="宋体" w:cs="宋体"/>
          <w:color w:val="auto"/>
          <w:szCs w:val="24"/>
          <w:lang w:val="en-US" w:eastAsia="zh-CN"/>
        </w:rPr>
      </w:pPr>
    </w:p>
    <w:p w14:paraId="210E0ABF">
      <w:pPr>
        <w:rPr>
          <w:rFonts w:hint="eastAsia" w:eastAsia="宋体" w:cs="Times New Roman"/>
          <w:lang w:val="en-US" w:eastAsia="zh-CN"/>
        </w:rPr>
      </w:pPr>
    </w:p>
    <w:p w14:paraId="4C929F1E">
      <w:pPr>
        <w:pStyle w:val="12"/>
        <w:tabs>
          <w:tab w:val="left" w:pos="2030"/>
          <w:tab w:val="left" w:pos="3323"/>
          <w:tab w:val="left" w:pos="3515"/>
        </w:tabs>
        <w:kinsoku w:val="0"/>
        <w:overflowPunct w:val="0"/>
        <w:ind w:right="104"/>
        <w:jc w:val="right"/>
        <w:rPr>
          <w:rFonts w:hint="eastAsia" w:hAnsi="宋体"/>
          <w:color w:val="000000" w:themeColor="text1"/>
          <w:highlight w:val="none"/>
          <w14:textFill>
            <w14:solidFill>
              <w14:schemeClr w14:val="tx1"/>
            </w14:solidFill>
          </w14:textFill>
        </w:rPr>
      </w:pPr>
    </w:p>
    <w:sectPr>
      <w:headerReference r:id="rId3" w:type="default"/>
      <w:footerReference r:id="rId4" w:type="default"/>
      <w:pgSz w:w="11900" w:h="16840"/>
      <w:pgMar w:top="1440" w:right="1080" w:bottom="1440" w:left="1080" w:header="567"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D49B4">
    <w:pPr>
      <w:pStyle w:val="12"/>
      <w:kinsoku w:val="0"/>
      <w:overflowPunct w:val="0"/>
      <w:spacing w:line="14" w:lineRule="auto"/>
      <w:ind w:left="0"/>
      <w:rPr>
        <w:rFonts w:ascii="Times New Roman" w:eastAsia="等线"/>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17DA6">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D17DA6">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0FE26">
    <w:pPr>
      <w:pStyle w:val="1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JiY2RlMzMxNDdlZTIzMzVmNDYzYmNlNTYwODkifQ=="/>
  </w:docVars>
  <w:rsids>
    <w:rsidRoot w:val="00172A27"/>
    <w:rsid w:val="00014475"/>
    <w:rsid w:val="00025C71"/>
    <w:rsid w:val="00042BC5"/>
    <w:rsid w:val="0005686F"/>
    <w:rsid w:val="000743C4"/>
    <w:rsid w:val="00074AC1"/>
    <w:rsid w:val="00075B80"/>
    <w:rsid w:val="00081D64"/>
    <w:rsid w:val="000B241F"/>
    <w:rsid w:val="000C54D7"/>
    <w:rsid w:val="000D768B"/>
    <w:rsid w:val="000E6780"/>
    <w:rsid w:val="00106E3C"/>
    <w:rsid w:val="00145B3D"/>
    <w:rsid w:val="00162D01"/>
    <w:rsid w:val="001655B7"/>
    <w:rsid w:val="00167FCA"/>
    <w:rsid w:val="0017344F"/>
    <w:rsid w:val="00190F8F"/>
    <w:rsid w:val="00192CF9"/>
    <w:rsid w:val="001C097A"/>
    <w:rsid w:val="001C2E41"/>
    <w:rsid w:val="001C72D2"/>
    <w:rsid w:val="001D43F0"/>
    <w:rsid w:val="001F2B68"/>
    <w:rsid w:val="002009B6"/>
    <w:rsid w:val="00235363"/>
    <w:rsid w:val="00240695"/>
    <w:rsid w:val="0024547E"/>
    <w:rsid w:val="00245ECE"/>
    <w:rsid w:val="0027271F"/>
    <w:rsid w:val="00272855"/>
    <w:rsid w:val="0027321D"/>
    <w:rsid w:val="002843ED"/>
    <w:rsid w:val="00286726"/>
    <w:rsid w:val="00286AF7"/>
    <w:rsid w:val="00293061"/>
    <w:rsid w:val="002A768F"/>
    <w:rsid w:val="002B32A7"/>
    <w:rsid w:val="002B3779"/>
    <w:rsid w:val="002C340F"/>
    <w:rsid w:val="002D66AB"/>
    <w:rsid w:val="002D7E03"/>
    <w:rsid w:val="002F4F34"/>
    <w:rsid w:val="002F70BE"/>
    <w:rsid w:val="0032177B"/>
    <w:rsid w:val="00323217"/>
    <w:rsid w:val="003440BE"/>
    <w:rsid w:val="00350D3E"/>
    <w:rsid w:val="00360044"/>
    <w:rsid w:val="003714C9"/>
    <w:rsid w:val="003716AD"/>
    <w:rsid w:val="003825FB"/>
    <w:rsid w:val="00387C9A"/>
    <w:rsid w:val="003A7EBD"/>
    <w:rsid w:val="003B03AD"/>
    <w:rsid w:val="003E3EC7"/>
    <w:rsid w:val="003F25F8"/>
    <w:rsid w:val="00422D21"/>
    <w:rsid w:val="00444BCF"/>
    <w:rsid w:val="00462D22"/>
    <w:rsid w:val="00482839"/>
    <w:rsid w:val="00491FBB"/>
    <w:rsid w:val="00492D24"/>
    <w:rsid w:val="004970B6"/>
    <w:rsid w:val="004A1BCB"/>
    <w:rsid w:val="004A5B59"/>
    <w:rsid w:val="004B0112"/>
    <w:rsid w:val="004B06A8"/>
    <w:rsid w:val="004B2567"/>
    <w:rsid w:val="004B2924"/>
    <w:rsid w:val="004B5D7F"/>
    <w:rsid w:val="004C1B53"/>
    <w:rsid w:val="00512AB0"/>
    <w:rsid w:val="00520EA5"/>
    <w:rsid w:val="005304D2"/>
    <w:rsid w:val="00545CCA"/>
    <w:rsid w:val="005629F8"/>
    <w:rsid w:val="0056575C"/>
    <w:rsid w:val="0057305C"/>
    <w:rsid w:val="005873CC"/>
    <w:rsid w:val="00587754"/>
    <w:rsid w:val="005926B4"/>
    <w:rsid w:val="00596787"/>
    <w:rsid w:val="005B110A"/>
    <w:rsid w:val="005B7191"/>
    <w:rsid w:val="00602EF5"/>
    <w:rsid w:val="006035C6"/>
    <w:rsid w:val="006158F9"/>
    <w:rsid w:val="00615A93"/>
    <w:rsid w:val="00617E56"/>
    <w:rsid w:val="00625AE0"/>
    <w:rsid w:val="0063636D"/>
    <w:rsid w:val="00637E8E"/>
    <w:rsid w:val="0065013D"/>
    <w:rsid w:val="00650B2A"/>
    <w:rsid w:val="00653E89"/>
    <w:rsid w:val="00664DB1"/>
    <w:rsid w:val="006A6610"/>
    <w:rsid w:val="006B6E41"/>
    <w:rsid w:val="006C6D53"/>
    <w:rsid w:val="006F5DEA"/>
    <w:rsid w:val="00700584"/>
    <w:rsid w:val="00704E73"/>
    <w:rsid w:val="00706951"/>
    <w:rsid w:val="007268BA"/>
    <w:rsid w:val="007470FC"/>
    <w:rsid w:val="0075488F"/>
    <w:rsid w:val="00754EB6"/>
    <w:rsid w:val="00784299"/>
    <w:rsid w:val="007950A2"/>
    <w:rsid w:val="007975AF"/>
    <w:rsid w:val="007A2F54"/>
    <w:rsid w:val="007B0DF6"/>
    <w:rsid w:val="007C6E25"/>
    <w:rsid w:val="007D02AB"/>
    <w:rsid w:val="007E2656"/>
    <w:rsid w:val="00820D7C"/>
    <w:rsid w:val="00822ADF"/>
    <w:rsid w:val="0082791B"/>
    <w:rsid w:val="00842506"/>
    <w:rsid w:val="00856924"/>
    <w:rsid w:val="00876613"/>
    <w:rsid w:val="008772CF"/>
    <w:rsid w:val="00883075"/>
    <w:rsid w:val="008844A2"/>
    <w:rsid w:val="00886554"/>
    <w:rsid w:val="00892A7A"/>
    <w:rsid w:val="00894004"/>
    <w:rsid w:val="008D00E6"/>
    <w:rsid w:val="009069B9"/>
    <w:rsid w:val="00921528"/>
    <w:rsid w:val="00924AFB"/>
    <w:rsid w:val="00926A75"/>
    <w:rsid w:val="009322E7"/>
    <w:rsid w:val="00945C7D"/>
    <w:rsid w:val="00946530"/>
    <w:rsid w:val="00965A5F"/>
    <w:rsid w:val="00974E8E"/>
    <w:rsid w:val="00980294"/>
    <w:rsid w:val="00982C40"/>
    <w:rsid w:val="00994B88"/>
    <w:rsid w:val="00996114"/>
    <w:rsid w:val="009A4D3A"/>
    <w:rsid w:val="009B149E"/>
    <w:rsid w:val="009B5D1E"/>
    <w:rsid w:val="009E24E4"/>
    <w:rsid w:val="009E2579"/>
    <w:rsid w:val="009E7145"/>
    <w:rsid w:val="00A00CB3"/>
    <w:rsid w:val="00A045B5"/>
    <w:rsid w:val="00A4272E"/>
    <w:rsid w:val="00A66E7D"/>
    <w:rsid w:val="00A8515C"/>
    <w:rsid w:val="00A865F7"/>
    <w:rsid w:val="00AA3F14"/>
    <w:rsid w:val="00AB0BFE"/>
    <w:rsid w:val="00AB17AC"/>
    <w:rsid w:val="00AB4835"/>
    <w:rsid w:val="00AB6B52"/>
    <w:rsid w:val="00AC74A0"/>
    <w:rsid w:val="00AE171E"/>
    <w:rsid w:val="00B63698"/>
    <w:rsid w:val="00B661C7"/>
    <w:rsid w:val="00B74BA9"/>
    <w:rsid w:val="00B8208E"/>
    <w:rsid w:val="00B82B8A"/>
    <w:rsid w:val="00B82FAE"/>
    <w:rsid w:val="00B915F7"/>
    <w:rsid w:val="00B9438E"/>
    <w:rsid w:val="00BC1C37"/>
    <w:rsid w:val="00BC2B5C"/>
    <w:rsid w:val="00BE2053"/>
    <w:rsid w:val="00BF09DC"/>
    <w:rsid w:val="00BF38FF"/>
    <w:rsid w:val="00BF3C7F"/>
    <w:rsid w:val="00C160EB"/>
    <w:rsid w:val="00C25464"/>
    <w:rsid w:val="00C320A0"/>
    <w:rsid w:val="00C341FA"/>
    <w:rsid w:val="00C34FC7"/>
    <w:rsid w:val="00C54EFC"/>
    <w:rsid w:val="00C70ACA"/>
    <w:rsid w:val="00C81383"/>
    <w:rsid w:val="00C82DC9"/>
    <w:rsid w:val="00C863AE"/>
    <w:rsid w:val="00C9557E"/>
    <w:rsid w:val="00CC1DD8"/>
    <w:rsid w:val="00CC3232"/>
    <w:rsid w:val="00D0519B"/>
    <w:rsid w:val="00D05EB4"/>
    <w:rsid w:val="00D11C3D"/>
    <w:rsid w:val="00D25206"/>
    <w:rsid w:val="00D355FB"/>
    <w:rsid w:val="00D41D2C"/>
    <w:rsid w:val="00D4605B"/>
    <w:rsid w:val="00D623AA"/>
    <w:rsid w:val="00D8518F"/>
    <w:rsid w:val="00D96EC7"/>
    <w:rsid w:val="00DA12BF"/>
    <w:rsid w:val="00DA7138"/>
    <w:rsid w:val="00DF248E"/>
    <w:rsid w:val="00DF3222"/>
    <w:rsid w:val="00E07FD2"/>
    <w:rsid w:val="00E31F64"/>
    <w:rsid w:val="00E3728D"/>
    <w:rsid w:val="00E4357B"/>
    <w:rsid w:val="00E47B47"/>
    <w:rsid w:val="00E5166B"/>
    <w:rsid w:val="00E644A0"/>
    <w:rsid w:val="00E87A80"/>
    <w:rsid w:val="00E87CEC"/>
    <w:rsid w:val="00EA1BA6"/>
    <w:rsid w:val="00EA4C58"/>
    <w:rsid w:val="00EB67EC"/>
    <w:rsid w:val="00EE11F9"/>
    <w:rsid w:val="00EE7425"/>
    <w:rsid w:val="00EF6C8D"/>
    <w:rsid w:val="00F00080"/>
    <w:rsid w:val="00F01B03"/>
    <w:rsid w:val="00F03FF4"/>
    <w:rsid w:val="00F06C20"/>
    <w:rsid w:val="00F10699"/>
    <w:rsid w:val="00F1075B"/>
    <w:rsid w:val="00F10E4C"/>
    <w:rsid w:val="00F176CD"/>
    <w:rsid w:val="00F26324"/>
    <w:rsid w:val="00F273C5"/>
    <w:rsid w:val="00F3275E"/>
    <w:rsid w:val="00F4576C"/>
    <w:rsid w:val="00F545AB"/>
    <w:rsid w:val="00F715BA"/>
    <w:rsid w:val="00F8200E"/>
    <w:rsid w:val="00F86DE9"/>
    <w:rsid w:val="00F92A8F"/>
    <w:rsid w:val="00FA6CF1"/>
    <w:rsid w:val="00FC0049"/>
    <w:rsid w:val="00FC376F"/>
    <w:rsid w:val="00FF30E1"/>
    <w:rsid w:val="01506B97"/>
    <w:rsid w:val="01565C22"/>
    <w:rsid w:val="01DC19EE"/>
    <w:rsid w:val="024610D3"/>
    <w:rsid w:val="0311468D"/>
    <w:rsid w:val="032632FE"/>
    <w:rsid w:val="037606C3"/>
    <w:rsid w:val="04A309AD"/>
    <w:rsid w:val="04E3586E"/>
    <w:rsid w:val="05297156"/>
    <w:rsid w:val="062760CA"/>
    <w:rsid w:val="06367F91"/>
    <w:rsid w:val="063E7CAE"/>
    <w:rsid w:val="064061DE"/>
    <w:rsid w:val="07897C0E"/>
    <w:rsid w:val="082A1395"/>
    <w:rsid w:val="08B4403A"/>
    <w:rsid w:val="08B60D54"/>
    <w:rsid w:val="094628A0"/>
    <w:rsid w:val="09D91328"/>
    <w:rsid w:val="0ABC2331"/>
    <w:rsid w:val="0B3111FA"/>
    <w:rsid w:val="0B45387B"/>
    <w:rsid w:val="0BB57BA4"/>
    <w:rsid w:val="0C0076B8"/>
    <w:rsid w:val="0C6C37E1"/>
    <w:rsid w:val="0C9615C8"/>
    <w:rsid w:val="0D9C5751"/>
    <w:rsid w:val="0DC3421D"/>
    <w:rsid w:val="0DF76B00"/>
    <w:rsid w:val="0EDA155C"/>
    <w:rsid w:val="0F4F6CEE"/>
    <w:rsid w:val="0F9746D1"/>
    <w:rsid w:val="0FBD189C"/>
    <w:rsid w:val="0FDE4BDA"/>
    <w:rsid w:val="0FF07241"/>
    <w:rsid w:val="11655791"/>
    <w:rsid w:val="11B1466E"/>
    <w:rsid w:val="121D4674"/>
    <w:rsid w:val="12331A20"/>
    <w:rsid w:val="12437B24"/>
    <w:rsid w:val="12954B43"/>
    <w:rsid w:val="12DC670B"/>
    <w:rsid w:val="12F42BA4"/>
    <w:rsid w:val="131D1399"/>
    <w:rsid w:val="1396419C"/>
    <w:rsid w:val="15932B49"/>
    <w:rsid w:val="15A5072F"/>
    <w:rsid w:val="15E05662"/>
    <w:rsid w:val="1787048B"/>
    <w:rsid w:val="179C05CE"/>
    <w:rsid w:val="192C7506"/>
    <w:rsid w:val="193548E0"/>
    <w:rsid w:val="19440BD0"/>
    <w:rsid w:val="1A102318"/>
    <w:rsid w:val="1A206039"/>
    <w:rsid w:val="1B6553C6"/>
    <w:rsid w:val="1BBC4C34"/>
    <w:rsid w:val="1C3C11C6"/>
    <w:rsid w:val="1C7520F8"/>
    <w:rsid w:val="1D0B3468"/>
    <w:rsid w:val="1D1E53EE"/>
    <w:rsid w:val="1D506AA7"/>
    <w:rsid w:val="1E470BDB"/>
    <w:rsid w:val="1E7B7EAF"/>
    <w:rsid w:val="1F927C56"/>
    <w:rsid w:val="1FE401B3"/>
    <w:rsid w:val="20C462AC"/>
    <w:rsid w:val="21B73E88"/>
    <w:rsid w:val="222B693C"/>
    <w:rsid w:val="22A64485"/>
    <w:rsid w:val="24667DE3"/>
    <w:rsid w:val="247C0C4C"/>
    <w:rsid w:val="25DC0A00"/>
    <w:rsid w:val="262E3841"/>
    <w:rsid w:val="26AF2198"/>
    <w:rsid w:val="26B75F6B"/>
    <w:rsid w:val="27EC2A9F"/>
    <w:rsid w:val="28203CD5"/>
    <w:rsid w:val="287A337D"/>
    <w:rsid w:val="28800981"/>
    <w:rsid w:val="28A14A68"/>
    <w:rsid w:val="28F00B0D"/>
    <w:rsid w:val="298316DB"/>
    <w:rsid w:val="298F4F7D"/>
    <w:rsid w:val="29B80978"/>
    <w:rsid w:val="2AAD6736"/>
    <w:rsid w:val="2AD00E3A"/>
    <w:rsid w:val="2AE05796"/>
    <w:rsid w:val="2B3F6C91"/>
    <w:rsid w:val="2B9F71B1"/>
    <w:rsid w:val="2CAC0E49"/>
    <w:rsid w:val="2CC101CD"/>
    <w:rsid w:val="2D047A30"/>
    <w:rsid w:val="2D9F4E31"/>
    <w:rsid w:val="2F09761D"/>
    <w:rsid w:val="306B332E"/>
    <w:rsid w:val="308C5F48"/>
    <w:rsid w:val="30CB2D3F"/>
    <w:rsid w:val="311913D0"/>
    <w:rsid w:val="313E75B5"/>
    <w:rsid w:val="31C45AE8"/>
    <w:rsid w:val="31E17C98"/>
    <w:rsid w:val="32326DEE"/>
    <w:rsid w:val="329A66A2"/>
    <w:rsid w:val="32B71199"/>
    <w:rsid w:val="338962BA"/>
    <w:rsid w:val="33D854F6"/>
    <w:rsid w:val="33DE3C29"/>
    <w:rsid w:val="34010037"/>
    <w:rsid w:val="3412744D"/>
    <w:rsid w:val="3431735D"/>
    <w:rsid w:val="345F5981"/>
    <w:rsid w:val="35061741"/>
    <w:rsid w:val="354C01C6"/>
    <w:rsid w:val="355D635D"/>
    <w:rsid w:val="358E4C71"/>
    <w:rsid w:val="360F2EB9"/>
    <w:rsid w:val="36887E00"/>
    <w:rsid w:val="36963DEF"/>
    <w:rsid w:val="36D66C33"/>
    <w:rsid w:val="37021294"/>
    <w:rsid w:val="370B211A"/>
    <w:rsid w:val="379D6803"/>
    <w:rsid w:val="38194CD8"/>
    <w:rsid w:val="398C14D9"/>
    <w:rsid w:val="39C15F76"/>
    <w:rsid w:val="3AA01842"/>
    <w:rsid w:val="3ACF286E"/>
    <w:rsid w:val="3C505CA8"/>
    <w:rsid w:val="3C9E7E8F"/>
    <w:rsid w:val="3CE81B00"/>
    <w:rsid w:val="3D5740DE"/>
    <w:rsid w:val="3E5A5EE4"/>
    <w:rsid w:val="3E5F5AA5"/>
    <w:rsid w:val="3E846C23"/>
    <w:rsid w:val="3EBC7BE3"/>
    <w:rsid w:val="401E2B51"/>
    <w:rsid w:val="40F26F47"/>
    <w:rsid w:val="41117688"/>
    <w:rsid w:val="412C237F"/>
    <w:rsid w:val="4155091F"/>
    <w:rsid w:val="41695A0F"/>
    <w:rsid w:val="41BA10CB"/>
    <w:rsid w:val="42303B8B"/>
    <w:rsid w:val="42423FD9"/>
    <w:rsid w:val="43A14604"/>
    <w:rsid w:val="43A33BF5"/>
    <w:rsid w:val="43A538BC"/>
    <w:rsid w:val="44BD3447"/>
    <w:rsid w:val="44E17F63"/>
    <w:rsid w:val="44F7014F"/>
    <w:rsid w:val="453B488F"/>
    <w:rsid w:val="45F15E70"/>
    <w:rsid w:val="46A64344"/>
    <w:rsid w:val="46D80127"/>
    <w:rsid w:val="477A5515"/>
    <w:rsid w:val="489706FC"/>
    <w:rsid w:val="48B733AA"/>
    <w:rsid w:val="48E20A96"/>
    <w:rsid w:val="4B117A90"/>
    <w:rsid w:val="4BB34F51"/>
    <w:rsid w:val="4D4D3AFB"/>
    <w:rsid w:val="4D683864"/>
    <w:rsid w:val="4DC46C4F"/>
    <w:rsid w:val="4DE173FF"/>
    <w:rsid w:val="4E58201F"/>
    <w:rsid w:val="50AE13D1"/>
    <w:rsid w:val="50D1098B"/>
    <w:rsid w:val="52D561B8"/>
    <w:rsid w:val="52DC0984"/>
    <w:rsid w:val="548B08B3"/>
    <w:rsid w:val="55242153"/>
    <w:rsid w:val="555F4A28"/>
    <w:rsid w:val="558F57DA"/>
    <w:rsid w:val="55A0038E"/>
    <w:rsid w:val="55DD4A42"/>
    <w:rsid w:val="567F1BCC"/>
    <w:rsid w:val="56D218E5"/>
    <w:rsid w:val="573F39B5"/>
    <w:rsid w:val="57B4119F"/>
    <w:rsid w:val="588A28B9"/>
    <w:rsid w:val="5A9164F8"/>
    <w:rsid w:val="5AFE1DDF"/>
    <w:rsid w:val="5B1C1D31"/>
    <w:rsid w:val="5D3A54D2"/>
    <w:rsid w:val="5DD46E27"/>
    <w:rsid w:val="5E997C33"/>
    <w:rsid w:val="5EB007B5"/>
    <w:rsid w:val="5EBC779A"/>
    <w:rsid w:val="60712622"/>
    <w:rsid w:val="61903065"/>
    <w:rsid w:val="61C030C6"/>
    <w:rsid w:val="6232236E"/>
    <w:rsid w:val="624C4474"/>
    <w:rsid w:val="62AC3A78"/>
    <w:rsid w:val="63B57AC3"/>
    <w:rsid w:val="64011757"/>
    <w:rsid w:val="6473529E"/>
    <w:rsid w:val="649E1F3D"/>
    <w:rsid w:val="64FD4B95"/>
    <w:rsid w:val="65E0162B"/>
    <w:rsid w:val="65E53E98"/>
    <w:rsid w:val="66424626"/>
    <w:rsid w:val="665971AE"/>
    <w:rsid w:val="667B1BFB"/>
    <w:rsid w:val="67A55BDE"/>
    <w:rsid w:val="6835600A"/>
    <w:rsid w:val="68A8667A"/>
    <w:rsid w:val="692E169F"/>
    <w:rsid w:val="69A37C09"/>
    <w:rsid w:val="6A2B3024"/>
    <w:rsid w:val="6A303659"/>
    <w:rsid w:val="6A4B2016"/>
    <w:rsid w:val="6AC344AB"/>
    <w:rsid w:val="6BA008BF"/>
    <w:rsid w:val="6BA1796A"/>
    <w:rsid w:val="6BA472B9"/>
    <w:rsid w:val="6BD77B3D"/>
    <w:rsid w:val="6C240F7A"/>
    <w:rsid w:val="6D00349A"/>
    <w:rsid w:val="6D600186"/>
    <w:rsid w:val="6E945E6C"/>
    <w:rsid w:val="6F835472"/>
    <w:rsid w:val="6F913D15"/>
    <w:rsid w:val="70A45725"/>
    <w:rsid w:val="710812D5"/>
    <w:rsid w:val="71227648"/>
    <w:rsid w:val="71411F9D"/>
    <w:rsid w:val="73BE4E40"/>
    <w:rsid w:val="762A69E2"/>
    <w:rsid w:val="76524E83"/>
    <w:rsid w:val="76AC04E9"/>
    <w:rsid w:val="7A6C1EDF"/>
    <w:rsid w:val="7A711B4A"/>
    <w:rsid w:val="7B16294B"/>
    <w:rsid w:val="7BC24922"/>
    <w:rsid w:val="7C0A0590"/>
    <w:rsid w:val="7C19011C"/>
    <w:rsid w:val="7C331E4E"/>
    <w:rsid w:val="7C934E7B"/>
    <w:rsid w:val="7CCF5DDE"/>
    <w:rsid w:val="7D5738F9"/>
    <w:rsid w:val="7D5F62B6"/>
    <w:rsid w:val="7D707D52"/>
    <w:rsid w:val="7E3B10CB"/>
    <w:rsid w:val="7E8766DE"/>
    <w:rsid w:val="7F443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宋体" w:hAnsi="Times New Roman" w:eastAsia="宋体" w:cs="宋体"/>
      <w:sz w:val="22"/>
      <w:szCs w:val="22"/>
      <w:lang w:val="en-US" w:eastAsia="zh-CN" w:bidi="ar-SA"/>
    </w:rPr>
  </w:style>
  <w:style w:type="paragraph" w:styleId="4">
    <w:name w:val="heading 1"/>
    <w:basedOn w:val="1"/>
    <w:next w:val="1"/>
    <w:link w:val="51"/>
    <w:qFormat/>
    <w:uiPriority w:val="9"/>
    <w:pPr>
      <w:ind w:left="3144" w:right="3120"/>
      <w:jc w:val="center"/>
      <w:outlineLvl w:val="0"/>
    </w:pPr>
    <w:rPr>
      <w:rFonts w:cs="Times New Roman"/>
      <w:b/>
      <w:bCs/>
      <w:kern w:val="44"/>
      <w:sz w:val="44"/>
      <w:szCs w:val="44"/>
    </w:rPr>
  </w:style>
  <w:style w:type="paragraph" w:styleId="5">
    <w:name w:val="heading 2"/>
    <w:basedOn w:val="1"/>
    <w:next w:val="1"/>
    <w:link w:val="60"/>
    <w:qFormat/>
    <w:uiPriority w:val="9"/>
    <w:pPr>
      <w:ind w:left="3150" w:right="3120"/>
      <w:jc w:val="center"/>
      <w:outlineLvl w:val="1"/>
    </w:pPr>
    <w:rPr>
      <w:rFonts w:ascii="等线 Light" w:hAnsi="等线 Light" w:eastAsia="等线 Light" w:cs="Times New Roman"/>
      <w:b/>
      <w:bCs/>
      <w:sz w:val="32"/>
      <w:szCs w:val="32"/>
    </w:rPr>
  </w:style>
  <w:style w:type="paragraph" w:styleId="6">
    <w:name w:val="heading 3"/>
    <w:basedOn w:val="1"/>
    <w:next w:val="1"/>
    <w:link w:val="56"/>
    <w:autoRedefine/>
    <w:qFormat/>
    <w:uiPriority w:val="9"/>
    <w:pPr>
      <w:spacing w:before="48"/>
      <w:ind w:left="3150" w:right="3120"/>
      <w:jc w:val="center"/>
      <w:outlineLvl w:val="2"/>
    </w:pPr>
    <w:rPr>
      <w:rFonts w:cs="Times New Roman"/>
      <w:b/>
      <w:bCs/>
      <w:sz w:val="32"/>
      <w:szCs w:val="32"/>
    </w:rPr>
  </w:style>
  <w:style w:type="paragraph" w:styleId="7">
    <w:name w:val="heading 4"/>
    <w:basedOn w:val="1"/>
    <w:next w:val="1"/>
    <w:link w:val="54"/>
    <w:qFormat/>
    <w:uiPriority w:val="9"/>
    <w:pPr>
      <w:spacing w:before="62"/>
      <w:ind w:left="200"/>
      <w:outlineLvl w:val="3"/>
    </w:pPr>
    <w:rPr>
      <w:rFonts w:ascii="等线 Light" w:hAnsi="等线 Light" w:eastAsia="等线 Light" w:cs="Times New Roman"/>
      <w:b/>
      <w:bCs/>
      <w:sz w:val="28"/>
      <w:szCs w:val="28"/>
    </w:rPr>
  </w:style>
  <w:style w:type="paragraph" w:styleId="8">
    <w:name w:val="heading 5"/>
    <w:basedOn w:val="1"/>
    <w:next w:val="1"/>
    <w:link w:val="62"/>
    <w:autoRedefine/>
    <w:qFormat/>
    <w:uiPriority w:val="9"/>
    <w:pPr>
      <w:ind w:left="412" w:hanging="207"/>
      <w:outlineLvl w:val="4"/>
    </w:pPr>
    <w:rPr>
      <w:rFonts w:cs="Times New Roman"/>
      <w:b/>
      <w:bCs/>
      <w:sz w:val="28"/>
      <w:szCs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表格文字"/>
    <w:basedOn w:val="3"/>
    <w:next w:val="1"/>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widowControl w:val="0"/>
      <w:snapToGrid w:val="0"/>
      <w:spacing w:line="240" w:lineRule="auto"/>
      <w:ind w:firstLine="0" w:firstLineChars="0"/>
    </w:pPr>
    <w:rPr>
      <w:rFonts w:ascii="Calibri" w:hAnsi="Calibri" w:cs="Times New Roman"/>
      <w:kern w:val="0"/>
      <w:sz w:val="20"/>
    </w:rPr>
  </w:style>
  <w:style w:type="paragraph" w:styleId="9">
    <w:name w:val="index 8"/>
    <w:next w:val="1"/>
    <w:qFormat/>
    <w:uiPriority w:val="0"/>
    <w:pPr>
      <w:widowControl w:val="0"/>
      <w:ind w:left="2940"/>
      <w:jc w:val="both"/>
    </w:pPr>
    <w:rPr>
      <w:rFonts w:ascii="方正仿宋_GBK" w:hAnsi="Calibri" w:eastAsia="方正仿宋_GBK" w:cs="宋体"/>
      <w:kern w:val="2"/>
      <w:sz w:val="32"/>
      <w:szCs w:val="28"/>
      <w:lang w:val="en-US" w:eastAsia="zh-CN" w:bidi="ar-SA"/>
    </w:rPr>
  </w:style>
  <w:style w:type="paragraph" w:styleId="10">
    <w:name w:val="Normal Indent"/>
    <w:basedOn w:val="1"/>
    <w:autoRedefine/>
    <w:qFormat/>
    <w:uiPriority w:val="0"/>
    <w:pPr>
      <w:ind w:firstLine="420"/>
    </w:pPr>
    <w:rPr>
      <w:szCs w:val="21"/>
    </w:rPr>
  </w:style>
  <w:style w:type="paragraph" w:styleId="11">
    <w:name w:val="annotation text"/>
    <w:basedOn w:val="1"/>
    <w:link w:val="53"/>
    <w:autoRedefine/>
    <w:unhideWhenUsed/>
    <w:qFormat/>
    <w:uiPriority w:val="99"/>
    <w:rPr>
      <w:rFonts w:cs="Times New Roman"/>
    </w:rPr>
  </w:style>
  <w:style w:type="paragraph" w:styleId="12">
    <w:name w:val="Body Text"/>
    <w:basedOn w:val="1"/>
    <w:next w:val="1"/>
    <w:link w:val="48"/>
    <w:qFormat/>
    <w:uiPriority w:val="99"/>
    <w:pPr>
      <w:ind w:left="590"/>
    </w:pPr>
    <w:rPr>
      <w:rFonts w:cs="Times New Roman"/>
      <w:szCs w:val="20"/>
    </w:rPr>
  </w:style>
  <w:style w:type="paragraph" w:styleId="13">
    <w:name w:val="Body Text Indent"/>
    <w:basedOn w:val="1"/>
    <w:next w:val="14"/>
    <w:qFormat/>
    <w:uiPriority w:val="0"/>
    <w:pPr>
      <w:ind w:firstLine="830" w:firstLineChars="352"/>
    </w:pPr>
    <w:rPr>
      <w:rFonts w:ascii="仿宋_GB2312" w:eastAsia="仿宋_GB2312"/>
      <w:sz w:val="32"/>
      <w:szCs w:val="20"/>
    </w:rPr>
  </w:style>
  <w:style w:type="paragraph" w:styleId="14">
    <w:name w:val="envelope return"/>
    <w:basedOn w:val="1"/>
    <w:autoRedefine/>
    <w:qFormat/>
    <w:uiPriority w:val="99"/>
    <w:pPr>
      <w:snapToGrid w:val="0"/>
    </w:pPr>
    <w:rPr>
      <w:rFonts w:ascii="Arial" w:hAnsi="Arial"/>
    </w:rPr>
  </w:style>
  <w:style w:type="paragraph" w:styleId="15">
    <w:name w:val="Plain Text"/>
    <w:basedOn w:val="1"/>
    <w:autoRedefine/>
    <w:qFormat/>
    <w:uiPriority w:val="0"/>
    <w:rPr>
      <w:rFonts w:ascii="宋体" w:hAnsi="Courier New" w:cs="Courier New"/>
      <w:szCs w:val="21"/>
    </w:rPr>
  </w:style>
  <w:style w:type="paragraph" w:styleId="16">
    <w:name w:val="Balloon Text"/>
    <w:basedOn w:val="1"/>
    <w:link w:val="58"/>
    <w:unhideWhenUsed/>
    <w:qFormat/>
    <w:uiPriority w:val="99"/>
    <w:rPr>
      <w:rFonts w:cs="Times New Roman"/>
      <w:sz w:val="18"/>
      <w:szCs w:val="18"/>
    </w:rPr>
  </w:style>
  <w:style w:type="paragraph" w:styleId="17">
    <w:name w:val="footer"/>
    <w:basedOn w:val="1"/>
    <w:link w:val="64"/>
    <w:autoRedefine/>
    <w:unhideWhenUsed/>
    <w:qFormat/>
    <w:uiPriority w:val="0"/>
    <w:pPr>
      <w:tabs>
        <w:tab w:val="center" w:pos="4153"/>
        <w:tab w:val="right" w:pos="8306"/>
      </w:tabs>
      <w:snapToGrid w:val="0"/>
    </w:pPr>
    <w:rPr>
      <w:rFonts w:cs="Times New Roman"/>
      <w:sz w:val="18"/>
      <w:szCs w:val="18"/>
    </w:rPr>
  </w:style>
  <w:style w:type="paragraph" w:styleId="18">
    <w:name w:val="header"/>
    <w:basedOn w:val="1"/>
    <w:link w:val="50"/>
    <w:autoRedefine/>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9">
    <w:name w:val="Body Text Indent 3"/>
    <w:basedOn w:val="1"/>
    <w:link w:val="59"/>
    <w:autoRedefine/>
    <w:unhideWhenUsed/>
    <w:qFormat/>
    <w:uiPriority w:val="99"/>
    <w:pPr>
      <w:spacing w:after="120"/>
      <w:ind w:left="420" w:leftChars="200"/>
    </w:pPr>
    <w:rPr>
      <w:rFonts w:cs="Times New Roman"/>
      <w:sz w:val="16"/>
      <w:szCs w:val="16"/>
    </w:rPr>
  </w:style>
  <w:style w:type="paragraph" w:styleId="20">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paragraph" w:styleId="21">
    <w:name w:val="annotation subject"/>
    <w:basedOn w:val="11"/>
    <w:next w:val="11"/>
    <w:link w:val="55"/>
    <w:autoRedefine/>
    <w:unhideWhenUsed/>
    <w:qFormat/>
    <w:uiPriority w:val="99"/>
    <w:rPr>
      <w:b/>
      <w:bCs/>
    </w:rPr>
  </w:style>
  <w:style w:type="paragraph" w:styleId="22">
    <w:name w:val="Body Text First Indent"/>
    <w:basedOn w:val="12"/>
    <w:link w:val="52"/>
    <w:autoRedefine/>
    <w:unhideWhenUsed/>
    <w:qFormat/>
    <w:uiPriority w:val="99"/>
    <w:pPr>
      <w:spacing w:after="120"/>
      <w:ind w:left="0" w:firstLine="420" w:firstLineChars="100"/>
    </w:pPr>
    <w:rPr>
      <w:szCs w:val="22"/>
    </w:rPr>
  </w:style>
  <w:style w:type="paragraph" w:styleId="23">
    <w:name w:val="Body Text First Indent 2"/>
    <w:basedOn w:val="13"/>
    <w:qFormat/>
    <w:uiPriority w:val="0"/>
    <w:pPr>
      <w:spacing w:after="120"/>
      <w:ind w:left="420" w:leftChars="200"/>
    </w:pPr>
    <w:rPr>
      <w:rFonts w:ascii="Calibri" w:hAnsi="Calibri"/>
      <w:sz w:val="21"/>
    </w:rPr>
  </w:style>
  <w:style w:type="table" w:styleId="25">
    <w:name w:val="Table Grid"/>
    <w:basedOn w:val="2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bCs/>
    </w:rPr>
  </w:style>
  <w:style w:type="character" w:styleId="28">
    <w:name w:val="page number"/>
    <w:autoRedefine/>
    <w:qFormat/>
    <w:uiPriority w:val="0"/>
    <w:rPr>
      <w:rFonts w:cs="Times New Roman"/>
    </w:rPr>
  </w:style>
  <w:style w:type="character" w:styleId="29">
    <w:name w:val="FollowedHyperlink"/>
    <w:basedOn w:val="26"/>
    <w:autoRedefine/>
    <w:unhideWhenUsed/>
    <w:qFormat/>
    <w:uiPriority w:val="99"/>
    <w:rPr>
      <w:color w:val="003B70"/>
      <w:u w:val="none"/>
    </w:rPr>
  </w:style>
  <w:style w:type="character" w:styleId="30">
    <w:name w:val="Hyperlink"/>
    <w:basedOn w:val="26"/>
    <w:autoRedefine/>
    <w:unhideWhenUsed/>
    <w:qFormat/>
    <w:uiPriority w:val="99"/>
    <w:rPr>
      <w:color w:val="003B70"/>
      <w:u w:val="none"/>
    </w:rPr>
  </w:style>
  <w:style w:type="character" w:styleId="31">
    <w:name w:val="annotation reference"/>
    <w:basedOn w:val="26"/>
    <w:autoRedefine/>
    <w:unhideWhenUsed/>
    <w:qFormat/>
    <w:uiPriority w:val="99"/>
    <w:rPr>
      <w:sz w:val="21"/>
      <w:szCs w:val="21"/>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Heading4"/>
    <w:basedOn w:val="1"/>
    <w:autoRedefine/>
    <w:qFormat/>
    <w:uiPriority w:val="0"/>
    <w:pPr>
      <w:keepNext/>
      <w:keepLines/>
      <w:widowControl w:val="0"/>
      <w:suppressLineNumbers w:val="0"/>
      <w:snapToGrid w:val="0"/>
      <w:spacing w:before="200" w:beforeAutospacing="0" w:line="360" w:lineRule="auto"/>
      <w:jc w:val="both"/>
    </w:pPr>
    <w:rPr>
      <w:rFonts w:hint="default" w:ascii="Cambria" w:hAnsi="Cambria" w:eastAsia="宋体" w:cs="Times New Roman"/>
      <w:b/>
      <w:i/>
      <w:color w:val="4F81BD"/>
      <w:kern w:val="0"/>
      <w:sz w:val="20"/>
      <w:szCs w:val="20"/>
      <w:lang w:val="en-US" w:eastAsia="zh-CN" w:bidi="ar"/>
    </w:rPr>
  </w:style>
  <w:style w:type="paragraph" w:customStyle="1" w:styleId="34">
    <w:name w:val="图_0"/>
    <w:basedOn w:val="35"/>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5">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 Paragraph"/>
    <w:basedOn w:val="1"/>
    <w:autoRedefine/>
    <w:qFormat/>
    <w:uiPriority w:val="1"/>
    <w:rPr>
      <w:sz w:val="24"/>
      <w:szCs w:val="24"/>
    </w:rPr>
  </w:style>
  <w:style w:type="paragraph" w:customStyle="1" w:styleId="37">
    <w:name w:val="_Style 3"/>
    <w:basedOn w:val="1"/>
    <w:next w:val="19"/>
    <w:autoRedefine/>
    <w:qFormat/>
    <w:uiPriority w:val="0"/>
    <w:pPr>
      <w:autoSpaceDE/>
      <w:autoSpaceDN/>
      <w:adjustRightInd/>
      <w:ind w:firstLine="420" w:firstLineChars="200"/>
      <w:jc w:val="both"/>
    </w:pPr>
    <w:rPr>
      <w:rFonts w:ascii="Calibri" w:hAnsi="Calibri" w:eastAsia="Calibri" w:cs="Times New Roman"/>
      <w:kern w:val="2"/>
      <w:lang w:eastAsia="en-US"/>
    </w:rPr>
  </w:style>
  <w:style w:type="paragraph" w:customStyle="1" w:styleId="38">
    <w:name w:val="Char Char Char"/>
    <w:basedOn w:val="1"/>
    <w:autoRedefine/>
    <w:qFormat/>
    <w:uiPriority w:val="0"/>
    <w:rPr>
      <w:rFonts w:ascii="宋体" w:hAnsi="宋体"/>
      <w:b/>
      <w:sz w:val="28"/>
      <w:szCs w:val="28"/>
    </w:rPr>
  </w:style>
  <w:style w:type="paragraph" w:customStyle="1" w:styleId="39">
    <w:name w:val="正文1"/>
    <w:basedOn w:val="1"/>
    <w:next w:val="40"/>
    <w:autoRedefine/>
    <w:qFormat/>
    <w:uiPriority w:val="0"/>
    <w:pPr>
      <w:spacing w:line="360" w:lineRule="auto"/>
    </w:pPr>
    <w:rPr>
      <w:rFonts w:ascii="宋体" w:hAnsi="华文宋体"/>
      <w:kern w:val="20"/>
      <w:sz w:val="24"/>
      <w:szCs w:val="20"/>
    </w:rPr>
  </w:style>
  <w:style w:type="paragraph" w:customStyle="1" w:styleId="40">
    <w:name w:val="普通正文"/>
    <w:basedOn w:val="39"/>
    <w:autoRedefine/>
    <w:qFormat/>
    <w:uiPriority w:val="0"/>
    <w:pPr>
      <w:widowControl/>
      <w:spacing w:line="360" w:lineRule="atLeast"/>
      <w:ind w:firstLine="425"/>
    </w:pPr>
    <w:rPr>
      <w:kern w:val="21"/>
    </w:rPr>
  </w:style>
  <w:style w:type="paragraph" w:customStyle="1" w:styleId="41">
    <w:name w:val="TOC2"/>
    <w:basedOn w:val="1"/>
    <w:next w:val="1"/>
    <w:autoRedefine/>
    <w:qFormat/>
    <w:uiPriority w:val="0"/>
    <w:pPr>
      <w:ind w:left="420" w:leftChars="200"/>
    </w:pPr>
    <w:rPr>
      <w:rFonts w:ascii="Calibri" w:hAnsi="Calibri" w:eastAsia="仿宋"/>
      <w:sz w:val="24"/>
    </w:rPr>
  </w:style>
  <w:style w:type="paragraph" w:styleId="42">
    <w:name w:val="List Paragraph"/>
    <w:basedOn w:val="1"/>
    <w:autoRedefine/>
    <w:qFormat/>
    <w:uiPriority w:val="1"/>
    <w:pPr>
      <w:ind w:left="206" w:firstLine="384"/>
    </w:pPr>
    <w:rPr>
      <w:sz w:val="24"/>
      <w:szCs w:val="24"/>
    </w:rPr>
  </w:style>
  <w:style w:type="paragraph" w:customStyle="1" w:styleId="43">
    <w:name w:val="_Style 40"/>
    <w:autoRedefine/>
    <w:unhideWhenUsed/>
    <w:qFormat/>
    <w:uiPriority w:val="99"/>
    <w:rPr>
      <w:rFonts w:ascii="宋体" w:hAnsi="Times New Roman" w:eastAsia="宋体" w:cs="宋体"/>
      <w:sz w:val="22"/>
      <w:szCs w:val="22"/>
      <w:lang w:val="en-US" w:eastAsia="zh-CN" w:bidi="ar-SA"/>
    </w:rPr>
  </w:style>
  <w:style w:type="paragraph" w:customStyle="1" w:styleId="44">
    <w:name w:val="纯文本_0"/>
    <w:basedOn w:val="35"/>
    <w:autoRedefine/>
    <w:qFormat/>
    <w:uiPriority w:val="0"/>
    <w:rPr>
      <w:rFonts w:ascii="宋体" w:hAnsi="Courier New"/>
      <w:kern w:val="0"/>
      <w:sz w:val="20"/>
      <w:szCs w:val="21"/>
    </w:rPr>
  </w:style>
  <w:style w:type="paragraph" w:customStyle="1" w:styleId="45">
    <w:name w:val="RZ表格"/>
    <w:autoRedefine/>
    <w:qFormat/>
    <w:uiPriority w:val="0"/>
    <w:pPr>
      <w:textAlignment w:val="center"/>
    </w:pPr>
    <w:rPr>
      <w:rFonts w:ascii="Times New Roman" w:hAnsi="Times New Roman" w:eastAsia="宋体" w:cs="Times New Roman"/>
      <w:bCs/>
      <w:sz w:val="22"/>
      <w:szCs w:val="24"/>
      <w:lang w:val="en-US" w:eastAsia="zh-CN" w:bidi="ar-SA"/>
    </w:rPr>
  </w:style>
  <w:style w:type="paragraph" w:customStyle="1" w:styleId="46">
    <w:name w:val="正文_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41"/>
    <w:autoRedefine/>
    <w:qFormat/>
    <w:uiPriority w:val="0"/>
    <w:rPr>
      <w:rFonts w:ascii="Calibri" w:hAnsi="Calibri" w:cs="Calibri"/>
      <w:color w:val="000000"/>
      <w:sz w:val="21"/>
      <w:szCs w:val="21"/>
      <w:u w:val="none"/>
    </w:rPr>
  </w:style>
  <w:style w:type="character" w:customStyle="1" w:styleId="48">
    <w:name w:val="正文文本 Char"/>
    <w:link w:val="12"/>
    <w:autoRedefine/>
    <w:semiHidden/>
    <w:qFormat/>
    <w:uiPriority w:val="99"/>
    <w:rPr>
      <w:rFonts w:ascii="宋体" w:hAnsi="Times New Roman" w:eastAsia="宋体" w:cs="宋体"/>
      <w:kern w:val="0"/>
      <w:sz w:val="22"/>
    </w:rPr>
  </w:style>
  <w:style w:type="character" w:customStyle="1" w:styleId="49">
    <w:name w:val="_Style 0"/>
    <w:autoRedefine/>
    <w:qFormat/>
    <w:uiPriority w:val="0"/>
    <w:rPr>
      <w:i/>
      <w:iCs/>
      <w:color w:val="808080"/>
    </w:rPr>
  </w:style>
  <w:style w:type="character" w:customStyle="1" w:styleId="50">
    <w:name w:val="页眉 Char"/>
    <w:link w:val="18"/>
    <w:autoRedefine/>
    <w:qFormat/>
    <w:uiPriority w:val="99"/>
    <w:rPr>
      <w:rFonts w:ascii="宋体" w:hAnsi="Times New Roman" w:eastAsia="宋体" w:cs="宋体"/>
      <w:kern w:val="0"/>
      <w:sz w:val="18"/>
      <w:szCs w:val="18"/>
    </w:rPr>
  </w:style>
  <w:style w:type="character" w:customStyle="1" w:styleId="51">
    <w:name w:val="标题 1 Char"/>
    <w:link w:val="4"/>
    <w:autoRedefine/>
    <w:qFormat/>
    <w:uiPriority w:val="9"/>
    <w:rPr>
      <w:rFonts w:ascii="宋体" w:hAnsi="Times New Roman" w:eastAsia="宋体" w:cs="宋体"/>
      <w:b/>
      <w:bCs/>
      <w:kern w:val="44"/>
      <w:sz w:val="44"/>
      <w:szCs w:val="44"/>
    </w:rPr>
  </w:style>
  <w:style w:type="character" w:customStyle="1" w:styleId="52">
    <w:name w:val="正文首行缩进 Char"/>
    <w:link w:val="22"/>
    <w:autoRedefine/>
    <w:semiHidden/>
    <w:qFormat/>
    <w:uiPriority w:val="99"/>
    <w:rPr>
      <w:rFonts w:ascii="宋体" w:hAnsi="Times New Roman" w:eastAsia="宋体" w:cs="宋体"/>
      <w:kern w:val="0"/>
      <w:sz w:val="22"/>
      <w:szCs w:val="22"/>
    </w:rPr>
  </w:style>
  <w:style w:type="character" w:customStyle="1" w:styleId="53">
    <w:name w:val="批注文字 Char"/>
    <w:link w:val="11"/>
    <w:autoRedefine/>
    <w:qFormat/>
    <w:uiPriority w:val="99"/>
    <w:rPr>
      <w:rFonts w:ascii="宋体" w:hAnsi="Times New Roman" w:eastAsia="宋体" w:cs="宋体"/>
      <w:sz w:val="22"/>
      <w:szCs w:val="22"/>
    </w:rPr>
  </w:style>
  <w:style w:type="character" w:customStyle="1" w:styleId="54">
    <w:name w:val="标题 4 Char"/>
    <w:link w:val="7"/>
    <w:autoRedefine/>
    <w:semiHidden/>
    <w:qFormat/>
    <w:uiPriority w:val="9"/>
    <w:rPr>
      <w:rFonts w:ascii="等线 Light" w:hAnsi="等线 Light" w:eastAsia="等线 Light" w:cs="Times New Roman"/>
      <w:b/>
      <w:bCs/>
      <w:kern w:val="0"/>
      <w:sz w:val="28"/>
      <w:szCs w:val="28"/>
    </w:rPr>
  </w:style>
  <w:style w:type="character" w:customStyle="1" w:styleId="55">
    <w:name w:val="批注主题 Char"/>
    <w:link w:val="21"/>
    <w:autoRedefine/>
    <w:semiHidden/>
    <w:qFormat/>
    <w:uiPriority w:val="99"/>
    <w:rPr>
      <w:rFonts w:ascii="宋体" w:hAnsi="Times New Roman" w:eastAsia="宋体" w:cs="宋体"/>
      <w:b/>
      <w:bCs/>
      <w:sz w:val="22"/>
      <w:szCs w:val="22"/>
    </w:rPr>
  </w:style>
  <w:style w:type="character" w:customStyle="1" w:styleId="56">
    <w:name w:val="标题 3 Char"/>
    <w:link w:val="6"/>
    <w:autoRedefine/>
    <w:semiHidden/>
    <w:qFormat/>
    <w:uiPriority w:val="9"/>
    <w:rPr>
      <w:rFonts w:ascii="宋体" w:hAnsi="Times New Roman" w:eastAsia="宋体" w:cs="宋体"/>
      <w:b/>
      <w:bCs/>
      <w:kern w:val="0"/>
      <w:sz w:val="32"/>
      <w:szCs w:val="32"/>
    </w:rPr>
  </w:style>
  <w:style w:type="character" w:customStyle="1" w:styleId="57">
    <w:name w:val="p141_0"/>
    <w:autoRedefine/>
    <w:qFormat/>
    <w:uiPriority w:val="0"/>
    <w:rPr>
      <w:rFonts w:ascii="Calibri" w:hAnsi="Calibri"/>
      <w:sz w:val="21"/>
      <w:szCs w:val="21"/>
    </w:rPr>
  </w:style>
  <w:style w:type="character" w:customStyle="1" w:styleId="58">
    <w:name w:val="批注框文本 Char"/>
    <w:link w:val="16"/>
    <w:autoRedefine/>
    <w:semiHidden/>
    <w:qFormat/>
    <w:uiPriority w:val="99"/>
    <w:rPr>
      <w:rFonts w:ascii="宋体" w:hAnsi="Times New Roman" w:eastAsia="宋体" w:cs="宋体"/>
      <w:sz w:val="18"/>
      <w:szCs w:val="18"/>
    </w:rPr>
  </w:style>
  <w:style w:type="character" w:customStyle="1" w:styleId="59">
    <w:name w:val="正文文本缩进 3 Char"/>
    <w:link w:val="19"/>
    <w:autoRedefine/>
    <w:semiHidden/>
    <w:qFormat/>
    <w:uiPriority w:val="99"/>
    <w:rPr>
      <w:rFonts w:ascii="宋体" w:hAnsi="Times New Roman" w:eastAsia="宋体" w:cs="宋体"/>
      <w:sz w:val="16"/>
      <w:szCs w:val="16"/>
    </w:rPr>
  </w:style>
  <w:style w:type="character" w:customStyle="1" w:styleId="60">
    <w:name w:val="标题 2 Char"/>
    <w:link w:val="5"/>
    <w:autoRedefine/>
    <w:semiHidden/>
    <w:qFormat/>
    <w:uiPriority w:val="9"/>
    <w:rPr>
      <w:rFonts w:ascii="等线 Light" w:hAnsi="等线 Light" w:eastAsia="等线 Light" w:cs="Times New Roman"/>
      <w:b/>
      <w:bCs/>
      <w:kern w:val="0"/>
      <w:sz w:val="32"/>
      <w:szCs w:val="32"/>
    </w:rPr>
  </w:style>
  <w:style w:type="character" w:customStyle="1" w:styleId="61">
    <w:name w:val="正文文本 字符1"/>
    <w:autoRedefine/>
    <w:semiHidden/>
    <w:qFormat/>
    <w:uiPriority w:val="99"/>
    <w:rPr>
      <w:rFonts w:ascii="宋体" w:hAnsi="Times New Roman" w:eastAsia="宋体" w:cs="宋体"/>
      <w:kern w:val="0"/>
      <w:sz w:val="22"/>
    </w:rPr>
  </w:style>
  <w:style w:type="character" w:customStyle="1" w:styleId="62">
    <w:name w:val="标题 5 Char"/>
    <w:link w:val="8"/>
    <w:autoRedefine/>
    <w:semiHidden/>
    <w:qFormat/>
    <w:uiPriority w:val="9"/>
    <w:rPr>
      <w:rFonts w:ascii="宋体" w:hAnsi="Times New Roman" w:eastAsia="宋体" w:cs="宋体"/>
      <w:b/>
      <w:bCs/>
      <w:kern w:val="0"/>
      <w:sz w:val="28"/>
      <w:szCs w:val="28"/>
    </w:rPr>
  </w:style>
  <w:style w:type="character" w:customStyle="1" w:styleId="63">
    <w:name w:val="不明显强调1"/>
    <w:autoRedefine/>
    <w:qFormat/>
    <w:uiPriority w:val="0"/>
    <w:rPr>
      <w:i/>
      <w:iCs/>
      <w:color w:val="808080"/>
    </w:rPr>
  </w:style>
  <w:style w:type="character" w:customStyle="1" w:styleId="64">
    <w:name w:val="页脚 Char"/>
    <w:link w:val="17"/>
    <w:autoRedefine/>
    <w:qFormat/>
    <w:uiPriority w:val="0"/>
    <w:rPr>
      <w:rFonts w:ascii="宋体" w:hAnsi="Times New Roman" w:eastAsia="宋体" w:cs="宋体"/>
      <w:kern w:val="0"/>
      <w:sz w:val="18"/>
      <w:szCs w:val="18"/>
    </w:rPr>
  </w:style>
  <w:style w:type="paragraph" w:customStyle="1" w:styleId="65">
    <w:name w:val="首行缩进"/>
    <w:basedOn w:val="1"/>
    <w:qFormat/>
    <w:uiPriority w:val="0"/>
    <w:pPr>
      <w:spacing w:line="360" w:lineRule="auto"/>
      <w:ind w:firstLine="420"/>
    </w:pPr>
    <w:rPr>
      <w:rFonts w:ascii="宋体" w:hAnsi="宋体" w:eastAsia="宋体"/>
    </w:rPr>
  </w:style>
  <w:style w:type="character" w:customStyle="1" w:styleId="66">
    <w:name w:val="font21"/>
    <w:basedOn w:val="26"/>
    <w:autoRedefine/>
    <w:qFormat/>
    <w:uiPriority w:val="0"/>
    <w:rPr>
      <w:rFonts w:hint="eastAsia" w:ascii="宋体" w:hAnsi="宋体" w:eastAsia="宋体" w:cs="宋体"/>
      <w:color w:val="333333"/>
      <w:sz w:val="20"/>
      <w:szCs w:val="20"/>
      <w:u w:val="none"/>
    </w:rPr>
  </w:style>
  <w:style w:type="paragraph" w:customStyle="1" w:styleId="67">
    <w:name w:val="Char Char1 Char Char Char Char Char Char Char Char Char Char"/>
    <w:basedOn w:val="1"/>
    <w:qFormat/>
    <w:uiPriority w:val="0"/>
    <w:rPr>
      <w:rFonts w:ascii="Tahoma" w:hAnsi="Tahoma"/>
      <w:sz w:val="24"/>
      <w:szCs w:val="20"/>
    </w:rPr>
  </w:style>
  <w:style w:type="paragraph" w:customStyle="1" w:styleId="68">
    <w:name w:val="null3"/>
    <w:hidden/>
    <w:qFormat/>
    <w:uiPriority w:val="0"/>
    <w:rPr>
      <w:rFonts w:hint="eastAsia" w:asciiTheme="minorHAnsi" w:hAnsiTheme="minorHAnsi" w:eastAsiaTheme="minorEastAsia" w:cstheme="minorBidi"/>
      <w:lang w:val="en-US" w:eastAsia="zh-Hans" w:bidi="ar-SA"/>
    </w:rPr>
  </w:style>
  <w:style w:type="character" w:customStyle="1" w:styleId="69">
    <w:name w:val="font51"/>
    <w:basedOn w:val="26"/>
    <w:qFormat/>
    <w:uiPriority w:val="0"/>
    <w:rPr>
      <w:rFonts w:hint="eastAsia" w:ascii="宋体" w:hAnsi="宋体" w:eastAsia="宋体" w:cs="宋体"/>
      <w:b/>
      <w:bCs/>
      <w:color w:val="000000"/>
      <w:sz w:val="22"/>
      <w:szCs w:val="22"/>
      <w:u w:val="none"/>
    </w:rPr>
  </w:style>
  <w:style w:type="character" w:customStyle="1" w:styleId="70">
    <w:name w:val="font01"/>
    <w:basedOn w:val="26"/>
    <w:qFormat/>
    <w:uiPriority w:val="0"/>
    <w:rPr>
      <w:rFonts w:hint="eastAsia" w:ascii="等线" w:hAnsi="等线" w:eastAsia="等线" w:cs="等线"/>
      <w:color w:val="000000"/>
      <w:sz w:val="22"/>
      <w:szCs w:val="22"/>
      <w:u w:val="none"/>
    </w:rPr>
  </w:style>
  <w:style w:type="paragraph" w:customStyle="1" w:styleId="7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2">
    <w:name w:val="正文-标准"/>
    <w:basedOn w:val="1"/>
    <w:qFormat/>
    <w:uiPriority w:val="0"/>
    <w:pPr>
      <w:autoSpaceDE w:val="0"/>
      <w:autoSpaceDN w:val="0"/>
      <w:adjustRightInd w:val="0"/>
      <w:spacing w:line="360" w:lineRule="exact"/>
      <w:jc w:val="left"/>
    </w:pPr>
    <w:rPr>
      <w:rFonts w:eastAsia="宋体" w:cs="宋体"/>
      <w:kern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769</Words>
  <Characters>889</Characters>
  <Lines>634</Lines>
  <Paragraphs>178</Paragraphs>
  <TotalTime>5</TotalTime>
  <ScaleCrop>false</ScaleCrop>
  <LinksUpToDate>false</LinksUpToDate>
  <CharactersWithSpaces>894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2022-02-21T07:40:00Z</dcterms:created>
  <dc:creator>国义</dc:creator>
  <cp:lastModifiedBy>梁云亭</cp:lastModifiedBy>
  <cp:lastPrinted>2023-10-26T07:49:00Z</cp:lastPrinted>
  <dcterms:modified xsi:type="dcterms:W3CDTF">2025-04-14T06:09:35Z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0.12.5</vt:lpwstr>
  </property>
  <property fmtid="{D5CDD505-2E9C-101B-9397-08002B2CF9AE}" pid="3" name="KSOProductBuildVer">
    <vt:lpwstr>2052-12.1.0.20305</vt:lpwstr>
  </property>
  <property fmtid="{D5CDD505-2E9C-101B-9397-08002B2CF9AE}" pid="4" name="ICV">
    <vt:lpwstr>BEBB570BFA1A42D5A934ED48C26D6F1B_13</vt:lpwstr>
  </property>
  <property fmtid="{D5CDD505-2E9C-101B-9397-08002B2CF9AE}" pid="5" name="KSOTemplateDocerSaveRecord">
    <vt:lpwstr>eyJoZGlkIjoiODg5OWEwOGY2MjU3MjdjOTY3YWQ3M2QwNWY4NGY2NzIiLCJ1c2VySWQiOiI2NDYzNTY4ODUifQ==</vt:lpwstr>
  </property>
</Properties>
</file>