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440101-2025-14476</w:t>
      </w:r>
    </w:p>
    <w:p>
      <w:pPr>
        <w:pStyle w:val="null3"/>
        <w:jc w:val="center"/>
        <w:outlineLvl w:val="3"/>
      </w:pPr>
      <w:r>
        <w:rPr>
          <w:sz w:val="24"/>
          <w:b/>
        </w:rPr>
        <w:t>采购项目编号：</w:t>
      </w:r>
      <w:r>
        <w:rPr>
          <w:sz w:val="24"/>
          <w:b/>
        </w:rPr>
        <w:t>0724-2531Z2635225</w:t>
      </w:r>
    </w:p>
    <w:p>
      <w:pPr>
        <w:pStyle w:val="null3"/>
        <w:jc w:val="center"/>
        <w:outlineLvl w:val="3"/>
      </w:pPr>
      <w:r>
        <w:rPr>
          <w:sz w:val="24"/>
          <w:b/>
        </w:rPr>
        <w:t>项目名称：</w:t>
      </w:r>
      <w:r>
        <w:rPr>
          <w:sz w:val="24"/>
          <w:b/>
        </w:rPr>
        <w:t>广州市第一人民医院南沙医院采购医疗设备货物项目（2025年第4批）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广州市第一人民医院南沙医院采购医疗设备货物项目（2025年第4批）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广州市第一人民医院南沙医院采购医疗设备货物项目（2025年第4批）</w:t>
      </w:r>
    </w:p>
    <w:p>
      <w:pPr>
        <w:pStyle w:val="null3"/>
        <w:ind w:firstLine="480"/>
      </w:pPr>
      <w:r>
        <w:rPr/>
        <w:t>采购计划编号：</w:t>
      </w:r>
      <w:r>
        <w:rPr/>
        <w:t>440101-2025-14476</w:t>
      </w:r>
    </w:p>
    <w:p>
      <w:pPr>
        <w:pStyle w:val="null3"/>
        <w:ind w:firstLine="480"/>
      </w:pPr>
      <w:r>
        <w:rPr/>
        <w:t>采购项目编号：</w:t>
      </w:r>
      <w:r>
        <w:rPr/>
        <w:t>0724-2531Z2635225</w:t>
      </w:r>
    </w:p>
    <w:p>
      <w:pPr>
        <w:pStyle w:val="null3"/>
        <w:ind w:firstLine="480"/>
      </w:pPr>
      <w:r>
        <w:rPr/>
        <w:t>采购方式：</w:t>
      </w:r>
      <w:r>
        <w:rPr/>
        <w:t>公开招标</w:t>
      </w:r>
    </w:p>
    <w:p>
      <w:pPr>
        <w:pStyle w:val="null3"/>
        <w:ind w:firstLine="480"/>
      </w:pPr>
      <w:r>
        <w:rPr/>
        <w:t>预算金额：</w:t>
      </w:r>
      <w:r>
        <w:rPr/>
        <w:t>6,090,000.00</w:t>
      </w:r>
      <w:r>
        <w:rPr/>
        <w:t>元</w:t>
      </w:r>
    </w:p>
    <w:p>
      <w:pPr>
        <w:pStyle w:val="null3"/>
        <w:outlineLvl w:val="3"/>
      </w:pPr>
      <w:r>
        <w:rPr>
          <w:sz w:val="24"/>
          <w:b/>
        </w:rPr>
        <w:t>2.项目内容及需求情况（采购项目技术规格、参数及要求）</w:t>
      </w:r>
    </w:p>
    <w:p>
      <w:pPr>
        <w:pStyle w:val="null3"/>
      </w:pPr>
      <w:r>
        <w:rPr/>
        <w:t>采购包1(高档心脏彩色多普勒超声检查仪A、高档全身彩色多普勒超声检查仪):</w:t>
      </w:r>
    </w:p>
    <w:p>
      <w:pPr>
        <w:pStyle w:val="null3"/>
      </w:pPr>
      <w:r>
        <w:rPr/>
        <w:t>采购包预算金额：4,090,000.00元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高档心脏彩色多普勒超声检查仪A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医用超声波仪器及设备</w:t>
            </w:r>
          </w:p>
        </w:tc>
        <w:tc>
          <w:tcPr>
            <w:tcW w:type="dxa" w:w="2136"/>
          </w:tcPr>
          <w:p>
            <w:pPr>
              <w:pStyle w:val="null3"/>
            </w:pPr>
            <w:r>
              <w:rPr/>
              <w:t>高档全身彩色多普勒超声检查仪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采购包2(高档心脏彩色多普勒超声检查仪B):</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高档心脏彩色多普勒超声检查仪B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采购包1（高档心脏彩色多普勒超声检查仪A、高档全身彩色多普勒超声检查仪）：</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采购包2（高档心脏彩色多普勒超声检查仪B）：</w:t>
      </w: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采购包1（高档心脏彩色多普勒超声检查仪A、高档全身彩色多普勒超声检查仪）：</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采购包2（高档心脏彩色多普勒超声检查仪B）：</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020-22903682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高档心脏彩色多普勒超声检查仪</w:t>
            </w:r>
            <w:r>
              <w:rPr>
                <w:sz w:val="21"/>
                <w:color w:val="000000"/>
              </w:rPr>
              <w:t>A</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¥4,090,000.00</w:t>
            </w:r>
          </w:p>
        </w:tc>
      </w:tr>
      <w:tr>
        <w:tc>
          <w:tcPr>
            <w:tcW w:type="dxa" w:w="2076"/>
            <w:vMerge/>
            <w:tcBorders>
              <w:top w:val="none" w:color="000000" w:sz="4"/>
              <w:left w:val="single" w:color="000000" w:sz="4"/>
              <w:bottom w:val="single" w:color="000000" w:sz="4"/>
              <w:right w:val="single" w:color="000000" w:sz="4"/>
            </w:tcBorders>
          </w:tcP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高档全身彩色多普勒超声检查仪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vMerge/>
            <w:tcBorders>
              <w:top w:val="none" w:color="000000" w:sz="4"/>
              <w:left w:val="single" w:color="000000" w:sz="4"/>
              <w:bottom w:val="single" w:color="000000" w:sz="4"/>
              <w:right w:val="single" w:color="000000" w:sz="4"/>
            </w:tcBorders>
          </w:tcP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高档心脏彩色多普勒超声检查仪</w:t>
            </w:r>
            <w:r>
              <w:rPr>
                <w:sz w:val="21"/>
                <w:color w:val="000000"/>
              </w:rPr>
              <w:t>B</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0</w:t>
            </w:r>
            <w:r>
              <w:rPr>
                <w:sz w:val="21"/>
                <w:color w:val="000000"/>
              </w:rPr>
              <w:t>0,000.00</w:t>
            </w:r>
          </w:p>
        </w:tc>
      </w:tr>
    </w:tbl>
    <w:p>
      <w:pPr>
        <w:pStyle w:val="null3"/>
        <w:ind w:firstLine="420"/>
        <w:jc w:val="both"/>
      </w:pPr>
      <w:r>
        <w:rPr>
          <w:sz w:val="21"/>
          <w:color w:val="000000"/>
        </w:rPr>
        <w:t>本项目采购本国产品。包</w:t>
      </w:r>
      <w:r>
        <w:rPr>
          <w:sz w:val="21"/>
          <w:color w:val="000000"/>
        </w:rPr>
        <w:t>1的核心产品及主要产品是：</w:t>
      </w:r>
      <w:r>
        <w:rPr>
          <w:sz w:val="21"/>
          <w:color w:val="000000"/>
          <w:u w:val="single"/>
        </w:rPr>
        <w:t>高档心脏彩色多普勒超声检查仪</w:t>
      </w:r>
      <w:r>
        <w:rPr>
          <w:sz w:val="21"/>
          <w:color w:val="000000"/>
          <w:u w:val="single"/>
        </w:rPr>
        <w:t>A</w:t>
      </w:r>
      <w:r>
        <w:rPr>
          <w:sz w:val="21"/>
          <w:color w:val="000000"/>
        </w:rPr>
        <w:t>。</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1：高档心脏彩色多普勒超声检查仪A、高档全身彩色多普勒超声检查仪</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115"/>
        <w:gridCol w:w="840"/>
        <w:gridCol w:w="840"/>
        <w:gridCol w:w="1545"/>
        <w:gridCol w:w="1425"/>
      </w:tblGrid>
      <w:tr>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最高单价限价（万元）</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高档心脏彩色多普勒超声检查仪</w:t>
            </w:r>
            <w:r>
              <w:rPr>
                <w:sz w:val="21"/>
                <w:color w:val="000000"/>
              </w:rPr>
              <w:t>A</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r>
      <w:tr>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高档全身彩色多普勒超声检查仪</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both"/>
      </w:pPr>
      <w:r>
        <w:rPr>
          <w:sz w:val="21"/>
          <w:b/>
          <w:color w:val="000000"/>
        </w:rPr>
        <w:t>（二）项目基本概况介绍</w:t>
      </w:r>
    </w:p>
    <w:p>
      <w:pPr>
        <w:pStyle w:val="null3"/>
        <w:jc w:val="both"/>
      </w:pPr>
      <w:r>
        <w:rPr>
          <w:sz w:val="21"/>
          <w:color w:val="000000"/>
        </w:rPr>
        <w:t>（</w:t>
      </w:r>
      <w:r>
        <w:rPr>
          <w:sz w:val="21"/>
          <w:color w:val="000000"/>
        </w:rPr>
        <w:t>1）高档心脏彩色多普勒超声检查仪A主要用于成人心脏、儿童心脏及胎儿心脏、血管（外周、腹部、脑血管）、腹部、泌尿、妇科、产科、浅表、体检等临床应用，具备二维和实时三维经食管超声心动图成像技术，以超声临床诊断应用和相关科研为主.</w:t>
      </w:r>
    </w:p>
    <w:p>
      <w:pPr>
        <w:pStyle w:val="null3"/>
        <w:jc w:val="both"/>
      </w:pPr>
      <w:r>
        <w:rPr>
          <w:sz w:val="21"/>
          <w:color w:val="000000"/>
        </w:rPr>
        <w:t>（</w:t>
      </w:r>
      <w:r>
        <w:rPr>
          <w:sz w:val="21"/>
          <w:color w:val="000000"/>
        </w:rPr>
        <w:t>2）高档全身彩色多普勒超声检查仪主要用于腹部、妇产、泌尿、小儿、血管、小器官、骨骼肌肉、神经、造影、介入等方面的临床诊断和科研教学工作。</w:t>
      </w:r>
    </w:p>
    <w:p>
      <w:pPr>
        <w:pStyle w:val="null3"/>
        <w:ind w:firstLine="420"/>
        <w:jc w:val="both"/>
      </w:pPr>
      <w:r>
        <w:rPr>
          <w:sz w:val="21"/>
          <w:b/>
          <w:color w:val="000000"/>
        </w:rPr>
        <w:t>（三）参数要求</w:t>
      </w:r>
    </w:p>
    <w:p>
      <w:pPr>
        <w:pStyle w:val="null3"/>
        <w:jc w:val="both"/>
      </w:pPr>
      <w:r>
        <w:rPr>
          <w:sz w:val="21"/>
          <w:b/>
          <w:color w:val="000000"/>
        </w:rPr>
        <w:t>A、高档心脏彩色多普勒超声检查仪A</w:t>
      </w:r>
    </w:p>
    <w:p>
      <w:pPr>
        <w:pStyle w:val="null3"/>
        <w:jc w:val="both"/>
      </w:pPr>
      <w:r>
        <w:rPr>
          <w:sz w:val="21"/>
          <w:b/>
          <w:color w:val="000000"/>
        </w:rPr>
        <w:t>一）主要技术及系统概述：</w:t>
      </w:r>
    </w:p>
    <w:p>
      <w:pPr>
        <w:pStyle w:val="null3"/>
        <w:jc w:val="both"/>
      </w:pPr>
      <w:r>
        <w:rPr>
          <w:sz w:val="21"/>
          <w:color w:val="000000"/>
        </w:rPr>
        <w:t>1.主机成像系统：</w:t>
      </w:r>
    </w:p>
    <w:p>
      <w:pPr>
        <w:pStyle w:val="null3"/>
        <w:jc w:val="both"/>
      </w:pPr>
      <w:r>
        <w:rPr>
          <w:sz w:val="21"/>
          <w:color w:val="000000"/>
        </w:rPr>
        <w:t>1.1 自适应增益补偿技术及侧向增益补偿技术，支持自动调节</w:t>
      </w:r>
    </w:p>
    <w:p>
      <w:pPr>
        <w:pStyle w:val="null3"/>
        <w:jc w:val="both"/>
      </w:pPr>
      <w:r>
        <w:rPr>
          <w:sz w:val="21"/>
          <w:color w:val="000000"/>
        </w:rPr>
        <w:t>1.2 解剖M型技术,可360度任意旋转M型取样线角度方便准确的进行测量</w:t>
      </w:r>
    </w:p>
    <w:p>
      <w:pPr>
        <w:pStyle w:val="null3"/>
        <w:jc w:val="both"/>
      </w:pPr>
      <w:r>
        <w:rPr>
          <w:sz w:val="21"/>
          <w:color w:val="000000"/>
        </w:rPr>
        <w:t>1.3 脉冲反向谐波成像单元；</w:t>
      </w:r>
    </w:p>
    <w:p>
      <w:pPr>
        <w:pStyle w:val="null3"/>
        <w:jc w:val="both"/>
      </w:pPr>
      <w:r>
        <w:rPr>
          <w:sz w:val="21"/>
          <w:color w:val="000000"/>
        </w:rPr>
        <w:t>1.4 自适应宽频带彩色多普勒成像技术</w:t>
      </w:r>
    </w:p>
    <w:p>
      <w:pPr>
        <w:pStyle w:val="null3"/>
        <w:jc w:val="both"/>
      </w:pPr>
      <w:r>
        <w:rPr>
          <w:sz w:val="21"/>
          <w:color w:val="000000"/>
        </w:rPr>
        <w:t>1.5 彩色多普勒能量及方向性能量技术；</w:t>
      </w:r>
    </w:p>
    <w:p>
      <w:pPr>
        <w:pStyle w:val="null3"/>
        <w:jc w:val="both"/>
      </w:pPr>
      <w:r>
        <w:rPr>
          <w:sz w:val="21"/>
          <w:color w:val="000000"/>
        </w:rPr>
        <w:t>1.6 数字化频谱多普勒显示和分析单元；</w:t>
      </w:r>
    </w:p>
    <w:p>
      <w:pPr>
        <w:pStyle w:val="null3"/>
        <w:jc w:val="both"/>
      </w:pPr>
      <w:r>
        <w:rPr>
          <w:sz w:val="21"/>
          <w:color w:val="000000"/>
        </w:rPr>
        <w:t>1.7 智能化一键图像优化技术；可自适应调整图像的增益等参数获取最佳图像</w:t>
      </w:r>
    </w:p>
    <w:p>
      <w:pPr>
        <w:pStyle w:val="null3"/>
        <w:jc w:val="both"/>
      </w:pPr>
      <w:r>
        <w:rPr>
          <w:sz w:val="21"/>
          <w:color w:val="000000"/>
        </w:rPr>
        <w:t>1.8 空间复合成像技术，同时作用于发射和接收，支持所有凸阵、微凸阵和线阵成像探头</w:t>
      </w:r>
    </w:p>
    <w:p>
      <w:pPr>
        <w:pStyle w:val="null3"/>
        <w:jc w:val="both"/>
      </w:pPr>
      <w:r>
        <w:rPr>
          <w:sz w:val="21"/>
          <w:color w:val="000000"/>
        </w:rPr>
        <w:t xml:space="preserve">1.9 自适应核磁像素优化技术，改善边界显示，提高分辨率，减少伪像，支持所有成像探头，可分级调节。           </w:t>
      </w:r>
    </w:p>
    <w:p>
      <w:pPr>
        <w:pStyle w:val="null3"/>
        <w:jc w:val="both"/>
      </w:pPr>
      <w:r>
        <w:rPr>
          <w:sz w:val="21"/>
          <w:color w:val="000000"/>
        </w:rPr>
        <w:t>▲1.10具备全域聚焦成像技术，整个图像无焦点或聚焦带显示，仪器无任何实体及触摸按键可调节焦点（提供技术白皮书并附机器屏幕截图同时证明）</w:t>
      </w:r>
    </w:p>
    <w:p>
      <w:pPr>
        <w:pStyle w:val="null3"/>
        <w:jc w:val="both"/>
      </w:pPr>
      <w:r>
        <w:rPr>
          <w:sz w:val="21"/>
          <w:color w:val="000000"/>
        </w:rPr>
        <w:t>▲1.11主机扫描显示深度≥50CM （提供技术白皮书并附机器屏幕截图同时证明）</w:t>
      </w:r>
    </w:p>
    <w:p>
      <w:pPr>
        <w:pStyle w:val="null3"/>
        <w:jc w:val="both"/>
      </w:pPr>
      <w:r>
        <w:rPr>
          <w:sz w:val="21"/>
          <w:color w:val="000000"/>
        </w:rPr>
        <w:t>2.二维灰阶成像单元</w:t>
      </w:r>
    </w:p>
    <w:p>
      <w:pPr>
        <w:pStyle w:val="null3"/>
        <w:jc w:val="both"/>
      </w:pPr>
      <w:r>
        <w:rPr>
          <w:sz w:val="21"/>
          <w:color w:val="000000"/>
        </w:rPr>
        <w:t>2.1 一键优化，可实时优化二维增益、对比度、动态范围</w:t>
      </w:r>
    </w:p>
    <w:p>
      <w:pPr>
        <w:pStyle w:val="null3"/>
        <w:jc w:val="both"/>
      </w:pPr>
      <w:r>
        <w:rPr>
          <w:sz w:val="21"/>
          <w:color w:val="000000"/>
        </w:rPr>
        <w:t>2.2 预设条件:针对不同的检查脏器,预置最佳化图像的检查条件,减少操作时的调节,及常用所需的外部调节及组合调节，每个探头可提供≥3预设置</w:t>
      </w:r>
    </w:p>
    <w:p>
      <w:pPr>
        <w:pStyle w:val="null3"/>
        <w:jc w:val="both"/>
      </w:pPr>
      <w:r>
        <w:rPr>
          <w:sz w:val="21"/>
          <w:color w:val="000000"/>
        </w:rPr>
        <w:t>▲2.3 成人相控阵心脏探头扫描角度≥120°（提供技术白皮书并附机器屏幕截图同时证明）</w:t>
      </w:r>
    </w:p>
    <w:p>
      <w:pPr>
        <w:pStyle w:val="null3"/>
        <w:jc w:val="both"/>
      </w:pPr>
      <w:r>
        <w:rPr>
          <w:sz w:val="21"/>
          <w:color w:val="000000"/>
        </w:rPr>
        <w:t>▲2.4 经胸四维矩阵容积探头阵元数≥5000（提供技术白皮书证明）</w:t>
      </w:r>
    </w:p>
    <w:p>
      <w:pPr>
        <w:pStyle w:val="null3"/>
        <w:jc w:val="both"/>
      </w:pPr>
      <w:r>
        <w:rPr>
          <w:sz w:val="21"/>
          <w:color w:val="000000"/>
        </w:rPr>
        <w:t>3.频谱多普勒显示及分析系统</w:t>
      </w:r>
    </w:p>
    <w:p>
      <w:pPr>
        <w:pStyle w:val="null3"/>
        <w:jc w:val="both"/>
      </w:pPr>
      <w:r>
        <w:rPr>
          <w:sz w:val="21"/>
          <w:color w:val="000000"/>
        </w:rPr>
        <w:t>3.1 自适应多普勒技术</w:t>
      </w:r>
    </w:p>
    <w:p>
      <w:pPr>
        <w:pStyle w:val="null3"/>
        <w:jc w:val="both"/>
      </w:pPr>
      <w:r>
        <w:rPr>
          <w:sz w:val="21"/>
          <w:color w:val="000000"/>
        </w:rPr>
        <w:t>3.2 提供PW、CW、HRPW模式，高性能三同步成像</w:t>
      </w:r>
    </w:p>
    <w:p>
      <w:pPr>
        <w:pStyle w:val="null3"/>
        <w:jc w:val="both"/>
      </w:pPr>
      <w:r>
        <w:rPr>
          <w:sz w:val="21"/>
          <w:color w:val="000000"/>
        </w:rPr>
        <w:t>3.3 实时自动多普勒测量分析</w:t>
      </w:r>
    </w:p>
    <w:p>
      <w:pPr>
        <w:pStyle w:val="null3"/>
        <w:jc w:val="both"/>
      </w:pPr>
      <w:r>
        <w:rPr>
          <w:sz w:val="21"/>
          <w:color w:val="000000"/>
        </w:rPr>
        <w:t>3.4 一键自动优化多普勒频谱，自动调整基线及量程</w:t>
      </w:r>
    </w:p>
    <w:p>
      <w:pPr>
        <w:pStyle w:val="null3"/>
        <w:jc w:val="both"/>
      </w:pPr>
      <w:r>
        <w:rPr>
          <w:sz w:val="21"/>
          <w:color w:val="000000"/>
        </w:rPr>
        <w:t>3.5 电影回放≥500帧</w:t>
      </w:r>
    </w:p>
    <w:p>
      <w:pPr>
        <w:pStyle w:val="null3"/>
        <w:jc w:val="both"/>
      </w:pPr>
      <w:r>
        <w:rPr>
          <w:sz w:val="21"/>
          <w:color w:val="000000"/>
        </w:rPr>
        <w:t>3.6 取样宽度及位置范围：1-16mm</w:t>
      </w:r>
    </w:p>
    <w:p>
      <w:pPr>
        <w:pStyle w:val="null3"/>
        <w:jc w:val="both"/>
      </w:pPr>
      <w:r>
        <w:rPr>
          <w:sz w:val="21"/>
          <w:color w:val="000000"/>
        </w:rPr>
        <w:t>4.彩色多普勒显示及分析系统</w:t>
      </w:r>
    </w:p>
    <w:p>
      <w:pPr>
        <w:pStyle w:val="null3"/>
        <w:jc w:val="both"/>
      </w:pPr>
      <w:r>
        <w:rPr>
          <w:sz w:val="21"/>
          <w:color w:val="000000"/>
        </w:rPr>
        <w:t>4.1 自适应超宽频带彩色多普勒成像技术</w:t>
      </w:r>
    </w:p>
    <w:p>
      <w:pPr>
        <w:pStyle w:val="null3"/>
        <w:jc w:val="both"/>
      </w:pPr>
      <w:r>
        <w:rPr>
          <w:sz w:val="21"/>
          <w:color w:val="000000"/>
        </w:rPr>
        <w:t>4.2 彩色能量图及方向能量图</w:t>
      </w:r>
    </w:p>
    <w:p>
      <w:pPr>
        <w:pStyle w:val="null3"/>
        <w:jc w:val="both"/>
      </w:pPr>
      <w:r>
        <w:rPr>
          <w:sz w:val="21"/>
          <w:color w:val="000000"/>
        </w:rPr>
        <w:t>4.3 彩色对比及实时对比显像</w:t>
      </w:r>
    </w:p>
    <w:p>
      <w:pPr>
        <w:pStyle w:val="null3"/>
        <w:jc w:val="both"/>
      </w:pPr>
      <w:r>
        <w:rPr>
          <w:sz w:val="21"/>
          <w:color w:val="000000"/>
        </w:rPr>
        <w:t>4.4彩色多普勒频率可视，并独立分级可调，调节级数≥8级（提供机器屏幕截图证明）</w:t>
      </w:r>
    </w:p>
    <w:p>
      <w:pPr>
        <w:pStyle w:val="null3"/>
        <w:jc w:val="both"/>
      </w:pPr>
      <w:r>
        <w:rPr>
          <w:sz w:val="21"/>
          <w:color w:val="000000"/>
        </w:rPr>
        <w:t xml:space="preserve">4.5 智能多普勒优化技术，一键实时优化多普勒基线及量程                                                                                                   </w:t>
      </w:r>
    </w:p>
    <w:p>
      <w:pPr>
        <w:pStyle w:val="null3"/>
      </w:pPr>
      <w:r>
        <w:rPr>
          <w:sz w:val="21"/>
          <w:color w:val="000000"/>
        </w:rPr>
        <w:t>▲4.6具备其中一种或多种技术：1）心脏探头具备血流斑点追踪成像定量技术，基于血流斑点追踪成像，对血细胞运动轨迹进行追踪，以线条、颜色、箭头显示心腔内血流动力学的真实状态，可对已捕捉血流信息的面积、时间及距离参数进行定量；2）剖面血流，彩色多普勒模式下无需激活频谱即可测量血管截面瞬时的血流量，显示最大速度、平均速度、深度、血流量，补偿角度可调；3）可视化血流向量成像技术（支持心脏及血管），具有速度向量、流线、涡量、涡量线、能量损耗、循环、室壁剪应力分析功能，支持相对压成像，轨迹线，波前和流线速度图分析、Local-line血流速度分布显示、流量显示及时间流量曲线显示（提供技术白皮书并附机器屏幕截图同时证明）</w:t>
      </w:r>
    </w:p>
    <w:p>
      <w:pPr>
        <w:pStyle w:val="null3"/>
        <w:jc w:val="both"/>
      </w:pPr>
      <w:r>
        <w:rPr>
          <w:sz w:val="21"/>
          <w:color w:val="000000"/>
        </w:rPr>
        <w:t>5.组织多普勒成像</w:t>
      </w:r>
    </w:p>
    <w:p>
      <w:pPr>
        <w:pStyle w:val="null3"/>
        <w:jc w:val="both"/>
      </w:pPr>
      <w:r>
        <w:rPr>
          <w:sz w:val="21"/>
          <w:color w:val="000000"/>
        </w:rPr>
        <w:t xml:space="preserve">5.1 专业组织多普勒测量软件包                                   </w:t>
      </w:r>
    </w:p>
    <w:p>
      <w:pPr>
        <w:pStyle w:val="null3"/>
        <w:jc w:val="both"/>
      </w:pPr>
      <w:r>
        <w:rPr>
          <w:sz w:val="21"/>
          <w:color w:val="000000"/>
        </w:rPr>
        <w:t>5.2 支持组织多普勒速度成像、应变及应变率成像，具备在机同时显示多个节段的心肌速度曲线、位移曲线、应变及应变率曲线。</w:t>
      </w:r>
    </w:p>
    <w:p>
      <w:pPr>
        <w:pStyle w:val="null3"/>
        <w:jc w:val="both"/>
      </w:pPr>
      <w:r>
        <w:rPr>
          <w:sz w:val="21"/>
          <w:color w:val="000000"/>
        </w:rPr>
        <w:t>5.3 支持心脏频谱自动测量，可对心脏瓣膜血流频谱及组织多普勒频谱进行多个心动周期的识别并命名，同时进行自动测量，并提供多心动周期数据（至少包括：二尖瓣前向血流E峰、A峰、EDT、E’、E/E’、左/右室流出道频谱包络、三尖瓣峰值返流速度TR Vmax参数）（提供机器屏幕截图证明）</w:t>
      </w:r>
    </w:p>
    <w:p>
      <w:pPr>
        <w:pStyle w:val="null3"/>
        <w:jc w:val="both"/>
      </w:pPr>
      <w:r>
        <w:rPr>
          <w:sz w:val="21"/>
          <w:color w:val="000000"/>
        </w:rPr>
        <w:t>6.谐波成像技术（自然组织谐波成像、对比造影剂谐波成像）</w:t>
      </w:r>
    </w:p>
    <w:p>
      <w:pPr>
        <w:pStyle w:val="null3"/>
        <w:jc w:val="both"/>
      </w:pPr>
      <w:r>
        <w:rPr>
          <w:sz w:val="21"/>
          <w:color w:val="000000"/>
        </w:rPr>
        <w:t>6.1 具备二维心脏造影技术，包括心腔造影及心肌灌注造影</w:t>
      </w:r>
    </w:p>
    <w:p>
      <w:pPr>
        <w:pStyle w:val="null3"/>
        <w:jc w:val="both"/>
      </w:pPr>
      <w:r>
        <w:rPr>
          <w:sz w:val="21"/>
          <w:color w:val="000000"/>
        </w:rPr>
        <w:t>6.2具有双时钟计时，存储时间长短可调（提供机器屏幕截图证明）</w:t>
      </w:r>
    </w:p>
    <w:p>
      <w:pPr>
        <w:pStyle w:val="null3"/>
        <w:jc w:val="both"/>
      </w:pPr>
      <w:r>
        <w:rPr>
          <w:sz w:val="21"/>
          <w:color w:val="000000"/>
        </w:rPr>
        <w:t>▲6.3 具备心肌灌注造影时间-强度曲线定量分析，能按wash-in/wash-out分析数据（提供技术白皮书并附机器屏幕截图同时证明）</w:t>
      </w:r>
    </w:p>
    <w:p>
      <w:pPr>
        <w:pStyle w:val="null3"/>
        <w:jc w:val="both"/>
      </w:pPr>
      <w:r>
        <w:rPr>
          <w:sz w:val="21"/>
          <w:color w:val="000000"/>
        </w:rPr>
        <w:t>7.负荷超声成像</w:t>
      </w:r>
    </w:p>
    <w:p>
      <w:pPr>
        <w:pStyle w:val="null3"/>
        <w:jc w:val="both"/>
      </w:pPr>
      <w:r>
        <w:rPr>
          <w:sz w:val="21"/>
          <w:color w:val="000000"/>
        </w:rPr>
        <w:t>7.1 具备二维负荷超声</w:t>
      </w:r>
    </w:p>
    <w:p>
      <w:pPr>
        <w:pStyle w:val="null3"/>
        <w:jc w:val="both"/>
      </w:pPr>
      <w:r>
        <w:rPr>
          <w:sz w:val="21"/>
          <w:color w:val="000000"/>
        </w:rPr>
        <w:t>7.2具备多平面负荷超声，包括实时双平面与实时三平面负荷（提供技术白皮书证明）</w:t>
      </w:r>
    </w:p>
    <w:p>
      <w:pPr>
        <w:pStyle w:val="null3"/>
        <w:jc w:val="both"/>
      </w:pPr>
      <w:r>
        <w:rPr>
          <w:sz w:val="21"/>
          <w:color w:val="000000"/>
        </w:rPr>
        <w:t>▲7.3具备四维负荷超声（提供技术白皮书并附机器屏幕截图同时证明）</w:t>
      </w:r>
    </w:p>
    <w:p>
      <w:pPr>
        <w:pStyle w:val="null3"/>
        <w:jc w:val="both"/>
      </w:pPr>
      <w:r>
        <w:rPr>
          <w:sz w:val="21"/>
          <w:color w:val="000000"/>
        </w:rPr>
        <w:t>8.测量和分析(B型、M型、频谱多普勒、彩色多普勒)</w:t>
      </w:r>
    </w:p>
    <w:p>
      <w:pPr>
        <w:pStyle w:val="null3"/>
        <w:jc w:val="both"/>
      </w:pPr>
      <w:r>
        <w:rPr>
          <w:sz w:val="21"/>
          <w:color w:val="000000"/>
        </w:rPr>
        <w:t>8.1 一般常规测量；多普勒血流测量及分析；心脏功能测量与分析</w:t>
      </w:r>
    </w:p>
    <w:p>
      <w:pPr>
        <w:pStyle w:val="null3"/>
        <w:jc w:val="both"/>
      </w:pPr>
      <w:r>
        <w:rPr>
          <w:sz w:val="21"/>
          <w:color w:val="000000"/>
        </w:rPr>
        <w:t>8.2 自动、实时多普勒频谱波形分析，在实时或者冻结模式下都可以使用。</w:t>
      </w:r>
    </w:p>
    <w:p>
      <w:pPr>
        <w:pStyle w:val="null3"/>
        <w:jc w:val="both"/>
      </w:pPr>
      <w:r>
        <w:rPr>
          <w:sz w:val="21"/>
          <w:color w:val="000000"/>
        </w:rPr>
        <w:t>▲8.3 智能自动二维心功能定量，具备自动辛普森快速描记心内膜，无需依赖ECG心电图信号，即可根据ROI自动检测算法自动完成射血分数（EF）测量，无需手动干预（提供技术白皮书并附机器屏幕截图同时证明）</w:t>
      </w:r>
    </w:p>
    <w:p>
      <w:pPr>
        <w:pStyle w:val="null3"/>
        <w:jc w:val="both"/>
      </w:pPr>
      <w:r>
        <w:rPr>
          <w:sz w:val="21"/>
          <w:color w:val="000000"/>
        </w:rPr>
        <w:t>▲8.4具备基于二维斑点追踪的心肌应变定量，分析心肌收缩期长轴峰值应变、收缩后收缩指数，提供17或18节段牛眼图、曲线显示模式、曲线解剖M型显示模式，并可同步显示双平面辛普森法EF值（提供技术白皮书并附机器屏幕截图同时证明）</w:t>
      </w:r>
    </w:p>
    <w:p>
      <w:pPr>
        <w:pStyle w:val="null3"/>
        <w:jc w:val="both"/>
      </w:pPr>
      <w:r>
        <w:rPr>
          <w:sz w:val="21"/>
          <w:color w:val="000000"/>
        </w:rPr>
        <w:t>8.5血管中内膜厚度自动测量</w:t>
      </w:r>
    </w:p>
    <w:p>
      <w:pPr>
        <w:pStyle w:val="null3"/>
      </w:pPr>
      <w:r>
        <w:rPr>
          <w:sz w:val="21"/>
          <w:color w:val="000000"/>
        </w:rPr>
        <w:t>▲8.6 负荷心肌运动定量:可对负荷试验图像进行左室整体和局部进行应变定量分析（提供技术白皮书并附机器屏幕截图同时证明）</w:t>
      </w:r>
    </w:p>
    <w:p>
      <w:pPr>
        <w:pStyle w:val="null3"/>
      </w:pPr>
      <w:r>
        <w:rPr>
          <w:sz w:val="21"/>
          <w:color w:val="000000"/>
        </w:rPr>
        <w:t>8.7 实时双平面成像：一次扫查同时获取同一心动周期两个切面的图像，角度可调，支持</w:t>
      </w:r>
      <w:r>
        <w:rPr>
          <w:sz w:val="21"/>
          <w:color w:val="000000"/>
        </w:rPr>
        <w:t>二维、彩色血流与组织多普勒</w:t>
      </w:r>
      <w:r>
        <w:rPr>
          <w:sz w:val="21"/>
          <w:color w:val="000000"/>
        </w:rPr>
        <w:t>。</w:t>
      </w:r>
    </w:p>
    <w:p>
      <w:pPr>
        <w:pStyle w:val="null3"/>
        <w:jc w:val="both"/>
      </w:pPr>
      <w:r>
        <w:rPr>
          <w:sz w:val="21"/>
          <w:color w:val="000000"/>
        </w:rPr>
        <w:t>▲8.</w:t>
      </w:r>
      <w:r>
        <w:rPr>
          <w:sz w:val="21"/>
          <w:color w:val="000000"/>
        </w:rPr>
        <w:t>8</w:t>
      </w:r>
      <w:r>
        <w:rPr>
          <w:sz w:val="21"/>
          <w:color w:val="000000"/>
        </w:rPr>
        <w:t xml:space="preserve"> </w:t>
      </w:r>
      <w:r>
        <w:rPr>
          <w:sz w:val="21"/>
          <w:color w:val="000000"/>
        </w:rPr>
        <w:t>实时三平面成像：一次扫查同时获取同一心动周期三个切面的图像，角度可调，支持二维、彩色血流与组织多普勒。（提供技术白皮书并附机器屏幕截图同时证明）</w:t>
      </w:r>
    </w:p>
    <w:p>
      <w:pPr>
        <w:pStyle w:val="null3"/>
        <w:jc w:val="both"/>
      </w:pPr>
      <w:r>
        <w:rPr>
          <w:sz w:val="21"/>
          <w:color w:val="000000"/>
        </w:rPr>
        <w:t>8.9 支持应变式弹性成像，具有质量指示器和弹性色条，可定量获取弹性指数及弹性比值（提供技术白皮书并附机器屏幕截图同时证明）</w:t>
      </w:r>
    </w:p>
    <w:p>
      <w:pPr>
        <w:pStyle w:val="null3"/>
        <w:jc w:val="both"/>
      </w:pPr>
      <w:r>
        <w:rPr>
          <w:sz w:val="21"/>
          <w:color w:val="000000"/>
        </w:rPr>
        <w:t>9.输入/输出信号</w:t>
      </w:r>
    </w:p>
    <w:p>
      <w:pPr>
        <w:pStyle w:val="null3"/>
        <w:jc w:val="both"/>
      </w:pPr>
      <w:r>
        <w:rPr>
          <w:sz w:val="21"/>
          <w:color w:val="000000"/>
        </w:rPr>
        <w:t>输入：外部视频</w:t>
      </w:r>
    </w:p>
    <w:p>
      <w:pPr>
        <w:pStyle w:val="null3"/>
        <w:jc w:val="both"/>
      </w:pPr>
      <w:r>
        <w:rPr>
          <w:sz w:val="21"/>
          <w:color w:val="000000"/>
        </w:rPr>
        <w:t>输出：高清输出</w:t>
      </w:r>
    </w:p>
    <w:p>
      <w:pPr>
        <w:pStyle w:val="null3"/>
        <w:jc w:val="both"/>
      </w:pPr>
      <w:r>
        <w:rPr>
          <w:sz w:val="21"/>
          <w:color w:val="000000"/>
        </w:rPr>
        <w:t>10.超声图像及病案管理系统</w:t>
      </w:r>
    </w:p>
    <w:p>
      <w:pPr>
        <w:pStyle w:val="null3"/>
        <w:jc w:val="both"/>
      </w:pPr>
      <w:r>
        <w:rPr>
          <w:sz w:val="21"/>
          <w:color w:val="000000"/>
        </w:rPr>
        <w:t>10.1 动态图像采集,存储,图像存储时可隐去病案信息进行存储</w:t>
      </w:r>
    </w:p>
    <w:p>
      <w:pPr>
        <w:pStyle w:val="null3"/>
        <w:jc w:val="both"/>
      </w:pPr>
      <w:r>
        <w:rPr>
          <w:sz w:val="21"/>
          <w:color w:val="000000"/>
        </w:rPr>
        <w:t>10.2 同屏电影回放≥4画面,可调回放速度</w:t>
      </w:r>
    </w:p>
    <w:p>
      <w:pPr>
        <w:pStyle w:val="null3"/>
        <w:jc w:val="both"/>
      </w:pPr>
      <w:r>
        <w:rPr>
          <w:sz w:val="21"/>
          <w:color w:val="000000"/>
        </w:rPr>
        <w:t>10.3 存储图像及文档:≥500G硬盘,≥4个USB存储</w:t>
      </w:r>
    </w:p>
    <w:p>
      <w:pPr>
        <w:pStyle w:val="null3"/>
        <w:jc w:val="both"/>
      </w:pPr>
      <w:r>
        <w:rPr>
          <w:sz w:val="21"/>
          <w:color w:val="000000"/>
        </w:rPr>
        <w:t>10.4 报告存储,检索,统计</w:t>
      </w:r>
    </w:p>
    <w:p>
      <w:pPr>
        <w:pStyle w:val="null3"/>
        <w:jc w:val="both"/>
      </w:pPr>
      <w:r>
        <w:rPr>
          <w:sz w:val="21"/>
          <w:color w:val="000000"/>
        </w:rPr>
        <w:t>10.5 为保护病人隐私，图像存储时可隐去病案信息进行存储</w:t>
      </w:r>
    </w:p>
    <w:p>
      <w:pPr>
        <w:pStyle w:val="null3"/>
        <w:jc w:val="both"/>
      </w:pPr>
      <w:r>
        <w:rPr>
          <w:sz w:val="21"/>
          <w:color w:val="000000"/>
        </w:rPr>
        <w:t>11.高分辨率液晶显示器≥22英寸,分辨率1920×1080，无闪烁，不间断逐行扫描，可上下左右任意旋转，可前后折叠</w:t>
      </w:r>
    </w:p>
    <w:p>
      <w:pPr>
        <w:pStyle w:val="null3"/>
        <w:jc w:val="both"/>
      </w:pPr>
      <w:r>
        <w:rPr>
          <w:sz w:val="21"/>
          <w:color w:val="000000"/>
        </w:rPr>
        <w:t>12.操作面板具备液晶触摸屏≥12英寸,可通过手指滑动触摸屏进行翻页，直接点击触摸屏即可选择需要调节的参数，操作面板可上下左右进行高度调整及旋转</w:t>
      </w:r>
    </w:p>
    <w:p>
      <w:pPr>
        <w:pStyle w:val="null3"/>
        <w:jc w:val="both"/>
      </w:pPr>
      <w:r>
        <w:rPr>
          <w:sz w:val="21"/>
          <w:color w:val="000000"/>
        </w:rPr>
        <w:t>13.触摸屏能进行图管理、图像预览和动态图像播放功能、图像输出操作等</w:t>
      </w:r>
    </w:p>
    <w:p>
      <w:pPr>
        <w:pStyle w:val="null3"/>
        <w:jc w:val="both"/>
      </w:pPr>
      <w:r>
        <w:rPr>
          <w:sz w:val="21"/>
          <w:color w:val="000000"/>
        </w:rPr>
        <w:t>14全激活探头接口≥4个（含扩展探头），可兼容同品牌旧款探头</w:t>
      </w:r>
    </w:p>
    <w:p>
      <w:pPr>
        <w:pStyle w:val="null3"/>
        <w:jc w:val="both"/>
      </w:pPr>
      <w:r>
        <w:rPr>
          <w:sz w:val="21"/>
          <w:color w:val="000000"/>
        </w:rPr>
        <w:t>15 探头规格（提供技术白皮书证明频率范围）</w:t>
      </w:r>
    </w:p>
    <w:p>
      <w:pPr>
        <w:pStyle w:val="null3"/>
        <w:jc w:val="both"/>
      </w:pPr>
      <w:r>
        <w:rPr>
          <w:sz w:val="21"/>
          <w:color w:val="000000"/>
        </w:rPr>
        <w:t>15.1  单晶体或纯净波经腹凸阵探头，频率范围：1.5-6.0MHz；</w:t>
      </w:r>
    </w:p>
    <w:p>
      <w:pPr>
        <w:pStyle w:val="null3"/>
        <w:jc w:val="both"/>
      </w:pPr>
      <w:r>
        <w:rPr>
          <w:sz w:val="21"/>
          <w:color w:val="000000"/>
        </w:rPr>
        <w:t>15.2  单晶体或纯净波经胸四维矩阵容积探头，频率范围：1.0-6.0MHz；</w:t>
      </w:r>
    </w:p>
    <w:p>
      <w:pPr>
        <w:pStyle w:val="null3"/>
        <w:jc w:val="both"/>
      </w:pPr>
      <w:r>
        <w:rPr>
          <w:sz w:val="21"/>
          <w:color w:val="000000"/>
        </w:rPr>
        <w:t>15.3  单晶体或纯净波微凸阵探头，频率范围：3.0-10.0MHz；</w:t>
      </w:r>
    </w:p>
    <w:p>
      <w:pPr>
        <w:pStyle w:val="null3"/>
        <w:jc w:val="both"/>
      </w:pPr>
      <w:r>
        <w:rPr>
          <w:sz w:val="21"/>
          <w:color w:val="000000"/>
        </w:rPr>
        <w:t>15.4  小儿心脏相控阵探头，频率范围：2.0-8.0MHz；</w:t>
      </w:r>
    </w:p>
    <w:p>
      <w:pPr>
        <w:pStyle w:val="null3"/>
        <w:jc w:val="both"/>
      </w:pPr>
      <w:r>
        <w:rPr>
          <w:sz w:val="21"/>
          <w:color w:val="000000"/>
        </w:rPr>
        <w:t>15.5  高频线阵探头，频率范围：2.5-10.0MHz；</w:t>
      </w:r>
    </w:p>
    <w:p>
      <w:pPr>
        <w:pStyle w:val="null3"/>
        <w:jc w:val="both"/>
      </w:pPr>
      <w:r>
        <w:rPr>
          <w:sz w:val="21"/>
          <w:color w:val="000000"/>
        </w:rPr>
        <w:t>▲16.具备其中一种或多种技术：1）在机组织多普勒同步化显像，并具有≥12节段心肌同步化牛眼图；2）具备血管血流反向剪影增强技术，降低噪声，突出显示血管壁及内中膜结构，≥7级可调；3）血流多普勒速度标识成像， 可以用绿色定量地标识出血管内某一特定速度范围的血流分布（提供技术白皮书并附机器屏幕截图同时证明）</w:t>
      </w:r>
    </w:p>
    <w:p>
      <w:pPr>
        <w:pStyle w:val="null3"/>
        <w:jc w:val="both"/>
      </w:pPr>
      <w:r>
        <w:rPr>
          <w:sz w:val="21"/>
          <w:color w:val="000000"/>
        </w:rPr>
        <w:t>▲17. 具备其中一种或多种技术：1）实时三平面成像，一次扫查同时获取同一心动周期三个切面的图像，切面之间的角度任意可调，支持二维、彩色、组织多普勒等模式，可运用于负荷超声和左室造影，并可用于二维斑点追踪左心室心肌应变定量；2）自动VTI计算并具有趋势分析图；3) 定点测速功能， 彩色多普勒模式下可同屏测量血管腔内≥7个任意位置的血流速度（提供技术白皮书并附机器屏幕截图同时证明）</w:t>
      </w:r>
    </w:p>
    <w:p>
      <w:pPr>
        <w:pStyle w:val="null3"/>
        <w:jc w:val="both"/>
      </w:pPr>
      <w:r>
        <w:rPr>
          <w:sz w:val="21"/>
          <w:color w:val="000000"/>
        </w:rPr>
        <w:t>▲18. 具备心肌四维应变分析功能（提供技术白皮书并附机器屏幕截图同时证明）</w:t>
      </w:r>
    </w:p>
    <w:p>
      <w:pPr>
        <w:pStyle w:val="null3"/>
        <w:jc w:val="both"/>
      </w:pPr>
      <w:r>
        <w:rPr>
          <w:sz w:val="21"/>
          <w:color w:val="000000"/>
        </w:rPr>
        <w:t>19.支持自动和手动编辑二尖瓣模型，获得静态和动态模型可视化二尖瓣结构（提供技术白皮书并附机器屏幕截图同时证明）</w:t>
      </w:r>
    </w:p>
    <w:p>
      <w:pPr>
        <w:pStyle w:val="null3"/>
        <w:jc w:val="both"/>
      </w:pPr>
      <w:r>
        <w:rPr>
          <w:sz w:val="21"/>
          <w:color w:val="000000"/>
        </w:rPr>
        <w:t>20. 三维模式下，具备实时三维彩色血流成像，且支持左心室三维容积自动定量，可获得ESV、EDV、EF临床常用心功能参数（提供技术白皮书并附机器屏幕截图同时证明）</w:t>
      </w:r>
    </w:p>
    <w:p>
      <w:pPr>
        <w:pStyle w:val="null3"/>
        <w:jc w:val="both"/>
      </w:pPr>
      <w:r>
        <w:rPr>
          <w:sz w:val="21"/>
          <w:color w:val="000000"/>
        </w:rPr>
        <w:t>▲21. 具备其中一种或多种技术：1）智能胎心成像功能：在容积成像模式下，智能化自动识别胎儿心脏≥9个标准切面，可静态及动态显示，并提供该切面结构中英文注释；2）具备自动定量分析：提供左心整体和局部的做功指数、做功效率、有效功、无效功等参数；3）具备多门多普勒技术，在同一心动周期内，可实时获取≥4个取样点的多普勒频谱（提供技术白皮书并附机器屏幕截图同时证明）</w:t>
      </w:r>
    </w:p>
    <w:p>
      <w:pPr>
        <w:pStyle w:val="null3"/>
        <w:jc w:val="both"/>
      </w:pPr>
      <w:r>
        <w:rPr>
          <w:sz w:val="21"/>
          <w:color w:val="000000"/>
        </w:rPr>
        <w:t>▲22. 具备其中一种或多种技术：1) 支持智能自动速度时间积分，一键自动识别左室流出道区域，自动生成并描记左室流出道的PW频谱，无需冻结图像即可实时动态自动计算监测VTI（速度时间积分）、SV（每搏量）、CO(心输出量），并自动记录最近≥4个不同时间的VTI测量数据及生成变化趋势曲线图；2）可支持自动容积PISA反流定量法，基于容积彩色多普勒数据进行半自动的PISA（近端等速度表面积法）定量，评估瓣膜病的严重程度，可直接计算出PISA的面积和EROA（有效返流口面积），应用于所有瓣膜病；3）可支持基于容积数据的三尖瓣定量工具，支持经胸及经食道探头，可通过容积建模，获得≥14项参数（提供技术白皮书并附机器屏幕截图同时证明）</w:t>
      </w:r>
    </w:p>
    <w:p>
      <w:pPr>
        <w:pStyle w:val="null3"/>
        <w:jc w:val="both"/>
      </w:pPr>
      <w:r>
        <w:rPr>
          <w:sz w:val="21"/>
          <w:color w:val="000000"/>
        </w:rPr>
        <w:t>23. 开放DICOM 3.0接口</w:t>
      </w:r>
    </w:p>
    <w:p>
      <w:pPr>
        <w:pStyle w:val="null3"/>
        <w:jc w:val="both"/>
      </w:pPr>
      <w:r>
        <w:rPr>
          <w:sz w:val="21"/>
          <w:b/>
          <w:color w:val="000000"/>
        </w:rPr>
        <w:t>B、高档全身彩色多普勒超声检查仪</w:t>
      </w:r>
    </w:p>
    <w:p>
      <w:pPr>
        <w:pStyle w:val="null3"/>
        <w:jc w:val="both"/>
      </w:pPr>
      <w:r>
        <w:rPr>
          <w:sz w:val="21"/>
          <w:color w:val="000000"/>
        </w:rPr>
        <w:t>一）</w:t>
      </w:r>
      <w:r>
        <w:rPr>
          <w:sz w:val="21"/>
          <w:b/>
          <w:color w:val="000000"/>
        </w:rPr>
        <w:t>主要技术及系统概述：</w:t>
      </w:r>
    </w:p>
    <w:p>
      <w:pPr>
        <w:pStyle w:val="null3"/>
        <w:jc w:val="both"/>
      </w:pPr>
      <w:r>
        <w:rPr>
          <w:sz w:val="21"/>
          <w:color w:val="000000"/>
        </w:rPr>
        <w:t>1.主机成像系统</w:t>
      </w:r>
    </w:p>
    <w:p>
      <w:pPr>
        <w:pStyle w:val="null3"/>
        <w:jc w:val="both"/>
      </w:pPr>
      <w:r>
        <w:rPr>
          <w:sz w:val="21"/>
          <w:color w:val="000000"/>
        </w:rPr>
        <w:t>1.1 高分辨率彩色液晶显示器≥23英寸，分辨率≥1920×1080， 可上下左右任意旋转</w:t>
      </w:r>
    </w:p>
    <w:p>
      <w:pPr>
        <w:pStyle w:val="null3"/>
        <w:jc w:val="both"/>
      </w:pPr>
      <w:r>
        <w:rPr>
          <w:sz w:val="21"/>
          <w:color w:val="000000"/>
        </w:rPr>
        <w:t>1.2 操作面板具备液晶触摸屏≥12英寸，操作面板可升降、旋转移动</w:t>
      </w:r>
    </w:p>
    <w:p>
      <w:pPr>
        <w:pStyle w:val="null3"/>
        <w:jc w:val="both"/>
      </w:pPr>
      <w:r>
        <w:rPr>
          <w:sz w:val="21"/>
          <w:color w:val="000000"/>
        </w:rPr>
        <w:t>1.3 具备智能流程编辑功能</w:t>
      </w:r>
    </w:p>
    <w:p>
      <w:pPr>
        <w:pStyle w:val="null3"/>
        <w:jc w:val="both"/>
      </w:pPr>
      <w:r>
        <w:rPr>
          <w:sz w:val="21"/>
          <w:color w:val="000000"/>
        </w:rPr>
        <w:t>1.4 具备智能化操作系统</w:t>
      </w:r>
    </w:p>
    <w:p>
      <w:pPr>
        <w:pStyle w:val="null3"/>
        <w:jc w:val="both"/>
      </w:pPr>
      <w:r>
        <w:rPr>
          <w:sz w:val="21"/>
          <w:color w:val="000000"/>
        </w:rPr>
        <w:t>1.5 具备智能脉冲调制技术</w:t>
      </w:r>
    </w:p>
    <w:p>
      <w:pPr>
        <w:pStyle w:val="null3"/>
        <w:jc w:val="both"/>
      </w:pPr>
      <w:r>
        <w:rPr>
          <w:sz w:val="21"/>
          <w:color w:val="000000"/>
        </w:rPr>
        <w:t>1.6 具备全程实时连续动态聚焦技术</w:t>
      </w:r>
    </w:p>
    <w:p>
      <w:pPr>
        <w:pStyle w:val="null3"/>
        <w:jc w:val="both"/>
      </w:pPr>
      <w:r>
        <w:rPr>
          <w:sz w:val="21"/>
          <w:color w:val="000000"/>
        </w:rPr>
        <w:t>▲1.6.1具备全域聚焦成像技术，整个图像无焦点或聚焦带显示，机器无任何实体及触摸按键可调节焦点（提供技术白皮书并附机器屏幕截图同时证明）</w:t>
      </w:r>
    </w:p>
    <w:p>
      <w:pPr>
        <w:pStyle w:val="null3"/>
        <w:jc w:val="both"/>
      </w:pPr>
      <w:r>
        <w:rPr>
          <w:sz w:val="21"/>
          <w:color w:val="000000"/>
        </w:rPr>
        <w:t>1.7 具备数字化高分辨率二维灰阶成像单元</w:t>
      </w:r>
    </w:p>
    <w:p>
      <w:pPr>
        <w:pStyle w:val="null3"/>
        <w:jc w:val="both"/>
      </w:pPr>
      <w:r>
        <w:rPr>
          <w:sz w:val="21"/>
          <w:color w:val="000000"/>
        </w:rPr>
        <w:t>1.8 具备数字化M型显示及分析系统</w:t>
      </w:r>
    </w:p>
    <w:p>
      <w:pPr>
        <w:pStyle w:val="null3"/>
        <w:jc w:val="both"/>
      </w:pPr>
      <w:r>
        <w:rPr>
          <w:sz w:val="21"/>
          <w:color w:val="000000"/>
        </w:rPr>
        <w:t>1.9 具备数字化高分辨率彩色多谱勒血流成像单元</w:t>
      </w:r>
    </w:p>
    <w:p>
      <w:pPr>
        <w:pStyle w:val="null3"/>
        <w:jc w:val="both"/>
      </w:pPr>
      <w:r>
        <w:rPr>
          <w:sz w:val="21"/>
          <w:color w:val="000000"/>
        </w:rPr>
        <w:t>1.10 具备数字化能量血流成像单元</w:t>
      </w:r>
    </w:p>
    <w:p>
      <w:pPr>
        <w:pStyle w:val="null3"/>
        <w:jc w:val="both"/>
      </w:pPr>
      <w:r>
        <w:rPr>
          <w:sz w:val="21"/>
          <w:color w:val="000000"/>
        </w:rPr>
        <w:t>1.11 具备数字化频谱多谱勒显示和分析系统</w:t>
      </w:r>
    </w:p>
    <w:p>
      <w:pPr>
        <w:pStyle w:val="null3"/>
        <w:jc w:val="both"/>
      </w:pPr>
      <w:r>
        <w:rPr>
          <w:sz w:val="21"/>
          <w:color w:val="000000"/>
        </w:rPr>
        <w:t>1.12 具备数字化连续多谱勒显示及分析系统</w:t>
      </w:r>
    </w:p>
    <w:p>
      <w:pPr>
        <w:pStyle w:val="null3"/>
        <w:jc w:val="both"/>
      </w:pPr>
      <w:r>
        <w:rPr>
          <w:sz w:val="21"/>
          <w:color w:val="000000"/>
        </w:rPr>
        <w:t>1.13 具备组织谐波成像功能</w:t>
      </w:r>
    </w:p>
    <w:p>
      <w:pPr>
        <w:pStyle w:val="null3"/>
        <w:jc w:val="both"/>
      </w:pPr>
      <w:r>
        <w:rPr>
          <w:sz w:val="21"/>
          <w:color w:val="000000"/>
        </w:rPr>
        <w:t>1.14 具备自适应成像技术，空间复合成像技术，可用于腹部，妇产，血管，浅表小器官，多角度调节，可与彩色模式、斑点噪音抑制技术、谐波技术及凸型扩展等技术结合联合应用，提升图像的细节分辨率和穿透力，加强边界显示</w:t>
      </w:r>
    </w:p>
    <w:p>
      <w:pPr>
        <w:pStyle w:val="null3"/>
        <w:jc w:val="both"/>
      </w:pPr>
      <w:r>
        <w:rPr>
          <w:sz w:val="21"/>
          <w:color w:val="000000"/>
        </w:rPr>
        <w:t>1.15 具备高清晰斑点噪音抑制</w:t>
      </w:r>
    </w:p>
    <w:p>
      <w:pPr>
        <w:pStyle w:val="null3"/>
        <w:jc w:val="both"/>
      </w:pPr>
      <w:r>
        <w:rPr>
          <w:sz w:val="21"/>
          <w:color w:val="000000"/>
        </w:rPr>
        <w:t>1.16 原始数据存储，图像冻结后可调节增益、动态范围等多个参数</w:t>
      </w:r>
    </w:p>
    <w:p>
      <w:pPr>
        <w:pStyle w:val="null3"/>
        <w:jc w:val="both"/>
      </w:pPr>
      <w:r>
        <w:rPr>
          <w:sz w:val="21"/>
          <w:color w:val="000000"/>
        </w:rPr>
        <w:t>1.17 图像智能化一键优化技术，非预设置参数，单键操作，瞬间全场优化。可优化增益、多谱勒速度、基线等参数</w:t>
      </w:r>
    </w:p>
    <w:p>
      <w:pPr>
        <w:pStyle w:val="null3"/>
        <w:jc w:val="both"/>
      </w:pPr>
      <w:r>
        <w:rPr>
          <w:sz w:val="21"/>
          <w:color w:val="000000"/>
        </w:rPr>
        <w:t>1.18 具备声速校正功能，≥7级可调，可显示具体声速数值（提供技术白皮书并附所有不同声速数值的机器屏幕截图同时证明）</w:t>
      </w:r>
    </w:p>
    <w:p>
      <w:pPr>
        <w:pStyle w:val="null3"/>
        <w:jc w:val="both"/>
      </w:pPr>
      <w:r>
        <w:rPr>
          <w:sz w:val="21"/>
          <w:color w:val="000000"/>
        </w:rPr>
        <w:t>1.19 实时自动多普勒包络分析，具备多普勒角度自动校正技术</w:t>
      </w:r>
    </w:p>
    <w:p>
      <w:pPr>
        <w:pStyle w:val="null3"/>
        <w:jc w:val="both"/>
      </w:pPr>
      <w:r>
        <w:rPr>
          <w:sz w:val="21"/>
          <w:color w:val="000000"/>
        </w:rPr>
        <w:t>1.20 可提供心脏、外周血管实时包络及专业分析</w:t>
      </w:r>
    </w:p>
    <w:p>
      <w:pPr>
        <w:pStyle w:val="null3"/>
        <w:jc w:val="both"/>
      </w:pPr>
      <w:r>
        <w:rPr>
          <w:sz w:val="21"/>
          <w:color w:val="000000"/>
        </w:rPr>
        <w:t>2.测量和分析：（B型，M型，频谱多谱勒，彩色多谱勒）</w:t>
      </w:r>
    </w:p>
    <w:p>
      <w:pPr>
        <w:pStyle w:val="null3"/>
        <w:jc w:val="both"/>
      </w:pPr>
      <w:r>
        <w:rPr>
          <w:sz w:val="21"/>
          <w:color w:val="000000"/>
        </w:rPr>
        <w:t>2.1 一般测量：距离、面积、周长、容积、角度等</w:t>
      </w:r>
    </w:p>
    <w:p>
      <w:pPr>
        <w:pStyle w:val="null3"/>
        <w:jc w:val="both"/>
      </w:pPr>
      <w:r>
        <w:rPr>
          <w:sz w:val="21"/>
          <w:color w:val="000000"/>
        </w:rPr>
        <w:t>2.2 M型测量</w:t>
      </w:r>
    </w:p>
    <w:p>
      <w:pPr>
        <w:pStyle w:val="null3"/>
        <w:jc w:val="both"/>
      </w:pPr>
      <w:r>
        <w:rPr>
          <w:sz w:val="21"/>
          <w:color w:val="000000"/>
        </w:rPr>
        <w:t>2.3 多谱勒血流测量及分析</w:t>
      </w:r>
    </w:p>
    <w:p>
      <w:pPr>
        <w:pStyle w:val="null3"/>
        <w:jc w:val="both"/>
      </w:pPr>
      <w:r>
        <w:rPr>
          <w:sz w:val="21"/>
          <w:color w:val="000000"/>
        </w:rPr>
        <w:t>2.4 实时多谱勒频谱自动描迹</w:t>
      </w:r>
    </w:p>
    <w:p>
      <w:pPr>
        <w:pStyle w:val="null3"/>
        <w:jc w:val="both"/>
      </w:pPr>
      <w:r>
        <w:rPr>
          <w:sz w:val="21"/>
          <w:color w:val="000000"/>
        </w:rPr>
        <w:t>2.5 产科测量与分析：具备胎龄，胎儿体重，胎儿多谱勒测量，胎儿心脏功能测量，羊水指数（AFI）等</w:t>
      </w:r>
    </w:p>
    <w:p>
      <w:pPr>
        <w:pStyle w:val="null3"/>
        <w:jc w:val="both"/>
      </w:pPr>
      <w:r>
        <w:rPr>
          <w:sz w:val="21"/>
          <w:color w:val="000000"/>
        </w:rPr>
        <w:t>2.6 妇科测量与分析：具备卵巢、卵泡测量与分析，卵泡容积测量，卵巢动脉测量等</w:t>
      </w:r>
    </w:p>
    <w:p>
      <w:pPr>
        <w:pStyle w:val="null3"/>
        <w:jc w:val="both"/>
      </w:pPr>
      <w:r>
        <w:rPr>
          <w:sz w:val="21"/>
          <w:color w:val="000000"/>
        </w:rPr>
        <w:t>2.7 心脏功能测量与分析</w:t>
      </w:r>
    </w:p>
    <w:p>
      <w:pPr>
        <w:pStyle w:val="null3"/>
        <w:jc w:val="both"/>
      </w:pPr>
      <w:r>
        <w:rPr>
          <w:sz w:val="21"/>
          <w:color w:val="000000"/>
        </w:rPr>
        <w:t>2.8 外周血管血流测量与分析，血管内中膜自动测量与分析功能</w:t>
      </w:r>
    </w:p>
    <w:p>
      <w:pPr>
        <w:pStyle w:val="null3"/>
        <w:jc w:val="both"/>
      </w:pPr>
      <w:r>
        <w:rPr>
          <w:sz w:val="21"/>
          <w:color w:val="000000"/>
        </w:rPr>
        <w:t>2.9 乳腺测量与分析</w:t>
      </w:r>
    </w:p>
    <w:p>
      <w:pPr>
        <w:pStyle w:val="null3"/>
        <w:jc w:val="both"/>
      </w:pPr>
      <w:r>
        <w:rPr>
          <w:sz w:val="21"/>
          <w:color w:val="000000"/>
        </w:rPr>
        <w:t>2.10 泌尿科测量和分析</w:t>
      </w:r>
    </w:p>
    <w:p>
      <w:pPr>
        <w:pStyle w:val="null3"/>
        <w:jc w:val="both"/>
      </w:pPr>
      <w:r>
        <w:rPr>
          <w:sz w:val="21"/>
          <w:color w:val="000000"/>
        </w:rPr>
        <w:t>2.11小器官测量和分析</w:t>
      </w:r>
    </w:p>
    <w:p>
      <w:pPr>
        <w:pStyle w:val="null3"/>
        <w:jc w:val="both"/>
      </w:pPr>
      <w:r>
        <w:rPr>
          <w:sz w:val="21"/>
          <w:color w:val="000000"/>
        </w:rPr>
        <w:t>2.12 具备应变式弹性成像</w:t>
      </w:r>
    </w:p>
    <w:p>
      <w:pPr>
        <w:pStyle w:val="null3"/>
        <w:jc w:val="both"/>
      </w:pPr>
      <w:r>
        <w:rPr>
          <w:sz w:val="21"/>
          <w:color w:val="000000"/>
        </w:rPr>
        <w:t>2.13 具备应变式弹性成像功能</w:t>
      </w:r>
    </w:p>
    <w:p>
      <w:pPr>
        <w:pStyle w:val="null3"/>
        <w:jc w:val="both"/>
      </w:pPr>
      <w:r>
        <w:rPr>
          <w:sz w:val="21"/>
          <w:color w:val="000000"/>
        </w:rPr>
        <w:t>2.13.1弹性模式具有压力操作提示图标和压力曲线（提供机器屏幕截图证明）</w:t>
      </w:r>
    </w:p>
    <w:p>
      <w:pPr>
        <w:pStyle w:val="null3"/>
        <w:jc w:val="both"/>
      </w:pPr>
      <w:r>
        <w:rPr>
          <w:sz w:val="21"/>
          <w:color w:val="000000"/>
        </w:rPr>
        <w:t>▲2.13.2支持经腹凸阵探头、浅表线阵探头、腔内微凸阵探头（提供技术白皮书并附机器屏幕截图同时证明）</w:t>
      </w:r>
    </w:p>
    <w:p>
      <w:pPr>
        <w:pStyle w:val="null3"/>
        <w:jc w:val="both"/>
      </w:pPr>
      <w:r>
        <w:rPr>
          <w:sz w:val="21"/>
          <w:color w:val="000000"/>
        </w:rPr>
        <w:t>▲2.13.3具备弹性量化分析：动态弹性图定量分析，可同屏提供≥8个感兴趣区的硬度值和≥7个感兴趣区与参照区的硬度比（提供机器屏幕截图证明）</w:t>
      </w:r>
    </w:p>
    <w:p>
      <w:pPr>
        <w:pStyle w:val="null3"/>
        <w:jc w:val="both"/>
      </w:pPr>
      <w:r>
        <w:rPr>
          <w:sz w:val="21"/>
          <w:color w:val="000000"/>
        </w:rPr>
        <w:t>2.14 可以调取以前的测量报告及历史检查数据，可以用PC打印机直接打印报告或通过图文工作站打印报告</w:t>
      </w:r>
    </w:p>
    <w:p>
      <w:pPr>
        <w:pStyle w:val="null3"/>
        <w:jc w:val="both"/>
      </w:pPr>
      <w:r>
        <w:rPr>
          <w:sz w:val="21"/>
          <w:color w:val="000000"/>
        </w:rPr>
        <w:t>2.14.1 具备产科报告、妇科报告、心功能报告、外周血管报告、IMT （内膜厚度）报告、泌尿科报告、腹部测量报告、小器官报告，或快捷操作指导模块</w:t>
      </w:r>
    </w:p>
    <w:p>
      <w:pPr>
        <w:pStyle w:val="null3"/>
        <w:jc w:val="both"/>
      </w:pPr>
      <w:r>
        <w:rPr>
          <w:sz w:val="21"/>
          <w:color w:val="000000"/>
        </w:rPr>
        <w:t>2.14.2 用户自定义估测公式</w:t>
      </w:r>
    </w:p>
    <w:p>
      <w:pPr>
        <w:pStyle w:val="null3"/>
        <w:jc w:val="both"/>
      </w:pPr>
      <w:r>
        <w:rPr>
          <w:sz w:val="21"/>
          <w:color w:val="000000"/>
        </w:rPr>
        <w:t>2.15 系统动态范围≥250dB</w:t>
      </w:r>
    </w:p>
    <w:p>
      <w:pPr>
        <w:pStyle w:val="null3"/>
        <w:jc w:val="both"/>
      </w:pPr>
      <w:r>
        <w:rPr>
          <w:sz w:val="21"/>
          <w:color w:val="000000"/>
        </w:rPr>
        <w:t>2.16 预设条件：针对不同的检查脏器，预置最佳化图像的检查条件，减少操作时的调节，及常用所需的外部调节及组合调节</w:t>
      </w:r>
    </w:p>
    <w:p>
      <w:pPr>
        <w:pStyle w:val="null3"/>
        <w:jc w:val="both"/>
      </w:pPr>
      <w:r>
        <w:rPr>
          <w:sz w:val="21"/>
          <w:color w:val="000000"/>
        </w:rPr>
        <w:t>2.17 频谱多谱勒</w:t>
      </w:r>
    </w:p>
    <w:p>
      <w:pPr>
        <w:pStyle w:val="null3"/>
        <w:jc w:val="both"/>
      </w:pPr>
      <w:r>
        <w:rPr>
          <w:sz w:val="21"/>
          <w:color w:val="000000"/>
        </w:rPr>
        <w:t>2.17.1  方式：脉冲波多谱勒 PWD，包括高频脉冲 HPRF；连续波多普勒 CWD；</w:t>
      </w:r>
    </w:p>
    <w:p>
      <w:pPr>
        <w:pStyle w:val="null3"/>
        <w:jc w:val="both"/>
      </w:pPr>
      <w:r>
        <w:rPr>
          <w:sz w:val="21"/>
          <w:color w:val="000000"/>
        </w:rPr>
        <w:t>2.17.2 多谱勒频率可选择≥3种，可视可调</w:t>
      </w:r>
    </w:p>
    <w:p>
      <w:pPr>
        <w:pStyle w:val="null3"/>
        <w:jc w:val="both"/>
      </w:pPr>
      <w:r>
        <w:rPr>
          <w:sz w:val="21"/>
          <w:color w:val="000000"/>
        </w:rPr>
        <w:t>2.18 最大测速</w:t>
      </w:r>
    </w:p>
    <w:p>
      <w:pPr>
        <w:pStyle w:val="null3"/>
        <w:jc w:val="both"/>
      </w:pPr>
      <w:r>
        <w:rPr>
          <w:sz w:val="21"/>
          <w:color w:val="000000"/>
        </w:rPr>
        <w:t>2.18.1 PWD正向或反向血流速度≥8m/s</w:t>
      </w:r>
    </w:p>
    <w:p>
      <w:pPr>
        <w:pStyle w:val="null3"/>
        <w:jc w:val="both"/>
      </w:pPr>
      <w:r>
        <w:rPr>
          <w:sz w:val="21"/>
          <w:color w:val="000000"/>
        </w:rPr>
        <w:t>2.18.2 CWD血流速度≥12m/s</w:t>
      </w:r>
    </w:p>
    <w:p>
      <w:pPr>
        <w:pStyle w:val="null3"/>
        <w:jc w:val="both"/>
      </w:pPr>
      <w:r>
        <w:rPr>
          <w:sz w:val="21"/>
          <w:color w:val="000000"/>
        </w:rPr>
        <w:t>2.19 最低测速：≤1mm/s</w:t>
      </w:r>
    </w:p>
    <w:p>
      <w:pPr>
        <w:pStyle w:val="null3"/>
        <w:jc w:val="both"/>
      </w:pPr>
      <w:r>
        <w:rPr>
          <w:sz w:val="21"/>
          <w:color w:val="000000"/>
        </w:rPr>
        <w:t>2.20 零位移动：≥8级</w:t>
      </w:r>
    </w:p>
    <w:p>
      <w:pPr>
        <w:pStyle w:val="null3"/>
        <w:jc w:val="both"/>
      </w:pPr>
      <w:r>
        <w:rPr>
          <w:sz w:val="21"/>
          <w:color w:val="000000"/>
        </w:rPr>
        <w:t>2.21取样宽度及位置范围至少满足：宽度1mm至20mm逐段可调</w:t>
      </w:r>
    </w:p>
    <w:p>
      <w:pPr>
        <w:pStyle w:val="null3"/>
        <w:jc w:val="both"/>
      </w:pPr>
      <w:r>
        <w:rPr>
          <w:sz w:val="21"/>
          <w:color w:val="000000"/>
        </w:rPr>
        <w:t>2.22 多谱勒基线位置可实时调节或冻结后再调节</w:t>
      </w:r>
    </w:p>
    <w:p>
      <w:pPr>
        <w:pStyle w:val="null3"/>
        <w:jc w:val="both"/>
      </w:pPr>
      <w:r>
        <w:rPr>
          <w:sz w:val="21"/>
          <w:color w:val="000000"/>
        </w:rPr>
        <w:t>2.23 滤波器：分级可调，PW、CW分别可调</w:t>
      </w:r>
    </w:p>
    <w:p>
      <w:pPr>
        <w:pStyle w:val="null3"/>
        <w:jc w:val="both"/>
      </w:pPr>
      <w:r>
        <w:rPr>
          <w:sz w:val="21"/>
          <w:color w:val="000000"/>
        </w:rPr>
        <w:t>2.24 彩色多谱勒</w:t>
      </w:r>
    </w:p>
    <w:p>
      <w:pPr>
        <w:pStyle w:val="null3"/>
        <w:jc w:val="both"/>
      </w:pPr>
      <w:r>
        <w:rPr>
          <w:sz w:val="21"/>
          <w:color w:val="000000"/>
        </w:rPr>
        <w:t>2.24.1显示方式：速度方差显示、速度显示、方差显示</w:t>
      </w:r>
    </w:p>
    <w:p>
      <w:pPr>
        <w:pStyle w:val="null3"/>
        <w:jc w:val="both"/>
      </w:pPr>
      <w:r>
        <w:rPr>
          <w:sz w:val="21"/>
          <w:color w:val="000000"/>
        </w:rPr>
        <w:t>2.24.2彩色增强：组织多普勒成像，能量图，方向性能量图，高精细动态血流成像</w:t>
      </w:r>
    </w:p>
    <w:p>
      <w:pPr>
        <w:pStyle w:val="null3"/>
        <w:jc w:val="both"/>
      </w:pPr>
      <w:r>
        <w:rPr>
          <w:sz w:val="21"/>
          <w:color w:val="000000"/>
        </w:rPr>
        <w:t>2.24.3高精细动态血流</w:t>
      </w:r>
    </w:p>
    <w:p>
      <w:pPr>
        <w:pStyle w:val="null3"/>
        <w:jc w:val="both"/>
      </w:pPr>
      <w:r>
        <w:rPr>
          <w:sz w:val="21"/>
          <w:color w:val="000000"/>
        </w:rPr>
        <w:t>2.24.4显示位置调整</w:t>
      </w:r>
    </w:p>
    <w:p>
      <w:pPr>
        <w:pStyle w:val="null3"/>
        <w:jc w:val="both"/>
      </w:pPr>
      <w:r>
        <w:rPr>
          <w:sz w:val="21"/>
          <w:color w:val="000000"/>
        </w:rPr>
        <w:t>2.24.5彩色自动优化功能</w:t>
      </w:r>
    </w:p>
    <w:p>
      <w:pPr>
        <w:pStyle w:val="null3"/>
        <w:jc w:val="both"/>
      </w:pPr>
      <w:r>
        <w:rPr>
          <w:sz w:val="21"/>
          <w:color w:val="000000"/>
        </w:rPr>
        <w:t>2.24.6彩色壁运动消除技术</w:t>
      </w:r>
    </w:p>
    <w:p>
      <w:pPr>
        <w:pStyle w:val="null3"/>
        <w:jc w:val="both"/>
      </w:pPr>
      <w:r>
        <w:rPr>
          <w:sz w:val="21"/>
          <w:color w:val="000000"/>
        </w:rPr>
        <w:t>▲2.24.7彩色多谱勒风湿活动定量分析技术，在彩色和多普勒模式下，通过对区域内血流信号计算分析彩色血流像素百分比，生成血流信号充盈比率曲线分析图表，用于风湿性关节炎诊断，监测，和疗效评估（提供机器屏幕截图证明）</w:t>
      </w:r>
    </w:p>
    <w:p>
      <w:pPr>
        <w:pStyle w:val="null3"/>
        <w:jc w:val="both"/>
      </w:pPr>
      <w:r>
        <w:rPr>
          <w:sz w:val="21"/>
          <w:color w:val="000000"/>
        </w:rPr>
        <w:t>2.25灰阶显像主要参数</w:t>
      </w:r>
    </w:p>
    <w:p>
      <w:pPr>
        <w:pStyle w:val="null3"/>
        <w:jc w:val="both"/>
      </w:pPr>
      <w:r>
        <w:rPr>
          <w:sz w:val="21"/>
          <w:color w:val="000000"/>
        </w:rPr>
        <w:t>2.25.1 接收方式：多重高速数字化声束形成器</w:t>
      </w:r>
    </w:p>
    <w:p>
      <w:pPr>
        <w:pStyle w:val="null3"/>
        <w:jc w:val="both"/>
      </w:pPr>
      <w:r>
        <w:rPr>
          <w:sz w:val="21"/>
          <w:color w:val="000000"/>
        </w:rPr>
        <w:t>2.25.2 数字式声束形成器：数字式全程动态聚焦，数字式可变孔径及动态变迹，A/D≥12bit</w:t>
      </w:r>
    </w:p>
    <w:p>
      <w:pPr>
        <w:pStyle w:val="null3"/>
        <w:jc w:val="both"/>
      </w:pPr>
      <w:r>
        <w:rPr>
          <w:sz w:val="21"/>
          <w:color w:val="000000"/>
        </w:rPr>
        <w:t>2.25.3 回放重现：灰阶图像回放≥2000幅</w:t>
      </w:r>
    </w:p>
    <w:p>
      <w:pPr>
        <w:pStyle w:val="null3"/>
        <w:jc w:val="both"/>
      </w:pPr>
      <w:r>
        <w:rPr>
          <w:sz w:val="21"/>
          <w:color w:val="000000"/>
        </w:rPr>
        <w:t>2.25.4 增益调节：B、M、D可独立调节</w:t>
      </w:r>
    </w:p>
    <w:p>
      <w:pPr>
        <w:pStyle w:val="null3"/>
        <w:jc w:val="both"/>
      </w:pPr>
      <w:r>
        <w:rPr>
          <w:sz w:val="21"/>
          <w:color w:val="000000"/>
        </w:rPr>
        <w:t>2.25.5 STC分段≥8段调节</w:t>
      </w:r>
    </w:p>
    <w:p>
      <w:pPr>
        <w:pStyle w:val="null3"/>
        <w:jc w:val="both"/>
      </w:pPr>
      <w:r>
        <w:rPr>
          <w:sz w:val="21"/>
          <w:color w:val="000000"/>
        </w:rPr>
        <w:t>2.25.6 实时调节或冻结后可再调节</w:t>
      </w:r>
    </w:p>
    <w:p>
      <w:pPr>
        <w:pStyle w:val="null3"/>
        <w:jc w:val="both"/>
      </w:pPr>
      <w:r>
        <w:rPr>
          <w:sz w:val="21"/>
          <w:color w:val="000000"/>
        </w:rPr>
        <w:t>▲2.25.7 最大扫描显示深度：≥50cm（提供技术白皮书并附机器屏幕截图同时证明）</w:t>
      </w:r>
    </w:p>
    <w:p>
      <w:pPr>
        <w:pStyle w:val="null3"/>
        <w:jc w:val="both"/>
      </w:pPr>
      <w:r>
        <w:rPr>
          <w:sz w:val="21"/>
          <w:color w:val="000000"/>
        </w:rPr>
        <w:t>3 可升级造影成像功能</w:t>
      </w:r>
    </w:p>
    <w:p>
      <w:pPr>
        <w:pStyle w:val="null3"/>
        <w:jc w:val="both"/>
      </w:pPr>
      <w:r>
        <w:rPr>
          <w:sz w:val="21"/>
          <w:color w:val="000000"/>
        </w:rPr>
        <w:t>3.1 具备全身造影功能，所配全部探头都支持造影成像功能（提供技术白皮书证明），可满足临床对腹部、浅表小器官（乳腺、甲状腺等）、血管、妇科腔内等造影成像的需求</w:t>
      </w:r>
    </w:p>
    <w:p>
      <w:pPr>
        <w:pStyle w:val="null3"/>
        <w:jc w:val="both"/>
      </w:pPr>
      <w:r>
        <w:rPr>
          <w:sz w:val="21"/>
          <w:color w:val="000000"/>
        </w:rPr>
        <w:t xml:space="preserve">3.2.1 具有造影双幅（二维基波+谐波造影）实时显示模式，造影图像和二维基波图像可以独立调节参数                                                   </w:t>
      </w:r>
    </w:p>
    <w:p>
      <w:pPr>
        <w:pStyle w:val="null3"/>
        <w:jc w:val="both"/>
      </w:pPr>
      <w:r>
        <w:rPr>
          <w:sz w:val="21"/>
          <w:color w:val="000000"/>
        </w:rPr>
        <w:t>▲3.2.2具有双幅同步映射测量功能，双幅图像具有双穿刺引导线（提供技术白皮书并附机器屏幕截图同时证明）</w:t>
      </w:r>
    </w:p>
    <w:p>
      <w:pPr>
        <w:pStyle w:val="null3"/>
        <w:jc w:val="both"/>
      </w:pPr>
      <w:r>
        <w:rPr>
          <w:sz w:val="21"/>
          <w:color w:val="000000"/>
        </w:rPr>
        <w:t>3.3 对于目前市场所有主流超声造影剂，造影成像时间≥5分钟</w:t>
      </w:r>
    </w:p>
    <w:p>
      <w:pPr>
        <w:pStyle w:val="null3"/>
        <w:jc w:val="both"/>
      </w:pPr>
      <w:r>
        <w:rPr>
          <w:sz w:val="21"/>
          <w:color w:val="000000"/>
        </w:rPr>
        <w:t>3.4 具有造影微血管成像技术，可实现运动伪像抑制避免由于呼吸运动或探头移动造成的造影伪像， 获得高清晰的微血管成像</w:t>
      </w:r>
    </w:p>
    <w:p>
      <w:pPr>
        <w:pStyle w:val="null3"/>
        <w:jc w:val="both"/>
      </w:pPr>
      <w:r>
        <w:rPr>
          <w:sz w:val="21"/>
          <w:color w:val="000000"/>
        </w:rPr>
        <w:t>3.5 具有造影高清放大技术，提高造影图像的细节分辨率，提高微小病灶和隐匿性病灶的检出率</w:t>
      </w:r>
    </w:p>
    <w:p>
      <w:pPr>
        <w:pStyle w:val="null3"/>
        <w:jc w:val="both"/>
      </w:pPr>
      <w:r>
        <w:rPr>
          <w:sz w:val="21"/>
          <w:color w:val="000000"/>
        </w:rPr>
        <w:t>3.6 具有超高频造影技术，可使用超高频线阵探头（最高频率≥15MHz）对于乳腺、甲状腺等浅表小器官获得超高分辨率的造影图像</w:t>
      </w:r>
    </w:p>
    <w:p>
      <w:pPr>
        <w:pStyle w:val="null3"/>
        <w:jc w:val="both"/>
      </w:pPr>
      <w:r>
        <w:rPr>
          <w:sz w:val="21"/>
          <w:color w:val="000000"/>
        </w:rPr>
        <w:t>3.7 具有造影全自动优化成像技术，整个造影过程机器自动优化成像参数，获得优质造影图像</w:t>
      </w:r>
    </w:p>
    <w:p>
      <w:pPr>
        <w:pStyle w:val="null3"/>
        <w:jc w:val="both"/>
      </w:pPr>
      <w:r>
        <w:rPr>
          <w:sz w:val="21"/>
          <w:color w:val="000000"/>
        </w:rPr>
        <w:t>3.8 操作者可自设定造影动态存储时间，在存储过程中调节焦点、增益、深度等参数均不影响动态存储图像</w:t>
      </w:r>
    </w:p>
    <w:p>
      <w:pPr>
        <w:pStyle w:val="null3"/>
        <w:jc w:val="both"/>
      </w:pPr>
      <w:r>
        <w:rPr>
          <w:sz w:val="21"/>
          <w:color w:val="000000"/>
        </w:rPr>
        <w:t xml:space="preserve">3.9 具备内置造影定量分析软件或离机造影定量分析专业工作站                                                             </w:t>
      </w:r>
    </w:p>
    <w:p>
      <w:pPr>
        <w:pStyle w:val="null3"/>
        <w:jc w:val="both"/>
      </w:pPr>
      <w:r>
        <w:rPr>
          <w:sz w:val="21"/>
          <w:color w:val="000000"/>
        </w:rPr>
        <w:t>▲3.10 具备术者模式，可实时双屏显示，主屏幕与触摸屏实时同步显示扫描图像（提供机器触摸屏与主屏幕截图证明）</w:t>
      </w:r>
    </w:p>
    <w:p>
      <w:pPr>
        <w:pStyle w:val="null3"/>
        <w:jc w:val="both"/>
      </w:pPr>
      <w:r>
        <w:rPr>
          <w:sz w:val="21"/>
          <w:color w:val="000000"/>
        </w:rPr>
        <w:t xml:space="preserve">4.图像存储及（电影）回放重现单元   </w:t>
      </w:r>
    </w:p>
    <w:p>
      <w:pPr>
        <w:pStyle w:val="null3"/>
        <w:jc w:val="both"/>
      </w:pPr>
      <w:r>
        <w:rPr>
          <w:sz w:val="21"/>
          <w:color w:val="000000"/>
        </w:rPr>
        <w:t>5输入/输出信号</w:t>
      </w:r>
    </w:p>
    <w:p>
      <w:pPr>
        <w:pStyle w:val="null3"/>
        <w:jc w:val="both"/>
      </w:pPr>
      <w:r>
        <w:rPr>
          <w:sz w:val="21"/>
          <w:color w:val="000000"/>
        </w:rPr>
        <w:t>5.1 输入：VCR/DVI/HDMI，外部视频</w:t>
      </w:r>
    </w:p>
    <w:p>
      <w:pPr>
        <w:pStyle w:val="null3"/>
        <w:jc w:val="both"/>
      </w:pPr>
      <w:r>
        <w:rPr>
          <w:sz w:val="21"/>
          <w:color w:val="000000"/>
        </w:rPr>
        <w:t>5.2 输出：模拟视频或高清数字信号</w:t>
      </w:r>
    </w:p>
    <w:p>
      <w:pPr>
        <w:pStyle w:val="null3"/>
        <w:jc w:val="both"/>
      </w:pPr>
      <w:r>
        <w:rPr>
          <w:sz w:val="21"/>
          <w:color w:val="000000"/>
        </w:rPr>
        <w:t>6. 数字化图像管理与记录装置</w:t>
      </w:r>
    </w:p>
    <w:p>
      <w:pPr>
        <w:pStyle w:val="null3"/>
        <w:jc w:val="both"/>
      </w:pPr>
      <w:r>
        <w:rPr>
          <w:sz w:val="21"/>
          <w:color w:val="000000"/>
        </w:rPr>
        <w:t>6.1 超声图像存档与病案管理，原始射频数据存储</w:t>
      </w:r>
    </w:p>
    <w:p>
      <w:pPr>
        <w:pStyle w:val="null3"/>
        <w:jc w:val="both"/>
      </w:pPr>
      <w:r>
        <w:rPr>
          <w:sz w:val="21"/>
          <w:color w:val="000000"/>
        </w:rPr>
        <w:t>6.2 DVD/CD存储器，光盘刻录，USB接口</w:t>
      </w:r>
    </w:p>
    <w:p>
      <w:pPr>
        <w:pStyle w:val="null3"/>
        <w:jc w:val="both"/>
      </w:pPr>
      <w:r>
        <w:rPr>
          <w:sz w:val="21"/>
          <w:color w:val="000000"/>
        </w:rPr>
        <w:t>6.3 动态图像及静态图像以AVI、BMP或JPEG格式直接存储到存储媒介，不需要特殊软件转换</w:t>
      </w:r>
    </w:p>
    <w:p>
      <w:pPr>
        <w:pStyle w:val="null3"/>
        <w:jc w:val="both"/>
      </w:pPr>
      <w:r>
        <w:rPr>
          <w:sz w:val="21"/>
          <w:color w:val="000000"/>
        </w:rPr>
        <w:t>6.4 主机硬盘容量≥500G</w:t>
      </w:r>
    </w:p>
    <w:p>
      <w:pPr>
        <w:pStyle w:val="null3"/>
        <w:jc w:val="both"/>
      </w:pPr>
      <w:r>
        <w:rPr>
          <w:sz w:val="21"/>
          <w:color w:val="000000"/>
        </w:rPr>
        <w:t>6.5 USB接口≥4个</w:t>
      </w:r>
    </w:p>
    <w:p>
      <w:pPr>
        <w:pStyle w:val="null3"/>
        <w:jc w:val="both"/>
      </w:pPr>
      <w:r>
        <w:rPr>
          <w:sz w:val="21"/>
          <w:color w:val="000000"/>
        </w:rPr>
        <w:t xml:space="preserve">7. 探头规格  </w:t>
      </w:r>
    </w:p>
    <w:p>
      <w:pPr>
        <w:pStyle w:val="null3"/>
        <w:jc w:val="both"/>
      </w:pPr>
      <w:r>
        <w:rPr>
          <w:sz w:val="21"/>
          <w:color w:val="000000"/>
        </w:rPr>
        <w:t>7.1 全激活探头接口≥4个（含扩展探头）， 且大小一致可通用</w:t>
      </w:r>
    </w:p>
    <w:p>
      <w:pPr>
        <w:pStyle w:val="null3"/>
      </w:pPr>
      <w:r>
        <w:rPr>
          <w:sz w:val="21"/>
          <w:color w:val="000000"/>
        </w:rPr>
        <w:t>7.2探头工作频率（提供技术白皮书证明频率范围）</w:t>
      </w:r>
    </w:p>
    <w:p>
      <w:pPr>
        <w:pStyle w:val="null3"/>
      </w:pPr>
      <w:r>
        <w:rPr>
          <w:sz w:val="21"/>
          <w:color w:val="000000"/>
        </w:rPr>
        <w:t>7.2.1单晶体或纯净波经腹凸阵探头，频率范围：1.5-6.0MHz；</w:t>
      </w:r>
    </w:p>
    <w:p>
      <w:pPr>
        <w:pStyle w:val="null3"/>
      </w:pPr>
      <w:r>
        <w:rPr>
          <w:sz w:val="21"/>
          <w:color w:val="000000"/>
        </w:rPr>
        <w:t>7.2.1高频线阵探头，频率范围：4.0-11.0MHz；</w:t>
      </w:r>
    </w:p>
    <w:p>
      <w:pPr>
        <w:pStyle w:val="null3"/>
      </w:pPr>
      <w:r>
        <w:rPr>
          <w:sz w:val="21"/>
          <w:color w:val="000000"/>
        </w:rPr>
        <w:t>7.2.1单晶体或纯净波超高频线阵探头，频率范围：4.0-16.0MHz；</w:t>
      </w:r>
    </w:p>
    <w:p>
      <w:pPr>
        <w:pStyle w:val="null3"/>
        <w:jc w:val="both"/>
      </w:pPr>
      <w:r>
        <w:rPr>
          <w:sz w:val="21"/>
          <w:color w:val="000000"/>
        </w:rPr>
        <w:t xml:space="preserve">7.2.1腔内微凸阵探头，频率范围：3.5-10.0MHz；   </w:t>
      </w:r>
    </w:p>
    <w:p>
      <w:pPr>
        <w:pStyle w:val="null3"/>
        <w:jc w:val="both"/>
      </w:pPr>
      <w:r>
        <w:rPr>
          <w:sz w:val="21"/>
          <w:color w:val="000000"/>
        </w:rPr>
        <w:t>7.2.1经腹凸阵容积探头，频率范围：2.5-8.0MHz；</w:t>
      </w:r>
    </w:p>
    <w:p>
      <w:pPr>
        <w:pStyle w:val="null3"/>
        <w:jc w:val="both"/>
      </w:pPr>
      <w:r>
        <w:rPr>
          <w:sz w:val="21"/>
          <w:color w:val="000000"/>
        </w:rPr>
        <w:t xml:space="preserve">7.2.1腔内微凸阵容积探头，频率范围：3.0-10.0MHz；                                         </w:t>
      </w:r>
    </w:p>
    <w:p>
      <w:pPr>
        <w:pStyle w:val="null3"/>
        <w:jc w:val="both"/>
      </w:pPr>
      <w:r>
        <w:rPr>
          <w:sz w:val="21"/>
          <w:color w:val="000000"/>
        </w:rPr>
        <w:t>▲7.2穿刺导向：探头可升级穿刺导向装置，支持≥5个穿刺角度（提供探头及导向装置实物图证明）</w:t>
      </w:r>
    </w:p>
    <w:p>
      <w:pPr>
        <w:pStyle w:val="null3"/>
        <w:jc w:val="both"/>
      </w:pPr>
      <w:r>
        <w:rPr>
          <w:sz w:val="21"/>
          <w:color w:val="000000"/>
        </w:rPr>
        <w:t>7.3 频率：超宽频带及变频探头，中心频率可视可调</w:t>
      </w:r>
    </w:p>
    <w:p>
      <w:pPr>
        <w:pStyle w:val="null3"/>
        <w:jc w:val="both"/>
      </w:pPr>
      <w:r>
        <w:rPr>
          <w:sz w:val="21"/>
          <w:color w:val="000000"/>
        </w:rPr>
        <w:t>▲7.4成人心脏相控阵探头扫描角度≥115°（提供技术白皮书并附</w:t>
      </w:r>
      <w:r>
        <w:rPr>
          <w:sz w:val="21"/>
          <w:color w:val="000000"/>
        </w:rPr>
        <w:t>机器屏幕截图</w:t>
      </w:r>
      <w:r>
        <w:rPr>
          <w:sz w:val="21"/>
          <w:color w:val="000000"/>
        </w:rPr>
        <w:t>同时证明）</w:t>
      </w:r>
    </w:p>
    <w:p>
      <w:pPr>
        <w:pStyle w:val="null3"/>
        <w:jc w:val="both"/>
      </w:pPr>
      <w:r>
        <w:rPr>
          <w:sz w:val="21"/>
          <w:color w:val="000000"/>
        </w:rPr>
        <w:t>7.5 B、D、M兼用</w:t>
      </w:r>
    </w:p>
    <w:p>
      <w:pPr>
        <w:pStyle w:val="null3"/>
        <w:jc w:val="both"/>
      </w:pPr>
      <w:r>
        <w:rPr>
          <w:sz w:val="21"/>
          <w:color w:val="000000"/>
        </w:rPr>
        <w:t>7.5.1 凸阵：B/PWD，B/M</w:t>
      </w:r>
    </w:p>
    <w:p>
      <w:pPr>
        <w:pStyle w:val="null3"/>
        <w:jc w:val="both"/>
      </w:pPr>
      <w:r>
        <w:rPr>
          <w:sz w:val="21"/>
          <w:color w:val="000000"/>
        </w:rPr>
        <w:t>7.5.2 线阵：B/PWD，B/M</w:t>
      </w:r>
    </w:p>
    <w:p>
      <w:pPr>
        <w:pStyle w:val="null3"/>
        <w:jc w:val="both"/>
      </w:pPr>
      <w:r>
        <w:rPr>
          <w:sz w:val="21"/>
          <w:color w:val="000000"/>
        </w:rPr>
        <w:t>7.5.3 微凸阵：B/PWD，B/M</w:t>
      </w:r>
    </w:p>
    <w:p>
      <w:pPr>
        <w:pStyle w:val="null3"/>
        <w:jc w:val="both"/>
      </w:pPr>
      <w:r>
        <w:rPr>
          <w:sz w:val="21"/>
          <w:color w:val="000000"/>
        </w:rPr>
        <w:t>7.45.4 相控阵：B/PWD，B/CWD，B/M</w:t>
      </w:r>
    </w:p>
    <w:p>
      <w:pPr>
        <w:pStyle w:val="null3"/>
        <w:jc w:val="both"/>
      </w:pPr>
      <w:r>
        <w:rPr>
          <w:sz w:val="21"/>
          <w:color w:val="000000"/>
        </w:rPr>
        <w:t>8 血管内中膜自动测量技术，可在同一切面同屏自动描迹测量血管前、后壁内中膜，测量数据至少包括最大值、最小值、平均值、标准差及所测范围长度（提供机器屏幕截图证明）</w:t>
      </w:r>
    </w:p>
    <w:p>
      <w:pPr>
        <w:pStyle w:val="null3"/>
        <w:jc w:val="both"/>
      </w:pPr>
      <w:r>
        <w:rPr>
          <w:sz w:val="21"/>
          <w:color w:val="000000"/>
        </w:rPr>
        <w:t>9 微细血流成像，对微细低速血流具有高敏感度，可检测并显示组织内部及病灶血流灌注低速血流</w:t>
      </w:r>
    </w:p>
    <w:p>
      <w:pPr>
        <w:pStyle w:val="null3"/>
        <w:jc w:val="both"/>
      </w:pPr>
      <w:r>
        <w:rPr>
          <w:sz w:val="21"/>
          <w:color w:val="000000"/>
        </w:rPr>
        <w:t>▲10 支持二维类造影血流成像技术，非多普勒成像原理，无取样框实现全屏显示血流，可在不需要注射造影剂的情况下达到类似造影剂的显示效果，反映血流动力学真实状态（提供机器屏幕截图证明无取样框）</w:t>
      </w:r>
    </w:p>
    <w:p>
      <w:pPr>
        <w:pStyle w:val="null3"/>
        <w:jc w:val="both"/>
      </w:pPr>
      <w:r>
        <w:rPr>
          <w:sz w:val="21"/>
          <w:color w:val="000000"/>
        </w:rPr>
        <w:t>▲11 具备其中一种或多种技术：1）宽频线阵探头阵元数≥1000阵元，且支持声速差异校正成像技术，可依据不同组织声速差异调解相应参数，≥7级可调匹配声速，声速大小可视可调，可显示具体数值；2) 腔内探头实时温控技术，可实时在主机屏幕显示被检查者体内温度和探头表面温度，提高检查的安全性；3）具备长骨智能检测技术：从高清容积数据中，自动获取胎儿长骨图像并多维立体显示，智能识别长骨两端并自动测量其长度。支持股骨、胫骨、腓骨、肱骨、尺骨、桡骨≥6种长骨的智能检测（提供技术白皮书并附机器屏幕截图同时证明）</w:t>
      </w:r>
    </w:p>
    <w:p>
      <w:pPr>
        <w:pStyle w:val="null3"/>
        <w:jc w:val="both"/>
      </w:pPr>
      <w:r>
        <w:rPr>
          <w:sz w:val="21"/>
          <w:color w:val="000000"/>
        </w:rPr>
        <w:t>▲12 具备其中一种或多种技术：1）具备颈动脉剖面血流测量技术，彩色多普勒模式下无需激活频谱即可测量血管截面瞬时的血流量，显示最大速度、平均速度、深度、血流量，补偿角度可调；2）具备多门多普勒技术，在同一心动周期内，可实时获取≥4个取样点的多普勒频谱；3）移动终端智能控制设备功能，配有专用的app，智能设备无线连接超声设备进行控制超声机器，调节图像参数，使用移动设备代替面板按键完成冻结、检查模式切换、测量、拍照片等操作（提供技术白皮书并附机器屏幕截图同时证明）</w:t>
      </w:r>
    </w:p>
    <w:p>
      <w:pPr>
        <w:pStyle w:val="null3"/>
        <w:jc w:val="both"/>
      </w:pPr>
      <w:r>
        <w:rPr>
          <w:sz w:val="21"/>
          <w:color w:val="000000"/>
        </w:rPr>
        <w:t>13 开放DICOM 3.0接口</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599"/>
        <w:gridCol w:w="554"/>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图文工作站</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单晶体凸阵腹部探头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单晶体经胸成人心脏四维探头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浅表血管探头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单晶体凸阵经颅脑探头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小儿心脏探头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腔内微凸探头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浅表线阵探头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超高频线阵探头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腹部三维容积探头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腔内容积探头</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超声椅</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耦合剂加热器</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br/>
      </w: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3.提供每年度至少2次的设备巡检和维护服务，确保设备长期稳定运行。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left"/>
      </w:pPr>
      <w:r>
        <w:rPr>
          <w:sz w:val="21"/>
          <w:b/>
          <w:color w:val="000000"/>
        </w:rPr>
        <w:t>包</w:t>
      </w:r>
      <w:r>
        <w:rPr>
          <w:sz w:val="21"/>
          <w:b/>
          <w:color w:val="000000"/>
        </w:rPr>
        <w:t>2：</w:t>
      </w:r>
      <w:r>
        <w:rPr>
          <w:sz w:val="21"/>
          <w:b/>
          <w:color w:val="000000"/>
        </w:rPr>
        <w:t>高档心脏彩色多普勒超声检查仪</w:t>
      </w:r>
      <w:r>
        <w:rPr>
          <w:sz w:val="21"/>
          <w:b/>
          <w:color w:val="000000"/>
        </w:rPr>
        <w:t>B</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115"/>
        <w:gridCol w:w="840"/>
        <w:gridCol w:w="840"/>
        <w:gridCol w:w="1425"/>
      </w:tblGrid>
      <w:tr>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r>
      <w:tr>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高档心脏彩色多普勒超声检查仪</w:t>
            </w:r>
            <w:r>
              <w:rPr>
                <w:sz w:val="21"/>
                <w:color w:val="000000"/>
              </w:rPr>
              <w:t>B</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r>
              <w:rPr>
                <w:sz w:val="21"/>
                <w:color w:val="000000"/>
              </w:rPr>
              <w:t>0</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both"/>
      </w:pPr>
      <w:r>
        <w:rPr>
          <w:sz w:val="21"/>
          <w:b/>
          <w:color w:val="000000"/>
        </w:rPr>
        <w:t>（二）项目基本概况介绍</w:t>
      </w:r>
    </w:p>
    <w:p>
      <w:pPr>
        <w:pStyle w:val="null3"/>
        <w:ind w:firstLine="420"/>
        <w:jc w:val="both"/>
      </w:pPr>
      <w:r>
        <w:rPr>
          <w:sz w:val="21"/>
          <w:color w:val="000000"/>
        </w:rPr>
        <w:t>设备主要用于成人心脏、儿童心脏及胎儿心脏、血管（外周、腹部、脑血管）、腹部、泌尿、妇科、产科、浅表、体检等临床应用，以超声临床诊断应用和相关科研为主。</w:t>
      </w:r>
    </w:p>
    <w:p>
      <w:pPr>
        <w:pStyle w:val="null3"/>
        <w:ind w:firstLine="420"/>
        <w:jc w:val="both"/>
      </w:pPr>
      <w:r>
        <w:rPr>
          <w:sz w:val="21"/>
          <w:b/>
          <w:color w:val="000000"/>
        </w:rPr>
        <w:t>（三）参数要求</w:t>
      </w:r>
    </w:p>
    <w:p>
      <w:pPr>
        <w:pStyle w:val="null3"/>
        <w:jc w:val="both"/>
      </w:pPr>
      <w:r>
        <w:rPr>
          <w:sz w:val="21"/>
          <w:b/>
          <w:color w:val="000000"/>
        </w:rPr>
        <w:t>A、高档心脏彩色多普勒超声检查仪</w:t>
      </w:r>
    </w:p>
    <w:p>
      <w:pPr>
        <w:pStyle w:val="null3"/>
        <w:jc w:val="both"/>
      </w:pPr>
      <w:r>
        <w:rPr>
          <w:sz w:val="21"/>
          <w:b/>
          <w:color w:val="000000"/>
        </w:rPr>
        <w:t>一）主要技术及系统概述：</w:t>
      </w:r>
    </w:p>
    <w:p>
      <w:pPr>
        <w:pStyle w:val="null3"/>
        <w:jc w:val="both"/>
      </w:pPr>
      <w:r>
        <w:rPr>
          <w:sz w:val="21"/>
          <w:color w:val="000000"/>
        </w:rPr>
        <w:t xml:space="preserve">  </w:t>
      </w:r>
      <w:r>
        <w:rPr>
          <w:sz w:val="21"/>
          <w:color w:val="000000"/>
        </w:rPr>
        <w:t>1.主机成像系统：</w:t>
      </w:r>
    </w:p>
    <w:p>
      <w:pPr>
        <w:pStyle w:val="null3"/>
        <w:jc w:val="both"/>
      </w:pPr>
      <w:r>
        <w:rPr>
          <w:sz w:val="21"/>
          <w:color w:val="000000"/>
        </w:rPr>
        <w:t>1.1 自适应增益补偿技术及侧向增益补偿技术，支持自动调节</w:t>
      </w:r>
    </w:p>
    <w:p>
      <w:pPr>
        <w:pStyle w:val="null3"/>
        <w:jc w:val="both"/>
      </w:pPr>
      <w:r>
        <w:rPr>
          <w:sz w:val="21"/>
          <w:color w:val="000000"/>
        </w:rPr>
        <w:t>1.2 解剖M型技术,可360度任意旋转M型取样线角度方便准确的进行测量</w:t>
      </w:r>
    </w:p>
    <w:p>
      <w:pPr>
        <w:pStyle w:val="null3"/>
        <w:jc w:val="both"/>
      </w:pPr>
      <w:r>
        <w:rPr>
          <w:sz w:val="21"/>
          <w:color w:val="000000"/>
        </w:rPr>
        <w:t>1.3 脉冲反向谐波成像单元；</w:t>
      </w:r>
    </w:p>
    <w:p>
      <w:pPr>
        <w:pStyle w:val="null3"/>
        <w:jc w:val="both"/>
      </w:pPr>
      <w:r>
        <w:rPr>
          <w:sz w:val="21"/>
          <w:color w:val="000000"/>
        </w:rPr>
        <w:t>1.4 自适应宽频带彩色多普勒成像技术</w:t>
      </w:r>
    </w:p>
    <w:p>
      <w:pPr>
        <w:pStyle w:val="null3"/>
        <w:jc w:val="both"/>
      </w:pPr>
      <w:r>
        <w:rPr>
          <w:sz w:val="21"/>
          <w:color w:val="000000"/>
        </w:rPr>
        <w:t>1.5 彩色多普勒能量及方向性能量技术；</w:t>
      </w:r>
    </w:p>
    <w:p>
      <w:pPr>
        <w:pStyle w:val="null3"/>
        <w:jc w:val="both"/>
      </w:pPr>
      <w:r>
        <w:rPr>
          <w:sz w:val="21"/>
          <w:color w:val="000000"/>
        </w:rPr>
        <w:t>1.6 数字化频谱多普勒显示和分析单元；</w:t>
      </w:r>
    </w:p>
    <w:p>
      <w:pPr>
        <w:pStyle w:val="null3"/>
        <w:jc w:val="both"/>
      </w:pPr>
      <w:r>
        <w:rPr>
          <w:sz w:val="21"/>
          <w:color w:val="000000"/>
        </w:rPr>
        <w:t>1.7 智能化一键图像优化技术；可自适应调整图像的增益等参数获取最佳图像</w:t>
      </w:r>
    </w:p>
    <w:p>
      <w:pPr>
        <w:pStyle w:val="null3"/>
        <w:jc w:val="both"/>
      </w:pPr>
      <w:r>
        <w:rPr>
          <w:sz w:val="21"/>
          <w:color w:val="000000"/>
        </w:rPr>
        <w:t>1.8 空间复合成像技术，同时作用于发射和接收，支持所有凸阵、微凸阵和线阵成像探头</w:t>
      </w:r>
    </w:p>
    <w:p>
      <w:pPr>
        <w:pStyle w:val="null3"/>
        <w:jc w:val="both"/>
      </w:pPr>
      <w:r>
        <w:rPr>
          <w:sz w:val="21"/>
          <w:color w:val="000000"/>
        </w:rPr>
        <w:t xml:space="preserve">1.9 自适应核磁像素优化技术，改善边界显示，提高分辨率，减少伪像，支持所有成像探头，可分级调节。           </w:t>
      </w:r>
    </w:p>
    <w:p>
      <w:pPr>
        <w:pStyle w:val="null3"/>
        <w:jc w:val="both"/>
      </w:pPr>
      <w:r>
        <w:rPr>
          <w:sz w:val="21"/>
          <w:color w:val="000000"/>
        </w:rPr>
        <w:t>▲1.10具备全域聚焦成像技术，整个图像无焦点或聚焦带显示，仪器无任何实体及触摸按键可调节焦点（提供技术白皮书并附机器屏幕截图同时证明）</w:t>
      </w:r>
    </w:p>
    <w:p>
      <w:pPr>
        <w:pStyle w:val="null3"/>
        <w:jc w:val="both"/>
      </w:pPr>
      <w:r>
        <w:rPr>
          <w:sz w:val="21"/>
          <w:color w:val="000000"/>
        </w:rPr>
        <w:t>▲1.11主机扫描显示深度≥50CM （提供技术白皮书并附机器屏幕截图同时证明）</w:t>
      </w:r>
    </w:p>
    <w:p>
      <w:pPr>
        <w:pStyle w:val="null3"/>
        <w:jc w:val="both"/>
      </w:pPr>
      <w:r>
        <w:rPr>
          <w:sz w:val="21"/>
          <w:color w:val="000000"/>
        </w:rPr>
        <w:t>2.二维灰阶成像单元</w:t>
      </w:r>
    </w:p>
    <w:p>
      <w:pPr>
        <w:pStyle w:val="null3"/>
        <w:jc w:val="both"/>
      </w:pPr>
      <w:r>
        <w:rPr>
          <w:sz w:val="21"/>
          <w:color w:val="000000"/>
        </w:rPr>
        <w:t>2.1 一键优化，可实时优化二维增益、对比度、动态范围</w:t>
      </w:r>
    </w:p>
    <w:p>
      <w:pPr>
        <w:pStyle w:val="null3"/>
        <w:jc w:val="both"/>
      </w:pPr>
      <w:r>
        <w:rPr>
          <w:sz w:val="21"/>
          <w:color w:val="000000"/>
        </w:rPr>
        <w:t>2.2 预设条件:针对不同的检查脏器,预置最佳化图像的检查条件,减少操作时的调节,及常用所需的外部调节及组合调节，每个探头可提供≥3预设置</w:t>
      </w:r>
    </w:p>
    <w:p>
      <w:pPr>
        <w:pStyle w:val="null3"/>
        <w:jc w:val="both"/>
      </w:pPr>
      <w:r>
        <w:rPr>
          <w:sz w:val="21"/>
          <w:color w:val="000000"/>
        </w:rPr>
        <w:t>▲2.3 成人相控阵心脏探头扫描角度≥120°（提供技术白皮书并附机器屏幕截图同时证明）</w:t>
      </w:r>
    </w:p>
    <w:p>
      <w:pPr>
        <w:pStyle w:val="null3"/>
        <w:jc w:val="both"/>
      </w:pPr>
      <w:r>
        <w:rPr>
          <w:sz w:val="21"/>
          <w:color w:val="000000"/>
        </w:rPr>
        <w:t>3.频谱多普勒显示及分析系统</w:t>
      </w:r>
    </w:p>
    <w:p>
      <w:pPr>
        <w:pStyle w:val="null3"/>
        <w:jc w:val="both"/>
      </w:pPr>
      <w:r>
        <w:rPr>
          <w:sz w:val="21"/>
          <w:color w:val="000000"/>
        </w:rPr>
        <w:t>3.1 自适应多普勒技术</w:t>
      </w:r>
    </w:p>
    <w:p>
      <w:pPr>
        <w:pStyle w:val="null3"/>
        <w:jc w:val="both"/>
      </w:pPr>
      <w:r>
        <w:rPr>
          <w:sz w:val="21"/>
          <w:color w:val="000000"/>
        </w:rPr>
        <w:t>3.2 提供PW、CW、HRPW模式，高性能三同步成像</w:t>
      </w:r>
    </w:p>
    <w:p>
      <w:pPr>
        <w:pStyle w:val="null3"/>
        <w:jc w:val="both"/>
      </w:pPr>
      <w:r>
        <w:rPr>
          <w:sz w:val="21"/>
          <w:color w:val="000000"/>
        </w:rPr>
        <w:t>3.3 实时自动多普勒测量分析</w:t>
      </w:r>
    </w:p>
    <w:p>
      <w:pPr>
        <w:pStyle w:val="null3"/>
        <w:jc w:val="both"/>
      </w:pPr>
      <w:r>
        <w:rPr>
          <w:sz w:val="21"/>
          <w:color w:val="000000"/>
        </w:rPr>
        <w:t>3.4 一键自动优化多普勒频谱，自动调整基线及量程</w:t>
      </w:r>
    </w:p>
    <w:p>
      <w:pPr>
        <w:pStyle w:val="null3"/>
        <w:jc w:val="both"/>
      </w:pPr>
      <w:r>
        <w:rPr>
          <w:sz w:val="21"/>
          <w:color w:val="000000"/>
        </w:rPr>
        <w:t>3.5 电影回放≥500帧</w:t>
      </w:r>
    </w:p>
    <w:p>
      <w:pPr>
        <w:pStyle w:val="null3"/>
        <w:jc w:val="both"/>
      </w:pPr>
      <w:r>
        <w:rPr>
          <w:sz w:val="21"/>
          <w:color w:val="000000"/>
        </w:rPr>
        <w:t>3.6 取样宽度及位置范围：1-16mm</w:t>
      </w:r>
    </w:p>
    <w:p>
      <w:pPr>
        <w:pStyle w:val="null3"/>
        <w:jc w:val="both"/>
      </w:pPr>
      <w:r>
        <w:rPr>
          <w:sz w:val="21"/>
          <w:color w:val="000000"/>
        </w:rPr>
        <w:t>4.彩色多普勒显示及分析系统</w:t>
      </w:r>
    </w:p>
    <w:p>
      <w:pPr>
        <w:pStyle w:val="null3"/>
        <w:jc w:val="both"/>
      </w:pPr>
      <w:r>
        <w:rPr>
          <w:sz w:val="21"/>
          <w:color w:val="000000"/>
        </w:rPr>
        <w:t>4.1 自适应超宽频带彩色多普勒成像技术</w:t>
      </w:r>
    </w:p>
    <w:p>
      <w:pPr>
        <w:pStyle w:val="null3"/>
        <w:jc w:val="both"/>
      </w:pPr>
      <w:r>
        <w:rPr>
          <w:sz w:val="21"/>
          <w:color w:val="000000"/>
        </w:rPr>
        <w:t>4.2 彩色能量图及方向能量图</w:t>
      </w:r>
    </w:p>
    <w:p>
      <w:pPr>
        <w:pStyle w:val="null3"/>
        <w:jc w:val="both"/>
      </w:pPr>
      <w:r>
        <w:rPr>
          <w:sz w:val="21"/>
          <w:color w:val="000000"/>
        </w:rPr>
        <w:t>4.3 彩色对比及实时对比显像</w:t>
      </w:r>
    </w:p>
    <w:p>
      <w:pPr>
        <w:pStyle w:val="null3"/>
        <w:jc w:val="both"/>
      </w:pPr>
      <w:r>
        <w:rPr>
          <w:sz w:val="21"/>
          <w:color w:val="000000"/>
        </w:rPr>
        <w:t>4.4彩色多普勒频率可视，并独立分级可调，调节级数≥8级（提供机器屏幕截图证明）</w:t>
      </w:r>
    </w:p>
    <w:p>
      <w:pPr>
        <w:pStyle w:val="null3"/>
        <w:jc w:val="both"/>
      </w:pPr>
      <w:r>
        <w:rPr>
          <w:sz w:val="21"/>
          <w:color w:val="000000"/>
        </w:rPr>
        <w:t xml:space="preserve">4.5 智能多普勒优化技术，一键实时优化多普勒基线及量程                                                                                                   </w:t>
      </w:r>
    </w:p>
    <w:p>
      <w:pPr>
        <w:pStyle w:val="null3"/>
      </w:pPr>
      <w:r>
        <w:rPr>
          <w:sz w:val="21"/>
          <w:color w:val="000000"/>
        </w:rPr>
        <w:t>▲4.6具备其中一种或多种技术：1）心脏探头具备血流斑点追踪成像定量技术，基于血流斑点追踪成像，对血细胞运动轨迹进行追踪，以线条、颜色、箭头显示心腔内血流动力学的真实状态，可对已捕捉血流信息的面积、时间及距离参数进行定量；2）剖面血流，彩色多普勒模式下无需激活频谱即可测量血管截面瞬时的血流量，显示最大速度、平均速度、深度、血流量，补偿角度可调；3）可视化血流向量成像技术（支持心脏及血管），具有速度向量、流线、涡量、涡量线、能量损耗、循环、室壁剪应力分析功能，支持相对压成像，轨迹线，波前和流线速度图分析、Local-line血流速度分布显示、流量显示及时间流量曲线显示（提供技术白皮书并附机器屏幕截图同时证明）</w:t>
      </w:r>
    </w:p>
    <w:p>
      <w:pPr>
        <w:pStyle w:val="null3"/>
        <w:jc w:val="both"/>
      </w:pPr>
      <w:r>
        <w:rPr>
          <w:sz w:val="21"/>
          <w:color w:val="000000"/>
        </w:rPr>
        <w:t>5.组织多普勒成像</w:t>
      </w:r>
    </w:p>
    <w:p>
      <w:pPr>
        <w:pStyle w:val="null3"/>
        <w:jc w:val="both"/>
      </w:pPr>
      <w:r>
        <w:rPr>
          <w:sz w:val="21"/>
          <w:color w:val="000000"/>
        </w:rPr>
        <w:t xml:space="preserve">5.1 专业组织多普勒测量软件包                                   </w:t>
      </w:r>
    </w:p>
    <w:p>
      <w:pPr>
        <w:pStyle w:val="null3"/>
        <w:jc w:val="both"/>
      </w:pPr>
      <w:r>
        <w:rPr>
          <w:sz w:val="21"/>
          <w:color w:val="000000"/>
        </w:rPr>
        <w:t>5.2 支持组织多普勒速度成像、应变及应变率成像，具备在机同时显示多个节段的心肌速度曲线、位移曲线、应变及应变率曲线。</w:t>
      </w:r>
    </w:p>
    <w:p>
      <w:pPr>
        <w:pStyle w:val="null3"/>
        <w:jc w:val="both"/>
      </w:pPr>
      <w:r>
        <w:rPr>
          <w:sz w:val="21"/>
          <w:color w:val="000000"/>
        </w:rPr>
        <w:t>5.3 支持心脏频谱自动测量，可对心脏瓣膜血流频谱及组织多普勒频谱进行多个心动周期的识别并命名，同时进行自动测量，并提供多心动周期数据（至少包括：二尖瓣前向血流E峰、A峰、EDT、E’、E/E’、左/右室流出道频谱包络、三尖瓣峰值返流速度TR Vmax参数）（提供机器屏幕截图证明）</w:t>
      </w:r>
    </w:p>
    <w:p>
      <w:pPr>
        <w:pStyle w:val="null3"/>
        <w:jc w:val="both"/>
      </w:pPr>
      <w:r>
        <w:rPr>
          <w:sz w:val="21"/>
          <w:color w:val="000000"/>
        </w:rPr>
        <w:t>6.谐波成像技术（自然组织谐波成像、对比造影剂谐波成像）</w:t>
      </w:r>
    </w:p>
    <w:p>
      <w:pPr>
        <w:pStyle w:val="null3"/>
        <w:jc w:val="both"/>
      </w:pPr>
      <w:r>
        <w:rPr>
          <w:sz w:val="21"/>
          <w:color w:val="000000"/>
        </w:rPr>
        <w:t>6.1 具备二维心脏造影技术，包括心腔造影及心肌灌注造影</w:t>
      </w:r>
    </w:p>
    <w:p>
      <w:pPr>
        <w:pStyle w:val="null3"/>
        <w:jc w:val="both"/>
      </w:pPr>
      <w:r>
        <w:rPr>
          <w:sz w:val="21"/>
          <w:color w:val="000000"/>
        </w:rPr>
        <w:t>6.2具有双时钟计时，存储时间长短可调（提供机器屏幕截图证明）</w:t>
      </w:r>
    </w:p>
    <w:p>
      <w:pPr>
        <w:pStyle w:val="null3"/>
        <w:jc w:val="both"/>
      </w:pPr>
      <w:r>
        <w:rPr>
          <w:sz w:val="21"/>
          <w:color w:val="000000"/>
        </w:rPr>
        <w:t>▲6.3 具备心肌灌注造影时间-强度曲线定量分析，能按wash-in/wash-out分析数据（提供技术白皮书并附机器屏幕截图同时证明）</w:t>
      </w:r>
    </w:p>
    <w:p>
      <w:pPr>
        <w:pStyle w:val="null3"/>
        <w:jc w:val="both"/>
      </w:pPr>
      <w:r>
        <w:rPr>
          <w:sz w:val="21"/>
          <w:color w:val="000000"/>
        </w:rPr>
        <w:t>7.负荷超声成像</w:t>
      </w:r>
    </w:p>
    <w:p>
      <w:pPr>
        <w:pStyle w:val="null3"/>
        <w:jc w:val="both"/>
      </w:pPr>
      <w:r>
        <w:rPr>
          <w:sz w:val="21"/>
          <w:color w:val="000000"/>
        </w:rPr>
        <w:t>7.1 具备二维负荷超声</w:t>
      </w:r>
    </w:p>
    <w:p>
      <w:pPr>
        <w:pStyle w:val="null3"/>
        <w:jc w:val="both"/>
      </w:pPr>
      <w:r>
        <w:rPr>
          <w:sz w:val="21"/>
          <w:color w:val="000000"/>
        </w:rPr>
        <w:t>7.2具备多平面负荷超声，包括实时双平面与实时三平面负荷（提供技术白皮书证明）</w:t>
      </w:r>
    </w:p>
    <w:p>
      <w:pPr>
        <w:pStyle w:val="null3"/>
        <w:jc w:val="both"/>
      </w:pPr>
      <w:r>
        <w:rPr>
          <w:sz w:val="21"/>
          <w:color w:val="000000"/>
        </w:rPr>
        <w:t>8.测量和分析(B型、M型、频谱多普勒、彩色多普勒)</w:t>
      </w:r>
    </w:p>
    <w:p>
      <w:pPr>
        <w:pStyle w:val="null3"/>
        <w:jc w:val="both"/>
      </w:pPr>
      <w:r>
        <w:rPr>
          <w:sz w:val="21"/>
          <w:color w:val="000000"/>
        </w:rPr>
        <w:t>8.1 一般常规测量；多普勒血流测量及分析；心脏功能测量与分析</w:t>
      </w:r>
    </w:p>
    <w:p>
      <w:pPr>
        <w:pStyle w:val="null3"/>
        <w:jc w:val="both"/>
      </w:pPr>
      <w:r>
        <w:rPr>
          <w:sz w:val="21"/>
          <w:color w:val="000000"/>
        </w:rPr>
        <w:t>8.2 自动、实时多普勒频谱波形分析，在实时或者冻结模式下都可以使用。</w:t>
      </w:r>
    </w:p>
    <w:p>
      <w:pPr>
        <w:pStyle w:val="null3"/>
        <w:jc w:val="both"/>
      </w:pPr>
      <w:r>
        <w:rPr>
          <w:sz w:val="21"/>
          <w:color w:val="000000"/>
        </w:rPr>
        <w:t>▲8.3 智能自动二维心功能定量，具备自动辛普森快速描记心内膜，无需依赖ECG心电图信号，即可根据ROI自动检测算法自动完成射血分数（EF）测量，无需手动干预（提供技术白皮书并附机器屏幕截图同时证明）</w:t>
      </w:r>
    </w:p>
    <w:p>
      <w:pPr>
        <w:pStyle w:val="null3"/>
        <w:jc w:val="both"/>
      </w:pPr>
      <w:r>
        <w:rPr>
          <w:sz w:val="21"/>
          <w:color w:val="000000"/>
        </w:rPr>
        <w:t>▲8.4具备基于二维斑点追踪的心肌应变定量，分析心肌收缩期长轴峰值应变、收缩后收缩指数，提供17或18节段牛眼图、曲线显示模式、曲线解剖M型显示模式，并可同步显示双平面辛普森法EF值（提供技术白皮书并附机器屏幕截图同时证明）</w:t>
      </w:r>
    </w:p>
    <w:p>
      <w:pPr>
        <w:pStyle w:val="null3"/>
        <w:jc w:val="both"/>
      </w:pPr>
      <w:r>
        <w:rPr>
          <w:sz w:val="21"/>
          <w:color w:val="000000"/>
        </w:rPr>
        <w:t>8.5血管中内膜厚度自动测量</w:t>
      </w:r>
    </w:p>
    <w:p>
      <w:pPr>
        <w:pStyle w:val="null3"/>
      </w:pPr>
      <w:r>
        <w:rPr>
          <w:sz w:val="21"/>
          <w:color w:val="000000"/>
        </w:rPr>
        <w:t>▲8.6 负荷心肌运动定量:可对负荷试验图像进行左室整体和局部进行应变定量分析（提供技术白皮书并附机器屏幕截图同时证明）</w:t>
      </w:r>
    </w:p>
    <w:p>
      <w:pPr>
        <w:pStyle w:val="null3"/>
      </w:pPr>
      <w:r>
        <w:rPr>
          <w:sz w:val="21"/>
          <w:color w:val="000000"/>
        </w:rPr>
        <w:t>8.7 实时双平面成像：一次扫查同时获取同一心动周期两个切面的图像，角度可调，支持二维、彩色血流与组织多普勒。</w:t>
      </w:r>
    </w:p>
    <w:p>
      <w:pPr>
        <w:pStyle w:val="null3"/>
        <w:jc w:val="both"/>
      </w:pPr>
      <w:r>
        <w:rPr>
          <w:sz w:val="21"/>
          <w:color w:val="000000"/>
        </w:rPr>
        <w:t>▲8.7 实时三平面成像：一次扫查同时获取同一心动周期三个切面的图像，角度可调，支持二维、彩色血流与组织多普勒。（提供技术白皮书并附机器屏幕截图同时证明）</w:t>
      </w:r>
    </w:p>
    <w:p>
      <w:pPr>
        <w:pStyle w:val="null3"/>
        <w:jc w:val="both"/>
      </w:pPr>
      <w:r>
        <w:rPr>
          <w:sz w:val="21"/>
          <w:color w:val="000000"/>
        </w:rPr>
        <w:t>8.9 支持应变式弹性成像，具有质量指示器和弹性色条，可定量获取弹性指数及弹性比值（提供技术白皮书并附机器屏幕截图同时证明）</w:t>
      </w:r>
    </w:p>
    <w:p>
      <w:pPr>
        <w:pStyle w:val="null3"/>
        <w:jc w:val="both"/>
      </w:pPr>
      <w:r>
        <w:rPr>
          <w:sz w:val="21"/>
          <w:color w:val="000000"/>
        </w:rPr>
        <w:t>9.输入/输出信号</w:t>
      </w:r>
    </w:p>
    <w:p>
      <w:pPr>
        <w:pStyle w:val="null3"/>
        <w:jc w:val="both"/>
      </w:pPr>
      <w:r>
        <w:rPr>
          <w:sz w:val="21"/>
          <w:color w:val="000000"/>
        </w:rPr>
        <w:t>输入：外部视频</w:t>
      </w:r>
    </w:p>
    <w:p>
      <w:pPr>
        <w:pStyle w:val="null3"/>
        <w:jc w:val="both"/>
      </w:pPr>
      <w:r>
        <w:rPr>
          <w:sz w:val="21"/>
          <w:color w:val="000000"/>
        </w:rPr>
        <w:t>输出：高清输出</w:t>
      </w:r>
    </w:p>
    <w:p>
      <w:pPr>
        <w:pStyle w:val="null3"/>
        <w:jc w:val="both"/>
      </w:pPr>
      <w:r>
        <w:rPr>
          <w:sz w:val="21"/>
          <w:color w:val="000000"/>
        </w:rPr>
        <w:t>10.超声图像及病案管理系统</w:t>
      </w:r>
    </w:p>
    <w:p>
      <w:pPr>
        <w:pStyle w:val="null3"/>
        <w:jc w:val="both"/>
      </w:pPr>
      <w:r>
        <w:rPr>
          <w:sz w:val="21"/>
          <w:color w:val="000000"/>
        </w:rPr>
        <w:t>10.1 动态图像采集,存储,图像存储时可隐去病案信息进行存储</w:t>
      </w:r>
    </w:p>
    <w:p>
      <w:pPr>
        <w:pStyle w:val="null3"/>
        <w:jc w:val="both"/>
      </w:pPr>
      <w:r>
        <w:rPr>
          <w:sz w:val="21"/>
          <w:color w:val="000000"/>
        </w:rPr>
        <w:t>10.2 同屏电影回放≥4画面,可调回放速度</w:t>
      </w:r>
    </w:p>
    <w:p>
      <w:pPr>
        <w:pStyle w:val="null3"/>
        <w:jc w:val="both"/>
      </w:pPr>
      <w:r>
        <w:rPr>
          <w:sz w:val="21"/>
          <w:color w:val="000000"/>
        </w:rPr>
        <w:t>10.3 存储图像及文档:≥500G硬盘,≥4个USB存储</w:t>
      </w:r>
    </w:p>
    <w:p>
      <w:pPr>
        <w:pStyle w:val="null3"/>
        <w:jc w:val="both"/>
      </w:pPr>
      <w:r>
        <w:rPr>
          <w:sz w:val="21"/>
          <w:color w:val="000000"/>
        </w:rPr>
        <w:t>10.4 报告存储,检索,统计</w:t>
      </w:r>
    </w:p>
    <w:p>
      <w:pPr>
        <w:pStyle w:val="null3"/>
        <w:jc w:val="both"/>
      </w:pPr>
      <w:r>
        <w:rPr>
          <w:sz w:val="21"/>
          <w:color w:val="000000"/>
        </w:rPr>
        <w:t>10.5 为保护病人隐私，图像存储时可隐去病案信息进行存储</w:t>
      </w:r>
    </w:p>
    <w:p>
      <w:pPr>
        <w:pStyle w:val="null3"/>
        <w:jc w:val="both"/>
      </w:pPr>
      <w:r>
        <w:rPr>
          <w:sz w:val="21"/>
          <w:color w:val="000000"/>
        </w:rPr>
        <w:t>11.高分辨率液晶显示器≥22英寸,分辨率1920×1080，无闪烁，不间断逐行扫描，可上下左右任意旋转，可前后折叠</w:t>
      </w:r>
    </w:p>
    <w:p>
      <w:pPr>
        <w:pStyle w:val="null3"/>
        <w:jc w:val="both"/>
      </w:pPr>
      <w:r>
        <w:rPr>
          <w:sz w:val="21"/>
          <w:color w:val="000000"/>
        </w:rPr>
        <w:t>12.操作面板具备液晶触摸屏≥12英寸,可通过手指滑动触摸屏进行翻页，直接点击触摸屏即可选择需要调节的参数，操作面板可上下左右进行高度调整及旋转</w:t>
      </w:r>
    </w:p>
    <w:p>
      <w:pPr>
        <w:pStyle w:val="null3"/>
        <w:jc w:val="both"/>
      </w:pPr>
      <w:r>
        <w:rPr>
          <w:sz w:val="21"/>
          <w:color w:val="000000"/>
        </w:rPr>
        <w:t>13.触摸屏能进行图管理、图像预览和动态图像播放功能、图像输出操作等</w:t>
      </w:r>
    </w:p>
    <w:p>
      <w:pPr>
        <w:pStyle w:val="null3"/>
        <w:jc w:val="both"/>
      </w:pPr>
      <w:r>
        <w:rPr>
          <w:sz w:val="21"/>
          <w:color w:val="000000"/>
        </w:rPr>
        <w:t>14全激活探头接口≥4个（含扩展探头），可兼容同品牌旧款探头</w:t>
      </w:r>
    </w:p>
    <w:p>
      <w:pPr>
        <w:pStyle w:val="null3"/>
        <w:jc w:val="both"/>
      </w:pPr>
      <w:r>
        <w:rPr>
          <w:sz w:val="21"/>
          <w:color w:val="000000"/>
        </w:rPr>
        <w:t>15 探头规格（提供技术白皮书证明频率范围）</w:t>
      </w:r>
    </w:p>
    <w:p>
      <w:pPr>
        <w:pStyle w:val="null3"/>
        <w:jc w:val="both"/>
      </w:pPr>
      <w:r>
        <w:rPr>
          <w:sz w:val="21"/>
          <w:color w:val="000000"/>
        </w:rPr>
        <w:t>15.1  单晶体或纯净波经腹凸阵探头，频率范围：1.5-6.0MHz；</w:t>
      </w:r>
    </w:p>
    <w:p>
      <w:pPr>
        <w:pStyle w:val="null3"/>
        <w:jc w:val="both"/>
      </w:pPr>
      <w:r>
        <w:rPr>
          <w:sz w:val="21"/>
          <w:color w:val="000000"/>
        </w:rPr>
        <w:t>15.2  单晶体或纯净波经胸心脏相控阵探头，频率范围：1.0-5.0MHz；</w:t>
      </w:r>
    </w:p>
    <w:p>
      <w:pPr>
        <w:pStyle w:val="null3"/>
        <w:jc w:val="both"/>
      </w:pPr>
      <w:r>
        <w:rPr>
          <w:sz w:val="21"/>
          <w:color w:val="000000"/>
        </w:rPr>
        <w:t>15.3  高频线阵探头，频率范围：4.0-10.0MHz；</w:t>
      </w:r>
    </w:p>
    <w:p>
      <w:pPr>
        <w:pStyle w:val="null3"/>
        <w:jc w:val="both"/>
      </w:pPr>
      <w:r>
        <w:rPr>
          <w:sz w:val="21"/>
          <w:color w:val="000000"/>
        </w:rPr>
        <w:t>15.4  腔内微凸阵探头，频率范围：3.5-9.0MHz；</w:t>
      </w:r>
    </w:p>
    <w:p>
      <w:pPr>
        <w:pStyle w:val="null3"/>
        <w:jc w:val="both"/>
      </w:pPr>
      <w:r>
        <w:rPr>
          <w:sz w:val="21"/>
          <w:color w:val="000000"/>
        </w:rPr>
        <w:t>▲16.具备其中一种或多种技术：1）在机组织多普勒同步化显像，并具有≥12节段心肌同步化牛眼图；2）具备血管血流反向剪影增强技术，降低噪声，突出显示血管壁及内中膜结构，≥7级可调；3）血流多普勒速度标识成像， 可以用绿色定量地标识出血管内某一特定速度范围的血流分布（提供技术白皮书并附机器屏幕截图同时证明）</w:t>
      </w:r>
    </w:p>
    <w:p>
      <w:pPr>
        <w:pStyle w:val="null3"/>
        <w:jc w:val="both"/>
      </w:pPr>
      <w:r>
        <w:rPr>
          <w:sz w:val="21"/>
          <w:color w:val="000000"/>
        </w:rPr>
        <w:t>▲17. 具备其中一种或多种技术：1）实时三平面成像，一次扫查同时获取同一心动周期三个切面的图像，切面之间的角度任意可调，支持二维、彩色、组织多普勒等模式，可运用于负荷超声和左室造影，并可用于二维斑点追踪左心室心肌应变定量；2）支持智能自动速度时间积分，一键自动识别左室流出道区域，自动生成并描记左室流出道的PW频谱，无需冻结图像即可实时动态自动计算监测VTI（速度时间积分）、SV（每搏量）、CO(心输出量），并自动记录最近≥4个不同时间的VTI测量数据及生成变化趋势曲线图；3) 定点测速功能， 彩色多普勒模式下可同屏测量血管腔内≥7个任意位置的血流速度（提供技术白皮书并附机器屏幕截图同时证明）</w:t>
      </w:r>
    </w:p>
    <w:p>
      <w:pPr>
        <w:pStyle w:val="null3"/>
        <w:jc w:val="both"/>
      </w:pPr>
      <w:r>
        <w:rPr>
          <w:sz w:val="21"/>
          <w:color w:val="000000"/>
        </w:rPr>
        <w:t>18. 开放DICOM 3.0接口</w:t>
      </w:r>
    </w:p>
    <w:p>
      <w:pPr>
        <w:pStyle w:val="null3"/>
        <w:jc w:val="both"/>
      </w:pPr>
      <w:r>
        <w:rPr>
          <w:sz w:val="21"/>
          <w:b/>
          <w:color w:val="000000"/>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图文工作站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单晶体凸阵腹部探头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线阵浅表探头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腔内微凸探头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单晶体相控阵心脏探头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超声椅</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耦合剂加热器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br/>
      </w: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2.设立24小时客服热线，确保在设备使用过程中能够及时解决各类问题。</w:t>
      </w:r>
    </w:p>
    <w:p>
      <w:pPr>
        <w:pStyle w:val="null3"/>
        <w:jc w:val="both"/>
      </w:pPr>
      <w:r>
        <w:rPr>
          <w:sz w:val="21"/>
          <w:color w:val="000000"/>
        </w:rPr>
        <w:t>3.提供每年度至少2次的设备巡检和维护服务，确保设备长期稳定运行。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采购包1（高档心脏彩色多普勒超声检查仪A、高档全身彩色多普勒超声检查仪）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高档心脏彩色多普勒超声检查仪A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2,060,000.00</w:t>
            </w:r>
          </w:p>
        </w:tc>
        <w:tc>
          <w:tcPr>
            <w:tcW w:type="dxa" w:w="831"/>
          </w:tcPr>
          <w:p>
            <w:pPr>
              <w:pStyle w:val="null3"/>
              <w:jc w:val="right"/>
            </w:pPr>
            <w:r>
              <w:rPr/>
              <w:t>2,060,000.00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高档全身彩色多普勒超声检查仪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2,030,000.00</w:t>
            </w:r>
          </w:p>
        </w:tc>
        <w:tc>
          <w:tcPr>
            <w:tcW w:type="dxa" w:w="831"/>
          </w:tcPr>
          <w:p>
            <w:pPr>
              <w:pStyle w:val="null3"/>
              <w:jc w:val="right"/>
            </w:pPr>
            <w:r>
              <w:rPr/>
              <w:t>2,030,000.00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高档心脏彩色多普勒超声检查仪A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高档全身彩色多普勒超声检查仪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采购包2（高档心脏彩色多普勒超声检查仪B）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高档心脏彩色多普勒超声检查仪B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高档心脏彩色多普勒超声检查仪B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档心脏彩色多普勒超声检查仪A、高档全身彩色多普勒超声检查仪)：综合评分法,是指投标文件满足招标文件全部实质性要求，且按照评审因素的量化指标评审得分最高的投标人为中标候选人的评标方法。（最低报价不是中标的唯一依据。）</w:t>
      </w:r>
    </w:p>
    <w:p>
      <w:pPr>
        <w:pStyle w:val="null3"/>
      </w:pPr>
      <w:r>
        <w:rPr/>
        <w:t>采购包2(高档心脏彩色多普勒超声检查仪B)：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采购包1（高档心脏彩色多普勒超声检查仪A、高档全身彩色多普勒超声检查仪）：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采购包2（高档心脏彩色多普勒超声检查仪B）：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采购包1（高档心脏彩色多普勒超声检查仪A、高档全身彩色多普勒超声检查仪）：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采购包2（高档心脏彩色多普勒超声检查仪B）：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微企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采购包1（高档心脏彩色多普勒超声检查仪A、高档全身彩色多普勒超声检查仪）：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采购包2（高档心脏彩色多普勒超声检查仪B）：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采购包1(高档心脏彩色多普勒超声检查仪A、高档全身彩色多普勒超声检查仪):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(29.0分)</w:t>
            </w:r>
          </w:p>
        </w:tc>
        <w:tc>
          <w:tcPr>
            <w:tcW w:type="dxa" w:w="5076"/>
          </w:tcPr>
          <w:p>
            <w:pPr>
              <w:pStyle w:val="null3"/>
              <w:jc w:val="left"/>
            </w:pPr>
            <w:r>
              <w:rPr/>
              <w:t>完全满足或优于采购需求 “用户需求书”中（一、采购需求）带“▲”号的重要技术条款（按用户需求中最细分级计算）得29分； 有1条带“▲”号的重要技术条款负偏离，得28分； 有2条带“▲”号的重要技术条款负偏离，得27分； 有3条带“▲”号的重要技术条款负偏离，得26分； 有4条带“▲”号的重要技术条款负偏离，得25分； 有5条带“▲”号的重要技术条款负偏离，得24分；有6条带“▲”号的重要技术条款负偏离，得23分；有7条带“▲”号的重要技术条款负偏离，得22分；···以此类推，有29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(21.0分)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完全满足一般技术参数21分； 有1-20条一般技术参数负偏离，得15分； 有21-40条一般技术参数负偏离，得10分； 有41-60条一般技术参数负偏离，得5分； 有61-80条一般技术参数负偏离，得3分； 有81-100条一般技术参数负偏离，得2分； 有101条或以上一般技术参数负偏离，得1分。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采购包2(高档心脏彩色多普勒超声检查仪B):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(36.0分)</w:t>
            </w:r>
          </w:p>
        </w:tc>
        <w:tc>
          <w:tcPr>
            <w:tcW w:type="dxa" w:w="5076"/>
          </w:tcPr>
          <w:p>
            <w:pPr>
              <w:pStyle w:val="null3"/>
              <w:jc w:val="left"/>
            </w:pPr>
            <w:r>
              <w:rPr/>
              <w:t>完全满足或优于采购需求 “用户需求书”中（一、采购需求）带“▲”号的重要技术条款（按用户需求中最细分级计算）得36分； 有1条带“▲”号的重要技术条款负偏离，得33分； 有2条带“▲”号的重要技术条款负偏离，得30分； 有3条带“▲”号的重要技术条款负偏离，得27分； 有4条带“▲”号的重要技术条款负偏离，得24分； 有5条带“▲”号的重要技术条款负偏离，得21分；···以此类推，有12条带“▲”号的重要技术条款负偏离，得0分。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(14.0分)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完全满足一般技术参数14分； 有1-10条一般技术参数负偏离，得12分； 有11-20条一般技术参数负偏离，得10分； 有21-30条一般技术参数负偏离，得8分； 有31-40条一般技术参数负偏离，得6分； 有41-50条一般技术参数负偏离，得4分； 有51-60条一般技术参数负偏离，得2分；有61条或以上一般技术参数负偏离，得1分。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w:t>
      </w:r>
      <w:r>
        <w:rPr>
          <w:sz w:val="21"/>
          <w:b/>
          <w:color w:val="000000"/>
        </w:rPr>
        <w:t xml:space="preserve">                      </w:t>
      </w:r>
    </w:p>
    <w:p>
      <w:pPr>
        <w:pStyle w:val="null3"/>
        <w:jc w:val="both"/>
      </w:pPr>
      <w:r>
        <w:rPr>
          <w:sz w:val="21"/>
          <w:b/>
          <w:color w:val="000000"/>
        </w:rPr>
        <w:t>联系电话：</w:t>
      </w:r>
    </w:p>
    <w:p>
      <w:pPr>
        <w:pStyle w:val="null3"/>
        <w:jc w:val="both"/>
      </w:pPr>
      <w:r>
        <w:rPr>
          <w:sz w:val="21"/>
          <w:b/>
          <w:color w:val="000000"/>
        </w:rPr>
        <w:t>乙方：</w:t>
      </w:r>
    </w:p>
    <w:p>
      <w:pPr>
        <w:pStyle w:val="null3"/>
        <w:jc w:val="both"/>
      </w:pPr>
      <w:r>
        <w:rPr>
          <w:sz w:val="21"/>
          <w:b/>
          <w:color w:val="000000"/>
        </w:rPr>
        <w:t>联系地址：</w:t>
      </w:r>
    </w:p>
    <w:p>
      <w:pPr>
        <w:pStyle w:val="null3"/>
        <w:jc w:val="both"/>
      </w:pPr>
      <w:r>
        <w:rPr>
          <w:sz w:val="21"/>
          <w:b/>
          <w:color w:val="000000"/>
        </w:rPr>
        <w:t>联系电话：</w:t>
      </w:r>
    </w:p>
    <w:p>
      <w:pPr>
        <w:pStyle w:val="null3"/>
        <w:jc w:val="both"/>
      </w:pPr>
      <w:r>
        <w:rPr>
          <w:sz w:val="24"/>
          <w:color w:val="000000"/>
        </w:rPr>
        <w:t>根据《中华人民共和国民法典》等相关法规规定及广州市第一人民医院采购医疗设备货物项目（</w:t>
      </w:r>
      <w:r>
        <w:rPr>
          <w:sz w:val="21"/>
          <w:b/>
          <w:color w:val="000000"/>
          <w:u w:val="single"/>
        </w:rPr>
        <w:t>广州市第一人民医院南沙医院采购医疗设备货物项目（</w:t>
      </w:r>
      <w:r>
        <w:rPr>
          <w:sz w:val="21"/>
          <w:b/>
          <w:color w:val="000000"/>
          <w:u w:val="single"/>
        </w:rPr>
        <w:t>2025</w:t>
      </w:r>
      <w:r>
        <w:rPr>
          <w:sz w:val="21"/>
          <w:b/>
          <w:color w:val="000000"/>
          <w:u w:val="single"/>
        </w:rPr>
        <w:t>年第</w:t>
      </w:r>
      <w:r>
        <w:rPr>
          <w:sz w:val="21"/>
          <w:b/>
          <w:color w:val="000000"/>
          <w:u w:val="single"/>
        </w:rPr>
        <w:t>4</w:t>
      </w:r>
      <w:r>
        <w:rPr>
          <w:sz w:val="21"/>
          <w:b/>
          <w:color w:val="000000"/>
          <w:u w:val="single"/>
        </w:rPr>
        <w:t>批）</w:t>
      </w:r>
      <w:r>
        <w:rPr>
          <w:sz w:val="24"/>
          <w:color w:val="000000"/>
        </w:rPr>
        <w:t>）包组</w:t>
      </w:r>
      <w:r>
        <w:rPr>
          <w:sz w:val="24"/>
          <w:color w:val="000000"/>
          <w:u w:val="single"/>
        </w:rPr>
        <w:t xml:space="preserve">    </w:t>
      </w:r>
      <w:r>
        <w:rPr>
          <w:sz w:val="24"/>
          <w:color w:val="000000"/>
        </w:rPr>
        <w:t>（项目编号：</w:t>
      </w:r>
      <w:r>
        <w:rPr>
          <w:sz w:val="21"/>
          <w:b/>
          <w:color w:val="000000"/>
          <w:u w:val="single"/>
        </w:rPr>
        <w:t>0724-2531Z2635225</w:t>
      </w:r>
      <w:r>
        <w:rPr>
          <w:sz w:val="24"/>
          <w:color w:val="000000"/>
        </w:rPr>
        <w:t>）的招标结果和招标文件的要求，甲、乙双方经协商确定，甲方向乙方订购设备及其服务，为明确双方责任和权利，特签订本合同，共同遵守。具体条款如下：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48"/>
        <w:gridCol w:w="771"/>
        <w:gridCol w:w="900"/>
        <w:gridCol w:w="948"/>
        <w:gridCol w:w="948"/>
        <w:gridCol w:w="948"/>
        <w:gridCol w:w="948"/>
        <w:gridCol w:w="948"/>
        <w:gridCol w:w="948"/>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总价为：（大写），即</w:t>
      </w:r>
      <w:r>
        <w:rPr>
          <w:sz w:val="24"/>
          <w:color w:val="000000"/>
        </w:rPr>
        <w:t>¥</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技术参数及配置清单，售后服务和其它有关合同设备的特定信息由合同附件说明。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个工作日内验收（特殊情况由甲乙双方协商确定），验收应在甲乙双方共同参加下进行。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合同设备安装调试合格后，如需经国家卫生监督部门或政府认可的质量检测机关检查并出具检测合格证明，甲方可协助乙方联系有关部门进行检测，但相关检测费由乙方承担。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合同设备保质保用期为本项目有关部门最终验收合格签字之日起年。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40%</w:t>
      </w:r>
      <w:r>
        <w:rPr>
          <w:sz w:val="24"/>
          <w:color w:val="000000"/>
        </w:rPr>
        <w:t>合同款发票由甲方向乙方支付</w:t>
      </w:r>
      <w:r>
        <w:rPr>
          <w:sz w:val="24"/>
          <w:color w:val="000000"/>
        </w:rPr>
        <w:t>40%</w:t>
      </w:r>
      <w:r>
        <w:rPr>
          <w:sz w:val="24"/>
          <w:color w:val="000000"/>
        </w:rPr>
        <w:t>合同款（即</w:t>
      </w:r>
      <w:r>
        <w:rPr>
          <w:sz w:val="24"/>
          <w:color w:val="000000"/>
        </w:rPr>
        <w:t>¥</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60%</w:t>
      </w:r>
      <w:r>
        <w:rPr>
          <w:sz w:val="24"/>
          <w:color w:val="000000"/>
        </w:rPr>
        <w:t>合同款（即</w:t>
      </w:r>
      <w:r>
        <w:rPr>
          <w:sz w:val="24"/>
          <w:color w:val="000000"/>
        </w:rPr>
        <w:t>¥</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p>
    <w:p>
      <w:pPr>
        <w:pStyle w:val="null3"/>
        <w:jc w:val="both"/>
      </w:pPr>
      <w:r>
        <w:rPr>
          <w:sz w:val="24"/>
          <w:color w:val="000000"/>
        </w:rPr>
        <w:t>银行账号：</w:t>
      </w:r>
    </w:p>
    <w:p>
      <w:pPr>
        <w:pStyle w:val="null3"/>
        <w:jc w:val="both"/>
      </w:pPr>
      <w:r>
        <w:rPr>
          <w:sz w:val="24"/>
          <w:color w:val="000000"/>
        </w:rPr>
        <w:t>纳税人识别号：</w:t>
      </w:r>
    </w:p>
    <w:p>
      <w:pPr>
        <w:pStyle w:val="null3"/>
        <w:jc w:val="both"/>
      </w:pPr>
      <w:r>
        <w:rPr>
          <w:sz w:val="24"/>
          <w:color w:val="000000"/>
        </w:rPr>
        <w:t>开</w:t>
      </w:r>
      <w:r>
        <w:rPr>
          <w:sz w:val="24"/>
          <w:color w:val="000000"/>
        </w:rPr>
        <w:t>户</w:t>
      </w:r>
      <w:r>
        <w:rPr>
          <w:sz w:val="24"/>
          <w:color w:val="000000"/>
        </w:rPr>
        <w:t>行：</w:t>
      </w:r>
    </w:p>
    <w:p>
      <w:pPr>
        <w:pStyle w:val="null3"/>
        <w:jc w:val="both"/>
      </w:pPr>
      <w:r>
        <w:rPr>
          <w:sz w:val="24"/>
          <w:color w:val="000000"/>
        </w:rPr>
        <w:t xml:space="preserve">7.4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乙方按甲方及有关单位的要求做好合同执行进度上的配合工作。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乙方未能按时交货或提供服务，每拖延</w:t>
      </w:r>
      <w:r>
        <w:rPr>
          <w:sz w:val="24"/>
          <w:color w:val="000000"/>
        </w:rPr>
        <w:t>1</w:t>
      </w:r>
      <w:r>
        <w:rPr>
          <w:sz w:val="24"/>
          <w:color w:val="000000"/>
        </w:rPr>
        <w:t>天，须向甲方支付合同金额的</w:t>
      </w:r>
      <w:r>
        <w:rPr>
          <w:sz w:val="24"/>
          <w:color w:val="000000"/>
        </w:rPr>
        <w:t>5</w:t>
      </w:r>
      <w:r>
        <w:rPr>
          <w:sz w:val="24"/>
          <w:color w:val="000000"/>
        </w:rPr>
        <w:t>‰的违约金。逾期</w:t>
      </w:r>
      <w:r>
        <w:rPr>
          <w:sz w:val="24"/>
          <w:color w:val="000000"/>
        </w:rPr>
        <w:t>15</w:t>
      </w:r>
      <w:r>
        <w:rPr>
          <w:sz w:val="24"/>
          <w:color w:val="000000"/>
        </w:rPr>
        <w:t>天以上的，甲方有权终止合同，要求乙方支付本合同总价</w:t>
      </w:r>
      <w:r>
        <w:rPr>
          <w:sz w:val="24"/>
          <w:color w:val="000000"/>
        </w:rPr>
        <w:t>20%</w:t>
      </w:r>
      <w:r>
        <w:rPr>
          <w:sz w:val="24"/>
          <w:color w:val="000000"/>
        </w:rPr>
        <w:t>违约金，并且给甲方造成的经济损失由乙方承担赔偿责任。</w:t>
      </w:r>
    </w:p>
    <w:p>
      <w:pPr>
        <w:pStyle w:val="null3"/>
        <w:jc w:val="both"/>
      </w:pPr>
      <w:r>
        <w:rPr>
          <w:sz w:val="24"/>
          <w:color w:val="000000"/>
        </w:rPr>
        <w:t>11.3</w:t>
      </w:r>
      <w:r>
        <w:rPr>
          <w:sz w:val="24"/>
          <w:color w:val="000000"/>
        </w:rPr>
        <w:t>乙方交付的货物或提供的服务不符合合同规定的，甲方有权拒收，乙方向甲方支付合同金额的</w:t>
      </w:r>
      <w:r>
        <w:rPr>
          <w:sz w:val="24"/>
          <w:color w:val="000000"/>
        </w:rPr>
        <w:t>5%</w:t>
      </w:r>
      <w:r>
        <w:rPr>
          <w:sz w:val="24"/>
          <w:color w:val="000000"/>
        </w:rPr>
        <w:t>的违约金，并且给甲方造成的经济损失由乙方承担赔偿责任。</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乙方未能交付货物或提供服务，则向甲方支付合同金额的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本合同正本肆份，具有同等法律效力，甲方叁份、乙方壹份。合同自签字且单位盖章之日起即时生效。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p>
    <w:p>
      <w:pPr>
        <w:pStyle w:val="null3"/>
        <w:jc w:val="both"/>
      </w:pPr>
      <w:r>
        <w:rPr>
          <w:sz w:val="24"/>
          <w:color w:val="000000"/>
        </w:rPr>
        <w:t>经办人签名：</w:t>
      </w:r>
      <w:r>
        <w:rPr>
          <w:sz w:val="24"/>
          <w:color w:val="000000"/>
        </w:rPr>
        <w:t xml:space="preserve">                               </w:t>
      </w:r>
      <w:r>
        <w:rPr>
          <w:sz w:val="24"/>
          <w:color w:val="000000"/>
        </w:rPr>
        <w:t>经办人签名：</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九、本合同一式肆份，甲、乙双方各执壹份，甲方纪检监察部门执贰份，并从签订之日起生效。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440101-2025-14476</w:t>
      </w:r>
    </w:p>
    <w:p>
      <w:pPr>
        <w:pStyle w:val="null3"/>
        <w:jc w:val="center"/>
        <w:outlineLvl w:val="3"/>
      </w:pPr>
      <w:r>
        <w:rPr>
          <w:sz w:val="24"/>
          <w:b/>
        </w:rPr>
        <w:t>采购项目编号：</w:t>
      </w:r>
      <w:r>
        <w:rPr>
          <w:sz w:val="24"/>
          <w:b/>
        </w:rPr>
        <w:t>0724-2531Z2635225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广州市第一人民医院南沙医院采购医疗设备货物项目（2025年第4批）</w:t>
      </w:r>
      <w:r>
        <w:rPr>
          <w:u w:val="single"/>
        </w:rPr>
        <w:t>”</w:t>
      </w:r>
      <w:r>
        <w:rPr/>
        <w:t>项目的招标[采购项目编号为：</w:t>
      </w:r>
      <w:r>
        <w:rPr>
          <w:u w:val="single"/>
        </w:rPr>
        <w:t>0724-2531Z2635225</w:t>
      </w:r>
      <w:r>
        <w:rPr/>
        <w:t>]，我方愿参与投标。</w:t>
      </w:r>
    </w:p>
    <w:p>
      <w:pPr>
        <w:pStyle w:val="null3"/>
        <w:ind w:firstLine="480"/>
      </w:pPr>
      <w:r>
        <w:rPr/>
        <w:t>我方确认收到贵方提供的</w:t>
      </w:r>
      <w:r>
        <w:rPr>
          <w:u w:val="single"/>
        </w:rPr>
        <w:t>“</w:t>
      </w:r>
      <w:r>
        <w:rPr>
          <w:u w:val="single"/>
        </w:rPr>
        <w:t>广州市第一人民医院南沙医院采购医疗设备货物项目（2025年第4批）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广州市第一人民医院南沙医院采购医疗设备货物项目（2025年第4批）</w:t>
      </w:r>
      <w:r>
        <w:rPr/>
        <w:t>”项目采购[采购项目编号为</w:t>
      </w:r>
      <w:r>
        <w:rPr/>
        <w:t>0724-2531Z2635225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广州市第一人民医院南沙医院采购医疗设备货物项目（2025年第4批）</w:t>
      </w:r>
      <w:r>
        <w:rPr/>
        <w:t>招标中获中标（采购项目编号：</w:t>
      </w:r>
      <w:r>
        <w:rPr/>
        <w:t>0724-2531Z2635225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