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BF81">
      <w:pPr>
        <w:rPr>
          <w:rFonts w:hint="eastAsia" w:ascii="仿宋" w:hAnsi="仿宋" w:eastAsia="仿宋" w:cs="仿宋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合同附件</w:t>
      </w:r>
      <w:bookmarkEnd w:id="0"/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：考核标准</w:t>
      </w:r>
    </w:p>
    <w:p w14:paraId="3AA16317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 </w:t>
      </w:r>
    </w:p>
    <w:p w14:paraId="50687939">
      <w:pPr>
        <w:jc w:val="center"/>
        <w:rPr>
          <w:rFonts w:hint="eastAsia" w:ascii="仿宋" w:hAnsi="仿宋" w:eastAsia="仿宋" w:cs="仿宋"/>
          <w:b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  <w:u w:val="single"/>
        </w:rPr>
        <w:t>横琴粤澳深度合作区经济发展局</w:t>
      </w:r>
      <w:r>
        <w:rPr>
          <w:rFonts w:hint="eastAsia" w:ascii="仿宋" w:hAnsi="仿宋" w:eastAsia="仿宋" w:cs="仿宋"/>
          <w:b/>
          <w:color w:val="000000"/>
          <w:sz w:val="24"/>
          <w:highlight w:val="none"/>
          <w:u w:val="single"/>
          <w:lang w:val="en-US" w:eastAsia="zh-CN"/>
        </w:rPr>
        <w:t>2026年查验单位通勤保障服务</w:t>
      </w:r>
      <w:r>
        <w:rPr>
          <w:rFonts w:hint="eastAsia" w:ascii="仿宋" w:hAnsi="仿宋" w:eastAsia="仿宋" w:cs="仿宋"/>
          <w:b/>
          <w:color w:val="000000"/>
          <w:sz w:val="24"/>
          <w:highlight w:val="none"/>
          <w:u w:val="single"/>
        </w:rPr>
        <w:t>评分表</w:t>
      </w:r>
    </w:p>
    <w:p w14:paraId="4EC23D06">
      <w:pPr>
        <w:pStyle w:val="2"/>
        <w:ind w:firstLine="210"/>
        <w:rPr>
          <w:rFonts w:hint="eastAsia"/>
          <w:highlight w:val="none"/>
        </w:rPr>
      </w:pPr>
    </w:p>
    <w:p w14:paraId="56A06D80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color w:val="000000"/>
          <w:highlight w:val="none"/>
          <w:u w:val="single"/>
        </w:rPr>
        <w:t>考核月份：  年   月</w:t>
      </w:r>
    </w:p>
    <w:tbl>
      <w:tblPr>
        <w:tblStyle w:val="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598"/>
        <w:gridCol w:w="3281"/>
        <w:gridCol w:w="682"/>
        <w:gridCol w:w="987"/>
        <w:gridCol w:w="705"/>
      </w:tblGrid>
      <w:tr w14:paraId="1E511F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9077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B05D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考核项目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953D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评分办法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3A3A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分值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198C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计分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1C1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备注</w:t>
            </w:r>
          </w:p>
        </w:tc>
      </w:tr>
      <w:tr w14:paraId="77A343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9F3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FF0C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驾驶员服务</w:t>
            </w:r>
          </w:p>
          <w:p w14:paraId="66BEBD80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态度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AF0F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对驾驶员服务态度满意度（若驾驶员存在不良行为、服务态度差等情况、经核查属实的，每次扣5分，最高扣10分；）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10FF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5AC5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B4DC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C7256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4238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C2B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驾驶员安全驾驶情况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B416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对驾驶员安全驾驶满意度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5458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C4C5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B0F5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AE2A0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CD90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745F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车容车貌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1AC8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对车容车貌满意度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BFBA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A834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625B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74C24F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6DF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E71F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车辆卫生条件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2738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对车辆卫生条件满意度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2B27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256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B114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FB86C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57F7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904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车辆投保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6C05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任意一台车未及时足额按要求投保不得分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A254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56AA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39E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6C806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7334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8122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车辆年检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434C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每台车逾期未参加年检扣5分，最高扣10分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98FB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E04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29F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0DFA2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4CCC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7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0B1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车辆准时情况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C7C4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车辆是否准时接送(因堵车或其他不可抗力原因造成的绕行经核实后可不扣分)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556C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8A71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8337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4226F0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AE1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041F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车辆路线情况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BD14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车辆是否按照规定路线行驶(因堵车或其他不可抗力原因造成的绕行经核实后可不扣分)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71FC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A45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4BF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031F6D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3C9A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B5F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无超载、超速现象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FA07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以平时查车和监控记录为准，出现一次超载或超速扣5分，最高扣10分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F74B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FC7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276C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3C2BE6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68D3">
            <w:pPr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BE40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发生故障后应急处理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CBDA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若车辆发生故障无法准时接送，是否合理安排。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BB36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125B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DBCC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8FF87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CB8D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合计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7BFA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</w:tbl>
    <w:p w14:paraId="42C9921C">
      <w:pPr>
        <w:rPr>
          <w:rFonts w:hint="eastAsia" w:ascii="仿宋" w:hAnsi="仿宋" w:eastAsia="仿宋" w:cs="仿宋"/>
          <w:highlight w:val="none"/>
        </w:rPr>
      </w:pPr>
    </w:p>
    <w:p w14:paraId="7F0C514B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考核单位：                                被考核单位：乙方(  )</w:t>
      </w:r>
    </w:p>
    <w:p w14:paraId="4B3F9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3F3D"/>
    <w:rsid w:val="11591D7F"/>
    <w:rsid w:val="203B40F0"/>
    <w:rsid w:val="341A12A5"/>
    <w:rsid w:val="5802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hAnsi="宋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423</Characters>
  <Lines>0</Lines>
  <Paragraphs>0</Paragraphs>
  <TotalTime>1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2024-11-21T07:19:00Z</dcterms:created>
  <dc:creator>JJFZJ</dc:creator>
  <cp:lastModifiedBy>xys</cp:lastModifiedBy>
  <cp:lastPrinted>2024-11-22T06:06:00Z</cp:lastPrinted>
  <dcterms:modified xsi:type="dcterms:W3CDTF">2025-11-28T09:09:53Z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2DCE81620EE446B28946FE054025BF2F</vt:lpwstr>
  </property>
  <property fmtid="{D5CDD505-2E9C-101B-9397-08002B2CF9AE}" pid="4" name="KSOTemplateDocerSaveRecord">
    <vt:lpwstr>eyJoZGlkIjoiOWE1ZmRiZWM5NWM4NjU3Yzc5YWE3OGQzOTQzNDhmMGEiLCJ1c2VySWQiOiIxNDExODc1ODE1In0=</vt:lpwstr>
  </property>
</Properties>
</file>