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D2B31">
      <w:pPr>
        <w:pStyle w:val="2"/>
        <w:numPr>
          <w:ilvl w:val="0"/>
          <w:numId w:val="0"/>
        </w:numPr>
        <w:wordWrap w:val="0"/>
        <w:spacing w:before="0" w:after="0" w:line="360" w:lineRule="auto"/>
        <w:jc w:val="center"/>
        <w:rPr>
          <w:rFonts w:hint="eastAsia" w:ascii="宋体" w:hAnsi="宋体" w:cs="宋体"/>
          <w:color w:val="auto"/>
          <w:sz w:val="32"/>
          <w:szCs w:val="32"/>
          <w:highlight w:val="none"/>
        </w:rPr>
      </w:pPr>
      <w:bookmarkStart w:id="0" w:name="_Toc30623"/>
      <w:bookmarkStart w:id="1" w:name="_Toc17465"/>
      <w:bookmarkStart w:id="2" w:name="_Toc28183"/>
      <w:bookmarkStart w:id="3" w:name="_Toc22977"/>
      <w:bookmarkStart w:id="4" w:name="_Toc19908"/>
      <w:r>
        <w:rPr>
          <w:rFonts w:hint="eastAsia" w:ascii="宋体" w:hAnsi="宋体" w:cs="宋体"/>
          <w:color w:val="auto"/>
          <w:sz w:val="32"/>
          <w:szCs w:val="32"/>
          <w:highlight w:val="none"/>
        </w:rPr>
        <w:t>竞争性磋商公告</w:t>
      </w:r>
      <w:bookmarkEnd w:id="0"/>
      <w:bookmarkEnd w:id="1"/>
      <w:bookmarkEnd w:id="2"/>
      <w:bookmarkEnd w:id="3"/>
      <w:bookmarkEnd w:id="4"/>
    </w:p>
    <w:p w14:paraId="1026F59E">
      <w:pPr>
        <w:wordWrap w:val="0"/>
        <w:adjustRightInd w:val="0"/>
        <w:snapToGrid w:val="0"/>
        <w:spacing w:line="360" w:lineRule="auto"/>
        <w:ind w:firstLine="442" w:firstLineChars="200"/>
        <w:rPr>
          <w:rFonts w:hint="eastAsia" w:ascii="宋体" w:hAnsi="宋体" w:cs="宋体"/>
          <w:b/>
          <w:bCs/>
          <w:color w:val="auto"/>
          <w:sz w:val="22"/>
          <w:highlight w:val="none"/>
        </w:rPr>
      </w:pPr>
      <w:bookmarkStart w:id="5" w:name="_Toc35393629"/>
      <w:bookmarkStart w:id="6" w:name="_Toc28359012"/>
      <w:bookmarkStart w:id="7" w:name="_Toc35393798"/>
      <w:bookmarkStart w:id="8" w:name="_Toc28359089"/>
      <w:r>
        <w:rPr>
          <w:rFonts w:hint="eastAsia" w:ascii="宋体" w:hAnsi="宋体" w:cs="宋体"/>
          <w:b/>
          <w:bCs/>
          <w:color w:val="auto"/>
          <w:sz w:val="22"/>
          <w:highlight w:val="none"/>
        </w:rPr>
        <w:t>项目概况</w:t>
      </w:r>
    </w:p>
    <w:p w14:paraId="0D095336">
      <w:pPr>
        <w:wordWrap w:val="0"/>
        <w:adjustRightInd w:val="0"/>
        <w:snapToGrid w:val="0"/>
        <w:spacing w:line="240" w:lineRule="auto"/>
        <w:ind w:firstLine="440" w:firstLineChars="200"/>
        <w:jc w:val="left"/>
        <w:rPr>
          <w:rFonts w:hint="eastAsia" w:ascii="宋体" w:hAnsi="宋体" w:cs="宋体"/>
          <w:color w:val="auto"/>
          <w:sz w:val="22"/>
          <w:highlight w:val="none"/>
        </w:rPr>
      </w:pPr>
      <w:r>
        <w:rPr>
          <w:rFonts w:hint="eastAsia" w:ascii="宋体" w:hAnsi="宋体" w:cs="宋体"/>
          <w:color w:val="auto"/>
          <w:kern w:val="0"/>
          <w:sz w:val="22"/>
          <w:highlight w:val="none"/>
          <w:lang w:val="zh-CN"/>
        </w:rPr>
        <w:t>浙大妇院吉林医院五马路院区-医学影像科大型设备三方维保服务采购项目的潜在供应商应自行登录政采云一站式政府采购云服务平台</w:t>
      </w:r>
      <w:r>
        <w:rPr>
          <w:rFonts w:hint="eastAsia" w:ascii="宋体" w:hAnsi="宋体" w:cs="宋体"/>
          <w:color w:val="auto"/>
          <w:kern w:val="0"/>
          <w:sz w:val="22"/>
          <w:highlight w:val="none"/>
        </w:rPr>
        <w:t>(</w:t>
      </w:r>
      <w:r>
        <w:rPr>
          <w:rFonts w:hint="eastAsia" w:ascii="宋体" w:hAnsi="宋体" w:cs="宋体"/>
          <w:color w:val="auto"/>
          <w:kern w:val="0"/>
          <w:sz w:val="22"/>
          <w:highlight w:val="none"/>
          <w:lang w:val="zh-CN"/>
        </w:rPr>
        <w:t>以下简称</w:t>
      </w:r>
      <w:r>
        <w:rPr>
          <w:rFonts w:hint="eastAsia" w:ascii="宋体" w:hAnsi="宋体" w:cs="宋体"/>
          <w:color w:val="auto"/>
          <w:kern w:val="0"/>
          <w:sz w:val="22"/>
          <w:highlight w:val="none"/>
        </w:rPr>
        <w:t>“</w:t>
      </w:r>
      <w:r>
        <w:rPr>
          <w:rFonts w:hint="eastAsia" w:ascii="宋体" w:hAnsi="宋体" w:cs="宋体"/>
          <w:color w:val="auto"/>
          <w:kern w:val="0"/>
          <w:sz w:val="22"/>
          <w:highlight w:val="none"/>
          <w:lang w:val="zh-CN"/>
        </w:rPr>
        <w:t>政采云</w:t>
      </w:r>
      <w:r>
        <w:rPr>
          <w:rFonts w:hint="eastAsia" w:ascii="宋体" w:hAnsi="宋体" w:cs="宋体"/>
          <w:color w:val="auto"/>
          <w:kern w:val="0"/>
          <w:sz w:val="22"/>
          <w:highlight w:val="none"/>
        </w:rPr>
        <w:t>”)(</w:t>
      </w:r>
      <w:r>
        <w:rPr>
          <w:rFonts w:hint="eastAsia" w:ascii="宋体" w:hAnsi="宋体" w:cs="宋体"/>
          <w:color w:val="auto"/>
          <w:kern w:val="0"/>
          <w:sz w:val="22"/>
          <w:highlight w:val="none"/>
          <w:lang w:val="zh-CN"/>
        </w:rPr>
        <w:t>网址</w:t>
      </w:r>
      <w:r>
        <w:rPr>
          <w:rFonts w:hint="eastAsia" w:ascii="宋体" w:hAnsi="宋体" w:cs="宋体"/>
          <w:color w:val="auto"/>
          <w:kern w:val="0"/>
          <w:sz w:val="22"/>
          <w:highlight w:val="none"/>
        </w:rPr>
        <w:t>：http://www.zcygov.cn)</w:t>
      </w:r>
      <w:r>
        <w:rPr>
          <w:rFonts w:hint="eastAsia" w:ascii="宋体" w:hAnsi="宋体" w:cs="宋体"/>
          <w:color w:val="auto"/>
          <w:kern w:val="0"/>
          <w:sz w:val="22"/>
          <w:highlight w:val="none"/>
          <w:lang w:val="zh-CN"/>
        </w:rPr>
        <w:t>进行网上注册</w:t>
      </w:r>
      <w:r>
        <w:rPr>
          <w:rFonts w:hint="eastAsia" w:ascii="宋体" w:hAnsi="宋体" w:cs="宋体"/>
          <w:color w:val="auto"/>
          <w:kern w:val="0"/>
          <w:sz w:val="22"/>
          <w:highlight w:val="none"/>
        </w:rPr>
        <w:t>(https://middle.zcygov.cn/v-settle-front/registry)</w:t>
      </w:r>
      <w:r>
        <w:rPr>
          <w:rFonts w:hint="eastAsia" w:ascii="宋体" w:hAnsi="宋体" w:cs="宋体"/>
          <w:color w:val="auto"/>
          <w:kern w:val="0"/>
          <w:sz w:val="22"/>
          <w:highlight w:val="none"/>
          <w:lang w:val="zh-CN"/>
        </w:rPr>
        <w:t>并下载获取竞争性磋商文件</w:t>
      </w:r>
      <w:r>
        <w:rPr>
          <w:rFonts w:hint="eastAsia" w:ascii="宋体" w:hAnsi="宋体" w:cs="宋体"/>
          <w:color w:val="auto"/>
          <w:kern w:val="0"/>
          <w:sz w:val="22"/>
          <w:highlight w:val="none"/>
        </w:rPr>
        <w:t>，</w:t>
      </w:r>
      <w:r>
        <w:rPr>
          <w:rFonts w:hint="eastAsia" w:ascii="宋体" w:hAnsi="宋体" w:cs="宋体"/>
          <w:color w:val="auto"/>
          <w:kern w:val="0"/>
          <w:sz w:val="22"/>
          <w:highlight w:val="none"/>
          <w:lang w:val="zh-CN"/>
        </w:rPr>
        <w:t>并于</w:t>
      </w:r>
      <w:r>
        <w:rPr>
          <w:rFonts w:hint="eastAsia" w:ascii="宋体" w:hAnsi="宋体" w:cs="宋体"/>
          <w:color w:val="auto"/>
          <w:kern w:val="0"/>
          <w:sz w:val="22"/>
          <w:highlight w:val="none"/>
        </w:rPr>
        <w:t>202</w:t>
      </w:r>
      <w:r>
        <w:rPr>
          <w:rFonts w:hint="eastAsia" w:ascii="宋体" w:hAnsi="宋体" w:cs="宋体"/>
          <w:color w:val="auto"/>
          <w:kern w:val="0"/>
          <w:sz w:val="22"/>
          <w:highlight w:val="none"/>
          <w:lang w:val="en-US" w:eastAsia="zh-CN"/>
        </w:rPr>
        <w:t>6</w:t>
      </w:r>
      <w:r>
        <w:rPr>
          <w:rFonts w:hint="eastAsia" w:ascii="宋体" w:hAnsi="宋体" w:cs="宋体"/>
          <w:color w:val="auto"/>
          <w:kern w:val="0"/>
          <w:sz w:val="22"/>
          <w:highlight w:val="none"/>
        </w:rPr>
        <w:t>年</w:t>
      </w:r>
      <w:r>
        <w:rPr>
          <w:rFonts w:hint="eastAsia" w:ascii="宋体" w:hAnsi="宋体" w:cs="宋体"/>
          <w:color w:val="auto"/>
          <w:kern w:val="0"/>
          <w:sz w:val="22"/>
          <w:highlight w:val="none"/>
          <w:lang w:val="en-US" w:eastAsia="zh-CN"/>
        </w:rPr>
        <w:t>1</w:t>
      </w:r>
      <w:r>
        <w:rPr>
          <w:rFonts w:hint="eastAsia" w:ascii="宋体" w:hAnsi="宋体" w:cs="宋体"/>
          <w:color w:val="auto"/>
          <w:kern w:val="0"/>
          <w:sz w:val="22"/>
          <w:highlight w:val="none"/>
        </w:rPr>
        <w:t>月</w:t>
      </w:r>
      <w:r>
        <w:rPr>
          <w:rFonts w:hint="eastAsia" w:ascii="宋体" w:hAnsi="宋体" w:cs="宋体"/>
          <w:color w:val="auto"/>
          <w:kern w:val="0"/>
          <w:sz w:val="22"/>
          <w:highlight w:val="none"/>
          <w:lang w:val="en-US" w:eastAsia="zh-CN"/>
        </w:rPr>
        <w:t>27</w:t>
      </w:r>
      <w:r>
        <w:rPr>
          <w:rFonts w:hint="eastAsia" w:ascii="宋体" w:hAnsi="宋体" w:cs="宋体"/>
          <w:color w:val="auto"/>
          <w:kern w:val="0"/>
          <w:sz w:val="22"/>
          <w:highlight w:val="none"/>
        </w:rPr>
        <w:t>日</w:t>
      </w:r>
      <w:r>
        <w:rPr>
          <w:rFonts w:hint="eastAsia" w:ascii="宋体" w:hAnsi="宋体" w:cs="宋体"/>
          <w:color w:val="auto"/>
          <w:kern w:val="0"/>
          <w:sz w:val="22"/>
          <w:highlight w:val="none"/>
          <w:lang w:val="en-US" w:eastAsia="zh-CN"/>
        </w:rPr>
        <w:t>10时00</w:t>
      </w:r>
      <w:r>
        <w:rPr>
          <w:rFonts w:hint="eastAsia" w:ascii="宋体" w:hAnsi="宋体" w:cs="宋体"/>
          <w:color w:val="auto"/>
          <w:kern w:val="0"/>
          <w:sz w:val="22"/>
          <w:highlight w:val="none"/>
        </w:rPr>
        <w:t>分（北京时间）</w:t>
      </w:r>
      <w:r>
        <w:rPr>
          <w:rFonts w:hint="eastAsia" w:ascii="宋体" w:hAnsi="宋体" w:cs="宋体"/>
          <w:color w:val="auto"/>
          <w:kern w:val="0"/>
          <w:sz w:val="22"/>
          <w:highlight w:val="none"/>
          <w:lang w:val="zh-CN"/>
        </w:rPr>
        <w:t>前提交响应文件。</w:t>
      </w:r>
    </w:p>
    <w:p w14:paraId="02AC9108">
      <w:pPr>
        <w:wordWrap w:val="0"/>
        <w:adjustRightInd w:val="0"/>
        <w:snapToGrid w:val="0"/>
        <w:spacing w:line="360" w:lineRule="auto"/>
        <w:ind w:firstLine="442" w:firstLineChars="200"/>
        <w:rPr>
          <w:rFonts w:hint="eastAsia" w:ascii="宋体" w:hAnsi="宋体" w:cs="宋体"/>
          <w:b/>
          <w:bCs/>
          <w:color w:val="auto"/>
          <w:sz w:val="22"/>
          <w:highlight w:val="none"/>
        </w:rPr>
      </w:pPr>
      <w:r>
        <w:rPr>
          <w:rFonts w:hint="eastAsia" w:ascii="宋体" w:hAnsi="宋体" w:cs="宋体"/>
          <w:b/>
          <w:bCs/>
          <w:color w:val="auto"/>
          <w:sz w:val="22"/>
          <w:highlight w:val="none"/>
        </w:rPr>
        <w:t>一、项目基本情况</w:t>
      </w:r>
      <w:bookmarkEnd w:id="5"/>
      <w:bookmarkEnd w:id="6"/>
      <w:bookmarkEnd w:id="7"/>
      <w:bookmarkEnd w:id="8"/>
    </w:p>
    <w:p w14:paraId="5C9C7204">
      <w:pPr>
        <w:pStyle w:val="9"/>
        <w:wordWrap w:val="0"/>
        <w:spacing w:line="240" w:lineRule="auto"/>
        <w:ind w:firstLine="440" w:firstLineChars="200"/>
        <w:rPr>
          <w:rFonts w:hint="eastAsia" w:hAnsi="宋体"/>
          <w:color w:val="auto"/>
          <w:kern w:val="2"/>
          <w:sz w:val="22"/>
          <w:szCs w:val="22"/>
          <w:highlight w:val="none"/>
          <w:u w:val="single"/>
        </w:rPr>
      </w:pPr>
      <w:r>
        <w:rPr>
          <w:rFonts w:hint="eastAsia" w:hAnsi="宋体"/>
          <w:color w:val="auto"/>
          <w:sz w:val="22"/>
          <w:szCs w:val="22"/>
          <w:highlight w:val="none"/>
        </w:rPr>
        <w:t>1.项目</w:t>
      </w:r>
      <w:r>
        <w:rPr>
          <w:rFonts w:hint="eastAsia" w:hAnsi="宋体"/>
          <w:color w:val="auto"/>
          <w:kern w:val="2"/>
          <w:sz w:val="22"/>
          <w:szCs w:val="22"/>
          <w:highlight w:val="none"/>
        </w:rPr>
        <w:t>编号：</w:t>
      </w:r>
      <w:r>
        <w:rPr>
          <w:rFonts w:hint="eastAsia" w:hAnsi="宋体"/>
          <w:color w:val="auto"/>
          <w:kern w:val="2"/>
          <w:sz w:val="22"/>
          <w:szCs w:val="22"/>
          <w:highlight w:val="none"/>
          <w:lang w:eastAsia="zh-CN"/>
        </w:rPr>
        <w:t>采购计划备-[2025]-01451号-1-/</w:t>
      </w:r>
      <w:r>
        <w:rPr>
          <w:rFonts w:hint="eastAsia" w:hAnsi="宋体"/>
          <w:color w:val="auto"/>
          <w:kern w:val="2"/>
          <w:sz w:val="22"/>
          <w:szCs w:val="22"/>
          <w:highlight w:val="none"/>
        </w:rPr>
        <w:t>；</w:t>
      </w:r>
    </w:p>
    <w:p w14:paraId="02BAE4D0">
      <w:pPr>
        <w:pStyle w:val="9"/>
        <w:wordWrap w:val="0"/>
        <w:spacing w:line="240" w:lineRule="auto"/>
        <w:ind w:firstLine="440" w:firstLineChars="200"/>
        <w:rPr>
          <w:rFonts w:hint="eastAsia" w:hAnsi="宋体"/>
          <w:color w:val="auto"/>
          <w:sz w:val="22"/>
          <w:szCs w:val="22"/>
          <w:highlight w:val="none"/>
        </w:rPr>
      </w:pPr>
      <w:r>
        <w:rPr>
          <w:rFonts w:hint="eastAsia" w:hAnsi="宋体"/>
          <w:color w:val="auto"/>
          <w:sz w:val="22"/>
          <w:szCs w:val="22"/>
          <w:highlight w:val="none"/>
        </w:rPr>
        <w:t>2.项目名称：</w:t>
      </w:r>
      <w:r>
        <w:rPr>
          <w:rFonts w:hint="eastAsia" w:hAnsi="宋体"/>
          <w:color w:val="auto"/>
          <w:sz w:val="22"/>
          <w:szCs w:val="22"/>
          <w:highlight w:val="none"/>
          <w:lang w:val="zh-CN"/>
        </w:rPr>
        <w:t>浙大妇院吉林医院五马路院区-医学</w:t>
      </w:r>
      <w:bookmarkStart w:id="21" w:name="_GoBack"/>
      <w:bookmarkEnd w:id="21"/>
      <w:r>
        <w:rPr>
          <w:rFonts w:hint="eastAsia" w:hAnsi="宋体"/>
          <w:color w:val="auto"/>
          <w:sz w:val="22"/>
          <w:szCs w:val="22"/>
          <w:highlight w:val="none"/>
          <w:lang w:val="zh-CN"/>
        </w:rPr>
        <w:t>影像科大型设备三方维保服务采购项目</w:t>
      </w:r>
      <w:r>
        <w:rPr>
          <w:rFonts w:hint="eastAsia" w:hAnsi="宋体"/>
          <w:color w:val="auto"/>
          <w:sz w:val="22"/>
          <w:szCs w:val="22"/>
          <w:highlight w:val="none"/>
        </w:rPr>
        <w:t>；</w:t>
      </w:r>
    </w:p>
    <w:p w14:paraId="3C42AB21">
      <w:pPr>
        <w:pStyle w:val="9"/>
        <w:wordWrap w:val="0"/>
        <w:spacing w:line="240" w:lineRule="auto"/>
        <w:ind w:firstLine="440" w:firstLineChars="200"/>
        <w:rPr>
          <w:rFonts w:hint="eastAsia" w:hAnsi="宋体"/>
          <w:color w:val="auto"/>
          <w:sz w:val="22"/>
          <w:szCs w:val="22"/>
          <w:highlight w:val="none"/>
        </w:rPr>
      </w:pPr>
      <w:r>
        <w:rPr>
          <w:rFonts w:hint="eastAsia" w:hAnsi="宋体"/>
          <w:color w:val="auto"/>
          <w:sz w:val="22"/>
          <w:szCs w:val="22"/>
          <w:highlight w:val="none"/>
        </w:rPr>
        <w:t>3.采购方式：竞争性磋商；</w:t>
      </w:r>
    </w:p>
    <w:p w14:paraId="016ECD5E">
      <w:pPr>
        <w:pStyle w:val="9"/>
        <w:wordWrap w:val="0"/>
        <w:spacing w:line="240" w:lineRule="auto"/>
        <w:ind w:firstLine="440" w:firstLineChars="200"/>
        <w:rPr>
          <w:rFonts w:hint="eastAsia" w:hAnsi="宋体"/>
          <w:color w:val="auto"/>
          <w:sz w:val="22"/>
          <w:szCs w:val="22"/>
          <w:highlight w:val="none"/>
        </w:rPr>
      </w:pPr>
      <w:r>
        <w:rPr>
          <w:rFonts w:hint="eastAsia" w:hAnsi="宋体"/>
          <w:color w:val="auto"/>
          <w:sz w:val="22"/>
          <w:szCs w:val="22"/>
          <w:highlight w:val="none"/>
        </w:rPr>
        <w:t>4.资金来源：</w:t>
      </w:r>
      <w:r>
        <w:rPr>
          <w:rFonts w:hint="eastAsia" w:hAnsi="宋体"/>
          <w:color w:val="auto"/>
          <w:sz w:val="22"/>
          <w:szCs w:val="22"/>
          <w:highlight w:val="none"/>
          <w:lang w:val="en-US" w:eastAsia="zh-CN"/>
        </w:rPr>
        <w:t>自筹</w:t>
      </w:r>
      <w:r>
        <w:rPr>
          <w:rFonts w:hint="eastAsia" w:hAnsi="宋体"/>
          <w:color w:val="auto"/>
          <w:sz w:val="22"/>
          <w:szCs w:val="22"/>
          <w:highlight w:val="none"/>
          <w:lang w:eastAsia="zh-CN"/>
        </w:rPr>
        <w:t>资金</w:t>
      </w:r>
      <w:r>
        <w:rPr>
          <w:rFonts w:hint="eastAsia" w:hAnsi="宋体"/>
          <w:color w:val="auto"/>
          <w:sz w:val="22"/>
          <w:szCs w:val="22"/>
          <w:highlight w:val="none"/>
        </w:rPr>
        <w:t>；</w:t>
      </w:r>
    </w:p>
    <w:p w14:paraId="0BEE2BAE">
      <w:pPr>
        <w:pStyle w:val="9"/>
        <w:wordWrap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5.预算金额：</w:t>
      </w:r>
      <w:r>
        <w:rPr>
          <w:rFonts w:hint="eastAsia" w:ascii="宋体" w:hAnsi="宋体" w:eastAsia="宋体" w:cs="宋体"/>
          <w:color w:val="auto"/>
          <w:sz w:val="22"/>
          <w:szCs w:val="22"/>
          <w:highlight w:val="none"/>
          <w:lang w:val="en-US" w:eastAsia="zh-CN"/>
        </w:rPr>
        <w:t>64</w:t>
      </w:r>
      <w:r>
        <w:rPr>
          <w:rFonts w:hint="eastAsia" w:ascii="宋体" w:hAnsi="宋体" w:eastAsia="宋体" w:cs="宋体"/>
          <w:color w:val="auto"/>
          <w:sz w:val="22"/>
          <w:szCs w:val="22"/>
          <w:highlight w:val="none"/>
        </w:rPr>
        <w:t>万元；</w:t>
      </w:r>
    </w:p>
    <w:p w14:paraId="07BBBDF5">
      <w:pPr>
        <w:pStyle w:val="9"/>
        <w:wordWrap w:val="0"/>
        <w:spacing w:line="240" w:lineRule="auto"/>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6.最高限价：</w:t>
      </w:r>
      <w:r>
        <w:rPr>
          <w:rFonts w:hint="eastAsia" w:ascii="宋体" w:hAnsi="宋体" w:eastAsia="宋体" w:cs="宋体"/>
          <w:color w:val="auto"/>
          <w:sz w:val="22"/>
          <w:szCs w:val="22"/>
          <w:highlight w:val="none"/>
          <w:lang w:val="en-US" w:eastAsia="zh-CN"/>
        </w:rPr>
        <w:t>64</w:t>
      </w:r>
      <w:r>
        <w:rPr>
          <w:rFonts w:hint="eastAsia" w:ascii="宋体" w:hAnsi="宋体" w:eastAsia="宋体" w:cs="宋体"/>
          <w:color w:val="auto"/>
          <w:sz w:val="22"/>
          <w:szCs w:val="22"/>
          <w:highlight w:val="none"/>
        </w:rPr>
        <w:t>万元；</w:t>
      </w:r>
      <w:r>
        <w:rPr>
          <w:rFonts w:hint="eastAsia" w:ascii="宋体" w:hAnsi="宋体" w:eastAsia="宋体" w:cs="宋体"/>
          <w:color w:val="auto"/>
          <w:sz w:val="22"/>
          <w:szCs w:val="22"/>
          <w:highlight w:val="none"/>
          <w:lang w:val="en-US" w:eastAsia="zh-CN"/>
        </w:rPr>
        <w:t>（其中1包：30万元；2包：34万元）</w:t>
      </w:r>
    </w:p>
    <w:p w14:paraId="290375C8">
      <w:pPr>
        <w:pStyle w:val="9"/>
        <w:wordWrap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7.采购需求：</w:t>
      </w:r>
    </w:p>
    <w:tbl>
      <w:tblPr>
        <w:tblStyle w:val="6"/>
        <w:tblpPr w:leftFromText="180" w:rightFromText="180" w:vertAnchor="text" w:horzAnchor="page" w:tblpX="1391" w:tblpY="118"/>
        <w:tblOverlap w:val="never"/>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773"/>
        <w:gridCol w:w="3826"/>
        <w:gridCol w:w="1253"/>
        <w:gridCol w:w="1726"/>
      </w:tblGrid>
      <w:tr w14:paraId="5A33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39" w:type="dxa"/>
            <w:noWrap w:val="0"/>
            <w:vAlign w:val="center"/>
          </w:tcPr>
          <w:p w14:paraId="51F6A46C">
            <w:pPr>
              <w:pStyle w:val="9"/>
              <w:wordWrap w:val="0"/>
              <w:spacing w:line="24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包</w:t>
            </w:r>
            <w:r>
              <w:rPr>
                <w:rFonts w:hint="eastAsia" w:ascii="宋体" w:hAnsi="宋体" w:eastAsia="宋体" w:cs="宋体"/>
                <w:color w:val="auto"/>
                <w:sz w:val="22"/>
                <w:szCs w:val="22"/>
                <w:highlight w:val="none"/>
              </w:rPr>
              <w:t>号</w:t>
            </w:r>
          </w:p>
        </w:tc>
        <w:tc>
          <w:tcPr>
            <w:tcW w:w="1773" w:type="dxa"/>
            <w:noWrap w:val="0"/>
            <w:vAlign w:val="center"/>
          </w:tcPr>
          <w:p w14:paraId="12D856C7">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分包编号</w:t>
            </w:r>
          </w:p>
        </w:tc>
        <w:tc>
          <w:tcPr>
            <w:tcW w:w="3826" w:type="dxa"/>
            <w:noWrap w:val="0"/>
            <w:vAlign w:val="center"/>
          </w:tcPr>
          <w:p w14:paraId="481A75F6">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采购需求</w:t>
            </w:r>
          </w:p>
        </w:tc>
        <w:tc>
          <w:tcPr>
            <w:tcW w:w="1253" w:type="dxa"/>
            <w:noWrap w:val="0"/>
            <w:vAlign w:val="top"/>
          </w:tcPr>
          <w:p w14:paraId="48A7594B">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预算金额（万元）</w:t>
            </w:r>
          </w:p>
        </w:tc>
        <w:tc>
          <w:tcPr>
            <w:tcW w:w="1726" w:type="dxa"/>
            <w:noWrap w:val="0"/>
            <w:vAlign w:val="top"/>
          </w:tcPr>
          <w:p w14:paraId="0E5C39BE">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最高限价（万元）</w:t>
            </w:r>
          </w:p>
        </w:tc>
      </w:tr>
      <w:tr w14:paraId="2864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39" w:type="dxa"/>
            <w:noWrap w:val="0"/>
            <w:vAlign w:val="center"/>
          </w:tcPr>
          <w:p w14:paraId="13B340F1">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1包</w:t>
            </w:r>
          </w:p>
        </w:tc>
        <w:tc>
          <w:tcPr>
            <w:tcW w:w="1773" w:type="dxa"/>
            <w:noWrap w:val="0"/>
            <w:vAlign w:val="center"/>
          </w:tcPr>
          <w:p w14:paraId="1055CD9C">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采购计划备-[2025]-01451号-1-/-1</w:t>
            </w:r>
          </w:p>
        </w:tc>
        <w:tc>
          <w:tcPr>
            <w:tcW w:w="3826" w:type="dxa"/>
            <w:noWrap w:val="0"/>
            <w:vAlign w:val="center"/>
          </w:tcPr>
          <w:p w14:paraId="7BE166E8">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MRI(原厂半保)</w:t>
            </w:r>
          </w:p>
        </w:tc>
        <w:tc>
          <w:tcPr>
            <w:tcW w:w="1253" w:type="dxa"/>
            <w:noWrap w:val="0"/>
            <w:vAlign w:val="center"/>
          </w:tcPr>
          <w:p w14:paraId="50D007FB">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30</w:t>
            </w:r>
          </w:p>
        </w:tc>
        <w:tc>
          <w:tcPr>
            <w:tcW w:w="1726" w:type="dxa"/>
            <w:noWrap w:val="0"/>
            <w:vAlign w:val="center"/>
          </w:tcPr>
          <w:p w14:paraId="06B55D41">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30</w:t>
            </w:r>
          </w:p>
        </w:tc>
      </w:tr>
      <w:tr w14:paraId="687C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39" w:type="dxa"/>
            <w:vMerge w:val="restart"/>
            <w:noWrap w:val="0"/>
            <w:vAlign w:val="center"/>
          </w:tcPr>
          <w:p w14:paraId="1BB09E62">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2包</w:t>
            </w:r>
          </w:p>
        </w:tc>
        <w:tc>
          <w:tcPr>
            <w:tcW w:w="1773" w:type="dxa"/>
            <w:vMerge w:val="restart"/>
            <w:noWrap w:val="0"/>
            <w:vAlign w:val="center"/>
          </w:tcPr>
          <w:p w14:paraId="492B824A">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采购计划备-[2025]-01451号-1-/-2</w:t>
            </w:r>
          </w:p>
        </w:tc>
        <w:tc>
          <w:tcPr>
            <w:tcW w:w="3826" w:type="dxa"/>
            <w:noWrap w:val="0"/>
            <w:vAlign w:val="center"/>
          </w:tcPr>
          <w:p w14:paraId="5995FFC3">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CT（三方技术）</w:t>
            </w:r>
          </w:p>
        </w:tc>
        <w:tc>
          <w:tcPr>
            <w:tcW w:w="1253" w:type="dxa"/>
            <w:noWrap w:val="0"/>
            <w:vAlign w:val="center"/>
          </w:tcPr>
          <w:p w14:paraId="78BCBED1">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1726" w:type="dxa"/>
            <w:noWrap w:val="0"/>
            <w:vAlign w:val="center"/>
          </w:tcPr>
          <w:p w14:paraId="04E64EC2">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r>
      <w:tr w14:paraId="0B3B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9" w:type="dxa"/>
            <w:vMerge w:val="continue"/>
            <w:noWrap w:val="0"/>
            <w:vAlign w:val="center"/>
          </w:tcPr>
          <w:p w14:paraId="2EEF02DF">
            <w:pPr>
              <w:pStyle w:val="9"/>
              <w:wordWrap w:val="0"/>
              <w:spacing w:line="240" w:lineRule="auto"/>
              <w:ind w:firstLine="440" w:firstLineChars="200"/>
              <w:jc w:val="both"/>
              <w:rPr>
                <w:rFonts w:hint="eastAsia" w:ascii="宋体" w:hAnsi="宋体" w:eastAsia="宋体" w:cs="宋体"/>
                <w:color w:val="auto"/>
                <w:sz w:val="22"/>
                <w:szCs w:val="22"/>
                <w:highlight w:val="none"/>
                <w:lang w:val="en-US" w:eastAsia="zh-CN"/>
              </w:rPr>
            </w:pPr>
          </w:p>
        </w:tc>
        <w:tc>
          <w:tcPr>
            <w:tcW w:w="1773" w:type="dxa"/>
            <w:vMerge w:val="continue"/>
            <w:noWrap w:val="0"/>
            <w:vAlign w:val="center"/>
          </w:tcPr>
          <w:p w14:paraId="56CCA4F5">
            <w:pPr>
              <w:pStyle w:val="9"/>
              <w:wordWrap w:val="0"/>
              <w:spacing w:line="240" w:lineRule="auto"/>
              <w:jc w:val="both"/>
              <w:rPr>
                <w:rFonts w:hint="eastAsia" w:ascii="宋体" w:hAnsi="宋体" w:eastAsia="宋体" w:cs="宋体"/>
                <w:color w:val="auto"/>
                <w:sz w:val="22"/>
                <w:szCs w:val="22"/>
                <w:highlight w:val="none"/>
                <w:lang w:val="en-US" w:eastAsia="zh-CN"/>
              </w:rPr>
            </w:pPr>
          </w:p>
        </w:tc>
        <w:tc>
          <w:tcPr>
            <w:tcW w:w="3826" w:type="dxa"/>
            <w:noWrap w:val="0"/>
            <w:vAlign w:val="center"/>
          </w:tcPr>
          <w:p w14:paraId="52AF3FA0">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钼靶（原厂全保）</w:t>
            </w:r>
          </w:p>
        </w:tc>
        <w:tc>
          <w:tcPr>
            <w:tcW w:w="1253" w:type="dxa"/>
            <w:noWrap w:val="0"/>
            <w:vAlign w:val="center"/>
          </w:tcPr>
          <w:p w14:paraId="13E1CD84">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w:t>
            </w:r>
          </w:p>
        </w:tc>
        <w:tc>
          <w:tcPr>
            <w:tcW w:w="1726" w:type="dxa"/>
            <w:noWrap w:val="0"/>
            <w:vAlign w:val="center"/>
          </w:tcPr>
          <w:p w14:paraId="6E131CA3">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w:t>
            </w:r>
          </w:p>
        </w:tc>
      </w:tr>
      <w:tr w14:paraId="389B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9" w:type="dxa"/>
            <w:vMerge w:val="continue"/>
            <w:noWrap w:val="0"/>
            <w:vAlign w:val="center"/>
          </w:tcPr>
          <w:p w14:paraId="13EB7214">
            <w:pPr>
              <w:pStyle w:val="9"/>
              <w:wordWrap w:val="0"/>
              <w:spacing w:line="240" w:lineRule="auto"/>
              <w:ind w:firstLine="440" w:firstLineChars="200"/>
              <w:jc w:val="both"/>
              <w:rPr>
                <w:rFonts w:hint="eastAsia" w:ascii="宋体" w:hAnsi="宋体" w:eastAsia="宋体" w:cs="宋体"/>
                <w:color w:val="auto"/>
                <w:sz w:val="22"/>
                <w:szCs w:val="22"/>
                <w:highlight w:val="none"/>
                <w:lang w:val="en-US" w:eastAsia="zh-CN"/>
              </w:rPr>
            </w:pPr>
          </w:p>
        </w:tc>
        <w:tc>
          <w:tcPr>
            <w:tcW w:w="1773" w:type="dxa"/>
            <w:vMerge w:val="continue"/>
            <w:noWrap w:val="0"/>
            <w:vAlign w:val="center"/>
          </w:tcPr>
          <w:p w14:paraId="03316F6C">
            <w:pPr>
              <w:pStyle w:val="9"/>
              <w:wordWrap w:val="0"/>
              <w:spacing w:line="240" w:lineRule="auto"/>
              <w:jc w:val="both"/>
              <w:rPr>
                <w:rFonts w:hint="eastAsia" w:ascii="宋体" w:hAnsi="宋体" w:eastAsia="宋体" w:cs="宋体"/>
                <w:color w:val="auto"/>
                <w:sz w:val="22"/>
                <w:szCs w:val="22"/>
                <w:highlight w:val="none"/>
                <w:lang w:val="en-US" w:eastAsia="zh-CN"/>
              </w:rPr>
            </w:pPr>
          </w:p>
        </w:tc>
        <w:tc>
          <w:tcPr>
            <w:tcW w:w="3826" w:type="dxa"/>
            <w:noWrap w:val="0"/>
            <w:vAlign w:val="center"/>
          </w:tcPr>
          <w:p w14:paraId="6409F5C3">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C型臂（三方技术）</w:t>
            </w:r>
          </w:p>
        </w:tc>
        <w:tc>
          <w:tcPr>
            <w:tcW w:w="1253" w:type="dxa"/>
            <w:noWrap w:val="0"/>
            <w:vAlign w:val="center"/>
          </w:tcPr>
          <w:p w14:paraId="4CEE1D8B">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726" w:type="dxa"/>
            <w:noWrap w:val="0"/>
            <w:vAlign w:val="center"/>
          </w:tcPr>
          <w:p w14:paraId="757B0978">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r>
      <w:tr w14:paraId="2FE0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9" w:type="dxa"/>
            <w:vMerge w:val="continue"/>
            <w:noWrap w:val="0"/>
            <w:vAlign w:val="center"/>
          </w:tcPr>
          <w:p w14:paraId="0C1D26B6">
            <w:pPr>
              <w:pStyle w:val="9"/>
              <w:wordWrap w:val="0"/>
              <w:spacing w:line="240" w:lineRule="auto"/>
              <w:ind w:firstLine="440" w:firstLineChars="200"/>
              <w:jc w:val="both"/>
              <w:rPr>
                <w:rFonts w:hint="eastAsia" w:ascii="宋体" w:hAnsi="宋体" w:eastAsia="宋体" w:cs="宋体"/>
                <w:color w:val="auto"/>
                <w:sz w:val="22"/>
                <w:szCs w:val="22"/>
                <w:highlight w:val="none"/>
                <w:lang w:val="en-US" w:eastAsia="zh-CN"/>
              </w:rPr>
            </w:pPr>
          </w:p>
        </w:tc>
        <w:tc>
          <w:tcPr>
            <w:tcW w:w="1773" w:type="dxa"/>
            <w:vMerge w:val="continue"/>
            <w:noWrap w:val="0"/>
            <w:vAlign w:val="center"/>
          </w:tcPr>
          <w:p w14:paraId="61F2802C">
            <w:pPr>
              <w:pStyle w:val="9"/>
              <w:wordWrap w:val="0"/>
              <w:spacing w:line="240" w:lineRule="auto"/>
              <w:jc w:val="both"/>
              <w:rPr>
                <w:rFonts w:hint="eastAsia" w:ascii="宋体" w:hAnsi="宋体" w:eastAsia="宋体" w:cs="宋体"/>
                <w:color w:val="auto"/>
                <w:sz w:val="22"/>
                <w:szCs w:val="22"/>
                <w:highlight w:val="none"/>
                <w:lang w:val="en-US" w:eastAsia="zh-CN"/>
              </w:rPr>
            </w:pPr>
          </w:p>
        </w:tc>
        <w:tc>
          <w:tcPr>
            <w:tcW w:w="3826" w:type="dxa"/>
            <w:noWrap w:val="0"/>
            <w:vAlign w:val="center"/>
          </w:tcPr>
          <w:p w14:paraId="579ABC63">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DR（4台）（三方技术）</w:t>
            </w:r>
          </w:p>
        </w:tc>
        <w:tc>
          <w:tcPr>
            <w:tcW w:w="1253" w:type="dxa"/>
            <w:noWrap w:val="0"/>
            <w:vAlign w:val="center"/>
          </w:tcPr>
          <w:p w14:paraId="4556FAD1">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1726" w:type="dxa"/>
            <w:noWrap w:val="0"/>
            <w:vAlign w:val="center"/>
          </w:tcPr>
          <w:p w14:paraId="26504415">
            <w:pPr>
              <w:pStyle w:val="9"/>
              <w:wordWrap w:val="0"/>
              <w:spacing w:line="240" w:lineRule="auto"/>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r>
    </w:tbl>
    <w:p w14:paraId="456A7FF1">
      <w:pPr>
        <w:pStyle w:val="9"/>
        <w:wordWrap w:val="0"/>
        <w:spacing w:line="240" w:lineRule="auto"/>
        <w:ind w:left="13" w:firstLine="624" w:firstLineChars="284"/>
        <w:rPr>
          <w:rFonts w:hint="eastAsia" w:hAnsi="宋体"/>
          <w:color w:val="auto"/>
          <w:sz w:val="22"/>
          <w:szCs w:val="22"/>
          <w:highlight w:val="none"/>
        </w:rPr>
      </w:pPr>
      <w:r>
        <w:rPr>
          <w:rFonts w:hint="eastAsia" w:hAnsi="宋体"/>
          <w:color w:val="auto"/>
          <w:sz w:val="22"/>
          <w:szCs w:val="22"/>
          <w:highlight w:val="none"/>
        </w:rPr>
        <w:t>具体详见第五章采购需求。</w:t>
      </w:r>
    </w:p>
    <w:p w14:paraId="5CE23030">
      <w:pPr>
        <w:pStyle w:val="9"/>
        <w:wordWrap w:val="0"/>
        <w:spacing w:line="240" w:lineRule="auto"/>
        <w:ind w:left="477" w:leftChars="200" w:hanging="57" w:hangingChars="26"/>
        <w:rPr>
          <w:rFonts w:hint="eastAsia" w:hAnsi="宋体"/>
          <w:color w:val="auto"/>
          <w:sz w:val="22"/>
          <w:szCs w:val="22"/>
          <w:highlight w:val="none"/>
        </w:rPr>
      </w:pPr>
      <w:r>
        <w:rPr>
          <w:rFonts w:hint="eastAsia" w:hAnsi="宋体"/>
          <w:color w:val="auto"/>
          <w:sz w:val="22"/>
          <w:szCs w:val="22"/>
          <w:highlight w:val="none"/>
        </w:rPr>
        <w:t>8.合同履约期限：</w:t>
      </w:r>
      <w:r>
        <w:rPr>
          <w:rFonts w:hint="eastAsia" w:hAnsi="宋体"/>
          <w:color w:val="auto"/>
          <w:sz w:val="22"/>
          <w:szCs w:val="22"/>
          <w:highlight w:val="none"/>
          <w:lang w:eastAsia="zh-CN"/>
        </w:rPr>
        <w:t>自合同签订之日起服务期限一年</w:t>
      </w:r>
      <w:r>
        <w:rPr>
          <w:rFonts w:hint="eastAsia" w:hAnsi="宋体"/>
          <w:color w:val="auto"/>
          <w:sz w:val="22"/>
          <w:szCs w:val="22"/>
          <w:highlight w:val="none"/>
        </w:rPr>
        <w:t>；</w:t>
      </w:r>
    </w:p>
    <w:p w14:paraId="5A9D2364">
      <w:pPr>
        <w:pStyle w:val="9"/>
        <w:wordWrap w:val="0"/>
        <w:spacing w:line="240" w:lineRule="auto"/>
        <w:ind w:left="477" w:leftChars="200" w:hanging="57" w:hangingChars="26"/>
        <w:rPr>
          <w:rFonts w:hint="eastAsia" w:hAnsi="宋体"/>
          <w:color w:val="auto"/>
          <w:sz w:val="22"/>
          <w:szCs w:val="22"/>
          <w:highlight w:val="none"/>
        </w:rPr>
      </w:pPr>
      <w:r>
        <w:rPr>
          <w:rFonts w:hint="eastAsia" w:hAnsi="宋体"/>
          <w:color w:val="auto"/>
          <w:sz w:val="22"/>
          <w:szCs w:val="22"/>
          <w:highlight w:val="none"/>
        </w:rPr>
        <w:t>9.服务标准：</w:t>
      </w:r>
      <w:r>
        <w:rPr>
          <w:rFonts w:hint="eastAsia"/>
          <w:color w:val="auto"/>
          <w:sz w:val="22"/>
          <w:szCs w:val="22"/>
          <w:highlight w:val="none"/>
          <w:lang w:eastAsia="zh-CN"/>
        </w:rPr>
        <w:t>符合国家及行业相关合格标准</w:t>
      </w:r>
      <w:r>
        <w:rPr>
          <w:rFonts w:hint="eastAsia"/>
          <w:color w:val="auto"/>
          <w:sz w:val="22"/>
          <w:szCs w:val="22"/>
          <w:highlight w:val="none"/>
        </w:rPr>
        <w:t>；</w:t>
      </w:r>
    </w:p>
    <w:p w14:paraId="78AADB7E">
      <w:pPr>
        <w:pStyle w:val="9"/>
        <w:wordWrap w:val="0"/>
        <w:spacing w:line="240" w:lineRule="auto"/>
        <w:ind w:left="477" w:leftChars="200" w:hanging="57" w:hangingChars="26"/>
        <w:rPr>
          <w:rFonts w:hint="eastAsia" w:hAnsi="宋体"/>
          <w:color w:val="auto"/>
          <w:sz w:val="22"/>
          <w:szCs w:val="22"/>
          <w:highlight w:val="none"/>
        </w:rPr>
      </w:pPr>
      <w:r>
        <w:rPr>
          <w:rFonts w:hint="eastAsia" w:hAnsi="宋体"/>
          <w:color w:val="auto"/>
          <w:sz w:val="22"/>
          <w:szCs w:val="22"/>
          <w:highlight w:val="none"/>
        </w:rPr>
        <w:t>10.本项目不接受联合体。</w:t>
      </w:r>
    </w:p>
    <w:p w14:paraId="0BF8F2D8">
      <w:pPr>
        <w:wordWrap w:val="0"/>
        <w:adjustRightInd w:val="0"/>
        <w:snapToGrid w:val="0"/>
        <w:spacing w:line="240" w:lineRule="auto"/>
        <w:ind w:firstLine="442" w:firstLineChars="200"/>
        <w:rPr>
          <w:rFonts w:hint="eastAsia" w:ascii="宋体" w:hAnsi="宋体" w:cs="宋体"/>
          <w:b/>
          <w:bCs/>
          <w:color w:val="auto"/>
          <w:sz w:val="22"/>
          <w:highlight w:val="none"/>
        </w:rPr>
      </w:pPr>
      <w:bookmarkStart w:id="9" w:name="_Toc28359090"/>
      <w:bookmarkStart w:id="10" w:name="_Toc28359013"/>
      <w:bookmarkStart w:id="11" w:name="_Toc35393799"/>
      <w:bookmarkStart w:id="12" w:name="_Toc35393630"/>
      <w:r>
        <w:rPr>
          <w:rFonts w:hint="eastAsia" w:ascii="宋体" w:hAnsi="宋体" w:cs="宋体"/>
          <w:b/>
          <w:bCs/>
          <w:color w:val="auto"/>
          <w:sz w:val="22"/>
          <w:highlight w:val="none"/>
        </w:rPr>
        <w:t>二、申请人的资格要求：</w:t>
      </w:r>
      <w:bookmarkEnd w:id="9"/>
      <w:bookmarkEnd w:id="10"/>
      <w:bookmarkEnd w:id="11"/>
      <w:bookmarkEnd w:id="12"/>
    </w:p>
    <w:p w14:paraId="41D02634">
      <w:pPr>
        <w:wordWrap w:val="0"/>
        <w:spacing w:line="24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 xml:space="preserve">1.满足《中华人民共和国政府采购法》第二十二条规定； </w:t>
      </w:r>
    </w:p>
    <w:p w14:paraId="0855A4A3">
      <w:pPr>
        <w:wordWrap w:val="0"/>
        <w:spacing w:line="24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2.落实政府采购政策需满足的资格要求：本项目</w:t>
      </w:r>
      <w:r>
        <w:rPr>
          <w:rFonts w:hint="eastAsia" w:ascii="宋体" w:hAnsi="宋体" w:cs="宋体"/>
          <w:bCs/>
          <w:color w:val="auto"/>
          <w:sz w:val="22"/>
          <w:highlight w:val="none"/>
          <w:lang w:val="en-US" w:eastAsia="zh-CN"/>
        </w:rPr>
        <w:t>非</w:t>
      </w:r>
      <w:r>
        <w:rPr>
          <w:rFonts w:hint="eastAsia" w:ascii="宋体" w:hAnsi="宋体" w:cs="宋体"/>
          <w:bCs/>
          <w:color w:val="auto"/>
          <w:sz w:val="22"/>
          <w:highlight w:val="none"/>
        </w:rPr>
        <w:t>专门面向中小企业；</w:t>
      </w:r>
    </w:p>
    <w:p w14:paraId="679E203C">
      <w:pPr>
        <w:wordWrap w:val="0"/>
        <w:spacing w:line="24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（1）《政府采购促进中小企业发展管理办法》（财库[2020]46号）；</w:t>
      </w:r>
    </w:p>
    <w:p w14:paraId="73B2BE19">
      <w:pPr>
        <w:wordWrap w:val="0"/>
        <w:spacing w:line="24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（2）《财政部、司法部关于政府采购支持监狱企业发展有关问题的通知》（财库[2014]68号）；</w:t>
      </w:r>
    </w:p>
    <w:p w14:paraId="2E3B2825">
      <w:pPr>
        <w:wordWrap w:val="0"/>
        <w:spacing w:line="24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（3）《财政部关于在政府采购活动中查询及使用信用记录有关问题的通知》（财库[2016]125号）；</w:t>
      </w:r>
    </w:p>
    <w:p w14:paraId="4898AD37">
      <w:pPr>
        <w:wordWrap w:val="0"/>
        <w:spacing w:line="24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（4）《关于促进残疾人就业政府采购政策的通知》（财库〔2017〕141号）；</w:t>
      </w:r>
    </w:p>
    <w:p w14:paraId="4317EF4A">
      <w:pPr>
        <w:wordWrap w:val="0"/>
        <w:spacing w:line="24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3.本项目的特定资格要求：</w:t>
      </w:r>
    </w:p>
    <w:p w14:paraId="2D80F8CB">
      <w:pPr>
        <w:wordWrap w:val="0"/>
        <w:spacing w:line="24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（1）供应商须是具有独立法人资格的企业或其他组织，具有有效的营业执照，并在人员、设备、资金等方面具有相应的能力；</w:t>
      </w:r>
    </w:p>
    <w:p w14:paraId="7C83BF6C">
      <w:pPr>
        <w:wordWrap w:val="0"/>
        <w:spacing w:line="24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w:t>
      </w:r>
      <w:r>
        <w:rPr>
          <w:rFonts w:hint="eastAsia" w:ascii="宋体" w:hAnsi="宋体" w:cs="宋体"/>
          <w:bCs/>
          <w:color w:val="auto"/>
          <w:sz w:val="22"/>
          <w:highlight w:val="none"/>
          <w:lang w:val="en-US" w:eastAsia="zh-CN"/>
        </w:rPr>
        <w:t>2</w:t>
      </w:r>
      <w:r>
        <w:rPr>
          <w:rFonts w:hint="eastAsia" w:ascii="宋体" w:hAnsi="宋体" w:cs="宋体"/>
          <w:bCs/>
          <w:color w:val="auto"/>
          <w:sz w:val="22"/>
          <w:highlight w:val="none"/>
        </w:rPr>
        <w:t>）供应商应按照《长春市财政局关于加强政府采购信用体系建设简化供应商资格条件有关事项的通知》（长财采购〔2022〕2066 号）文件要求在响应文件中提供反映其财务状况、依法缴纳税收和社保保障资金等情况的资格条件承诺函，并对资格条件承诺函有关内容的真实性、有效性、合法性负责；</w:t>
      </w:r>
    </w:p>
    <w:p w14:paraId="47F019B1">
      <w:pPr>
        <w:wordWrap w:val="0"/>
        <w:spacing w:line="24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w:t>
      </w:r>
      <w:r>
        <w:rPr>
          <w:rFonts w:hint="eastAsia" w:ascii="宋体" w:hAnsi="宋体" w:cs="宋体"/>
          <w:bCs/>
          <w:color w:val="auto"/>
          <w:sz w:val="22"/>
          <w:highlight w:val="none"/>
          <w:lang w:val="en-US" w:eastAsia="zh-CN"/>
        </w:rPr>
        <w:t>3</w:t>
      </w:r>
      <w:r>
        <w:rPr>
          <w:rFonts w:hint="eastAsia" w:ascii="宋体" w:hAnsi="宋体" w:cs="宋体"/>
          <w:bCs/>
          <w:color w:val="auto"/>
          <w:sz w:val="22"/>
          <w:highlight w:val="none"/>
        </w:rPr>
        <w:t>）拒绝列入政府取消投标资格记录期间的企业或个人投标；</w:t>
      </w:r>
    </w:p>
    <w:p w14:paraId="5F083A43">
      <w:pPr>
        <w:wordWrap w:val="0"/>
        <w:spacing w:line="24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w:t>
      </w:r>
      <w:r>
        <w:rPr>
          <w:rFonts w:hint="eastAsia" w:ascii="宋体" w:hAnsi="宋体" w:cs="宋体"/>
          <w:bCs/>
          <w:color w:val="auto"/>
          <w:sz w:val="22"/>
          <w:highlight w:val="none"/>
          <w:lang w:val="en-US" w:eastAsia="zh-CN"/>
        </w:rPr>
        <w:t>4</w:t>
      </w:r>
      <w:r>
        <w:rPr>
          <w:rFonts w:hint="eastAsia" w:ascii="宋体" w:hAnsi="宋体" w:cs="宋体"/>
          <w:bCs/>
          <w:color w:val="auto"/>
          <w:sz w:val="22"/>
          <w:highlight w:val="none"/>
        </w:rPr>
        <w:t>）与采购人存在利害关系可能影响采购公正性的法人、其它组织或者个人，不得参加投标；单位负责人为同一人或者存在直接控股、管理关系的不同供应商，不得参加同一包的投标或者未划分包的同一招标项目的投标；</w:t>
      </w:r>
    </w:p>
    <w:p w14:paraId="0AABAF29">
      <w:pPr>
        <w:wordWrap w:val="0"/>
        <w:spacing w:line="240" w:lineRule="auto"/>
        <w:ind w:firstLine="440" w:firstLineChars="200"/>
        <w:rPr>
          <w:rFonts w:hint="eastAsia" w:ascii="宋体" w:hAnsi="宋体" w:cs="宋体"/>
          <w:bCs/>
          <w:color w:val="auto"/>
          <w:sz w:val="22"/>
          <w:highlight w:val="none"/>
        </w:rPr>
      </w:pPr>
      <w:r>
        <w:rPr>
          <w:rFonts w:hint="eastAsia" w:ascii="宋体" w:hAnsi="宋体" w:cs="宋体"/>
          <w:bCs/>
          <w:color w:val="auto"/>
          <w:sz w:val="22"/>
          <w:highlight w:val="none"/>
        </w:rPr>
        <w:t>（</w:t>
      </w:r>
      <w:r>
        <w:rPr>
          <w:rFonts w:hint="eastAsia" w:ascii="宋体" w:hAnsi="宋体" w:cs="宋体"/>
          <w:bCs/>
          <w:color w:val="auto"/>
          <w:sz w:val="22"/>
          <w:highlight w:val="none"/>
          <w:lang w:val="en-US" w:eastAsia="zh-CN"/>
        </w:rPr>
        <w:t>5</w:t>
      </w:r>
      <w:r>
        <w:rPr>
          <w:rFonts w:hint="eastAsia" w:ascii="宋体" w:hAnsi="宋体" w:cs="宋体"/>
          <w:bCs/>
          <w:color w:val="auto"/>
          <w:sz w:val="22"/>
          <w:highlight w:val="none"/>
        </w:rPr>
        <w:t>）供应商不得为“信用中国 ”网站（www.creditchina.gov.cn）中列入失信被执行人和重大 税收违法失信主体；不得为中国政府采购网（www.ccpg.gov.cn）政府采购严重违法失信行为记录名单中被财政部门禁止参加政府采购活动的供应商（在处罚决定规定的时间和地域范围内）（详见财库[2016]125 号）；</w:t>
      </w:r>
    </w:p>
    <w:p w14:paraId="0E8C9839">
      <w:pPr>
        <w:wordWrap w:val="0"/>
        <w:spacing w:line="240" w:lineRule="auto"/>
        <w:ind w:firstLine="440" w:firstLineChars="200"/>
        <w:rPr>
          <w:rFonts w:hint="eastAsia" w:ascii="宋体" w:hAnsi="宋体" w:cs="宋体"/>
          <w:bCs/>
          <w:color w:val="auto"/>
          <w:sz w:val="22"/>
          <w:highlight w:val="none"/>
        </w:rPr>
      </w:pPr>
      <w:r>
        <w:rPr>
          <w:rFonts w:hint="eastAsia" w:ascii="宋体" w:hAnsi="宋体" w:cs="宋体"/>
          <w:color w:val="auto"/>
          <w:sz w:val="22"/>
          <w:highlight w:val="none"/>
          <w:lang w:val="zh-CN"/>
        </w:rPr>
        <w:t>（</w:t>
      </w:r>
      <w:r>
        <w:rPr>
          <w:rFonts w:hint="eastAsia" w:ascii="宋体" w:hAnsi="宋体" w:cs="宋体"/>
          <w:color w:val="auto"/>
          <w:sz w:val="22"/>
          <w:highlight w:val="none"/>
          <w:lang w:val="en-US" w:eastAsia="zh-CN"/>
        </w:rPr>
        <w:t>6</w:t>
      </w:r>
      <w:r>
        <w:rPr>
          <w:rFonts w:hint="eastAsia" w:ascii="宋体" w:hAnsi="宋体" w:cs="宋体"/>
          <w:color w:val="auto"/>
          <w:sz w:val="22"/>
          <w:highlight w:val="none"/>
          <w:lang w:val="zh-CN"/>
        </w:rPr>
        <w:t>）参加政府采购活动前三年内在经营活动中没有重大违法记录。</w:t>
      </w:r>
    </w:p>
    <w:p w14:paraId="01E4C3C4">
      <w:pPr>
        <w:wordWrap w:val="0"/>
        <w:spacing w:line="240" w:lineRule="auto"/>
        <w:ind w:firstLine="442" w:firstLineChars="200"/>
        <w:rPr>
          <w:rFonts w:hint="eastAsia" w:ascii="宋体" w:hAnsi="宋体" w:cs="宋体"/>
          <w:b/>
          <w:color w:val="auto"/>
          <w:sz w:val="22"/>
          <w:highlight w:val="none"/>
        </w:rPr>
      </w:pPr>
      <w:r>
        <w:rPr>
          <w:rFonts w:hint="eastAsia" w:ascii="宋体" w:hAnsi="宋体" w:cs="宋体"/>
          <w:b/>
          <w:color w:val="auto"/>
          <w:sz w:val="22"/>
          <w:highlight w:val="none"/>
        </w:rPr>
        <w:t>三、获取竞争性磋商文件</w:t>
      </w:r>
    </w:p>
    <w:p w14:paraId="05BFFD66">
      <w:pPr>
        <w:wordWrap w:val="0"/>
        <w:spacing w:line="24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rPr>
        <w:t>时间：</w:t>
      </w:r>
      <w:r>
        <w:rPr>
          <w:rFonts w:hint="eastAsia" w:ascii="宋体" w:hAnsi="宋体" w:cs="宋体"/>
          <w:color w:val="auto"/>
          <w:kern w:val="0"/>
          <w:sz w:val="22"/>
          <w:highlight w:val="none"/>
        </w:rPr>
        <w:t>202</w:t>
      </w:r>
      <w:r>
        <w:rPr>
          <w:rFonts w:hint="eastAsia" w:ascii="宋体" w:hAnsi="宋体" w:cs="宋体"/>
          <w:color w:val="auto"/>
          <w:kern w:val="0"/>
          <w:sz w:val="22"/>
          <w:highlight w:val="none"/>
          <w:lang w:val="en-US" w:eastAsia="zh-CN"/>
        </w:rPr>
        <w:t>6</w:t>
      </w:r>
      <w:r>
        <w:rPr>
          <w:rFonts w:hint="eastAsia" w:ascii="宋体" w:hAnsi="宋体" w:cs="宋体"/>
          <w:color w:val="auto"/>
          <w:kern w:val="0"/>
          <w:sz w:val="22"/>
          <w:highlight w:val="none"/>
        </w:rPr>
        <w:t>年</w:t>
      </w:r>
      <w:r>
        <w:rPr>
          <w:rFonts w:hint="eastAsia" w:ascii="宋体" w:hAnsi="宋体" w:cs="宋体"/>
          <w:color w:val="auto"/>
          <w:kern w:val="0"/>
          <w:sz w:val="22"/>
          <w:highlight w:val="none"/>
          <w:lang w:val="en-US" w:eastAsia="zh-CN"/>
        </w:rPr>
        <w:t>1</w:t>
      </w:r>
      <w:r>
        <w:rPr>
          <w:rFonts w:hint="eastAsia" w:ascii="宋体" w:hAnsi="宋体" w:cs="宋体"/>
          <w:color w:val="auto"/>
          <w:kern w:val="0"/>
          <w:sz w:val="22"/>
          <w:highlight w:val="none"/>
        </w:rPr>
        <w:t>月</w:t>
      </w:r>
      <w:r>
        <w:rPr>
          <w:rFonts w:hint="eastAsia" w:ascii="宋体" w:hAnsi="宋体" w:cs="宋体"/>
          <w:color w:val="auto"/>
          <w:kern w:val="0"/>
          <w:sz w:val="22"/>
          <w:highlight w:val="none"/>
          <w:lang w:val="en-US" w:eastAsia="zh-CN"/>
        </w:rPr>
        <w:t>16</w:t>
      </w:r>
      <w:r>
        <w:rPr>
          <w:rFonts w:hint="eastAsia" w:ascii="宋体" w:hAnsi="宋体" w:cs="宋体"/>
          <w:color w:val="auto"/>
          <w:kern w:val="0"/>
          <w:sz w:val="22"/>
          <w:highlight w:val="none"/>
        </w:rPr>
        <w:t>日至202</w:t>
      </w:r>
      <w:r>
        <w:rPr>
          <w:rFonts w:hint="eastAsia" w:ascii="宋体" w:hAnsi="宋体" w:cs="宋体"/>
          <w:color w:val="auto"/>
          <w:kern w:val="0"/>
          <w:sz w:val="22"/>
          <w:highlight w:val="none"/>
          <w:lang w:val="en-US" w:eastAsia="zh-CN"/>
        </w:rPr>
        <w:t>6</w:t>
      </w:r>
      <w:r>
        <w:rPr>
          <w:rFonts w:hint="eastAsia" w:ascii="宋体" w:hAnsi="宋体" w:cs="宋体"/>
          <w:color w:val="auto"/>
          <w:kern w:val="0"/>
          <w:sz w:val="22"/>
          <w:highlight w:val="none"/>
        </w:rPr>
        <w:t>年</w:t>
      </w:r>
      <w:r>
        <w:rPr>
          <w:rFonts w:hint="eastAsia" w:ascii="宋体" w:hAnsi="宋体" w:cs="宋体"/>
          <w:color w:val="auto"/>
          <w:kern w:val="0"/>
          <w:sz w:val="22"/>
          <w:highlight w:val="none"/>
          <w:lang w:val="en-US" w:eastAsia="zh-CN"/>
        </w:rPr>
        <w:t>1</w:t>
      </w:r>
      <w:r>
        <w:rPr>
          <w:rFonts w:hint="eastAsia" w:ascii="宋体" w:hAnsi="宋体" w:cs="宋体"/>
          <w:color w:val="auto"/>
          <w:kern w:val="0"/>
          <w:sz w:val="22"/>
          <w:highlight w:val="none"/>
        </w:rPr>
        <w:t>月</w:t>
      </w:r>
      <w:r>
        <w:rPr>
          <w:rFonts w:hint="eastAsia" w:ascii="宋体" w:hAnsi="宋体" w:cs="宋体"/>
          <w:color w:val="auto"/>
          <w:kern w:val="0"/>
          <w:sz w:val="22"/>
          <w:highlight w:val="none"/>
          <w:lang w:val="en-US" w:eastAsia="zh-CN"/>
        </w:rPr>
        <w:t>23</w:t>
      </w:r>
      <w:r>
        <w:rPr>
          <w:rFonts w:hint="eastAsia" w:ascii="宋体" w:hAnsi="宋体" w:cs="宋体"/>
          <w:color w:val="auto"/>
          <w:kern w:val="0"/>
          <w:sz w:val="22"/>
          <w:highlight w:val="none"/>
        </w:rPr>
        <w:t>日</w:t>
      </w:r>
      <w:r>
        <w:rPr>
          <w:rFonts w:hint="eastAsia" w:ascii="宋体" w:hAnsi="宋体" w:cs="宋体"/>
          <w:color w:val="auto"/>
          <w:spacing w:val="-2"/>
          <w:sz w:val="22"/>
          <w:highlight w:val="none"/>
        </w:rPr>
        <w:t>（北京时间，法定节假日均可线上获取）</w:t>
      </w:r>
      <w:r>
        <w:rPr>
          <w:rFonts w:hint="eastAsia" w:ascii="宋体" w:hAnsi="宋体" w:cs="宋体"/>
          <w:color w:val="auto"/>
          <w:sz w:val="22"/>
          <w:highlight w:val="none"/>
          <w:lang w:val="zh-CN"/>
        </w:rPr>
        <w:t>；</w:t>
      </w:r>
    </w:p>
    <w:p w14:paraId="562298FC">
      <w:pPr>
        <w:wordWrap w:val="0"/>
        <w:spacing w:line="24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lang w:val="zh-CN"/>
        </w:rPr>
        <w:t>方式：网上免费获取（潜在供应商自行登录政府采购云平台（网址：http:// www.zcygov.cn）网上注册（https://middle.zcygov.cn/v-settle-front/registry）并下载竞争性磋商文件，其他途径获取的竞争性磋商文件开标时一律按无效投标处理）。</w:t>
      </w:r>
    </w:p>
    <w:p w14:paraId="41D7A8E4">
      <w:pPr>
        <w:spacing w:line="240" w:lineRule="auto"/>
        <w:ind w:firstLine="442" w:firstLineChars="200"/>
        <w:rPr>
          <w:rFonts w:hint="eastAsia" w:ascii="宋体" w:hAnsi="宋体" w:cs="宋体"/>
          <w:b/>
          <w:color w:val="auto"/>
          <w:sz w:val="22"/>
          <w:highlight w:val="none"/>
        </w:rPr>
      </w:pPr>
      <w:bookmarkStart w:id="13" w:name="_Toc28359095"/>
      <w:bookmarkStart w:id="14" w:name="_Toc35393636"/>
      <w:bookmarkStart w:id="15" w:name="_Toc28359018"/>
      <w:bookmarkStart w:id="16" w:name="_Toc35393805"/>
      <w:r>
        <w:rPr>
          <w:rFonts w:hint="eastAsia" w:ascii="宋体" w:hAnsi="宋体" w:cs="宋体"/>
          <w:b/>
          <w:color w:val="auto"/>
          <w:sz w:val="22"/>
          <w:highlight w:val="none"/>
        </w:rPr>
        <w:t>四、竞争性磋商响应文件的递交</w:t>
      </w:r>
      <w:r>
        <w:rPr>
          <w:rFonts w:hint="eastAsia" w:ascii="宋体" w:hAnsi="宋体" w:cs="宋体"/>
          <w:b/>
          <w:color w:val="auto"/>
          <w:sz w:val="22"/>
          <w:highlight w:val="none"/>
        </w:rPr>
        <w:tab/>
      </w:r>
    </w:p>
    <w:p w14:paraId="3195E071">
      <w:pPr>
        <w:spacing w:line="240" w:lineRule="auto"/>
        <w:ind w:firstLine="440" w:firstLineChars="200"/>
        <w:rPr>
          <w:rFonts w:hint="eastAsia" w:ascii="宋体" w:hAnsi="宋体" w:cs="宋体"/>
          <w:color w:val="auto"/>
          <w:kern w:val="0"/>
          <w:sz w:val="22"/>
          <w:highlight w:val="none"/>
          <w:lang w:val="zh-CN"/>
        </w:rPr>
      </w:pPr>
      <w:r>
        <w:rPr>
          <w:rFonts w:hint="eastAsia" w:ascii="宋体" w:hAnsi="宋体" w:cs="宋体"/>
          <w:color w:val="auto"/>
          <w:sz w:val="22"/>
          <w:highlight w:val="none"/>
        </w:rPr>
        <w:t>时间：</w:t>
      </w:r>
      <w:r>
        <w:rPr>
          <w:rFonts w:hint="eastAsia" w:ascii="宋体" w:hAnsi="宋体" w:cs="宋体"/>
          <w:color w:val="auto"/>
          <w:kern w:val="0"/>
          <w:sz w:val="22"/>
          <w:highlight w:val="none"/>
        </w:rPr>
        <w:t>202</w:t>
      </w:r>
      <w:r>
        <w:rPr>
          <w:rFonts w:hint="eastAsia" w:ascii="宋体" w:hAnsi="宋体" w:cs="宋体"/>
          <w:color w:val="auto"/>
          <w:kern w:val="0"/>
          <w:sz w:val="22"/>
          <w:highlight w:val="none"/>
          <w:lang w:val="en-US" w:eastAsia="zh-CN"/>
        </w:rPr>
        <w:t>6</w:t>
      </w:r>
      <w:r>
        <w:rPr>
          <w:rFonts w:hint="eastAsia" w:ascii="宋体" w:hAnsi="宋体" w:cs="宋体"/>
          <w:color w:val="auto"/>
          <w:kern w:val="0"/>
          <w:sz w:val="22"/>
          <w:highlight w:val="none"/>
        </w:rPr>
        <w:t>年</w:t>
      </w:r>
      <w:r>
        <w:rPr>
          <w:rFonts w:hint="eastAsia" w:ascii="宋体" w:hAnsi="宋体" w:cs="宋体"/>
          <w:color w:val="auto"/>
          <w:kern w:val="0"/>
          <w:sz w:val="22"/>
          <w:highlight w:val="none"/>
          <w:lang w:val="en-US" w:eastAsia="zh-CN"/>
        </w:rPr>
        <w:t>1</w:t>
      </w:r>
      <w:r>
        <w:rPr>
          <w:rFonts w:hint="eastAsia" w:ascii="宋体" w:hAnsi="宋体" w:cs="宋体"/>
          <w:color w:val="auto"/>
          <w:kern w:val="0"/>
          <w:sz w:val="22"/>
          <w:highlight w:val="none"/>
        </w:rPr>
        <w:t>月</w:t>
      </w:r>
      <w:r>
        <w:rPr>
          <w:rFonts w:hint="eastAsia" w:ascii="宋体" w:hAnsi="宋体" w:cs="宋体"/>
          <w:color w:val="auto"/>
          <w:kern w:val="0"/>
          <w:sz w:val="22"/>
          <w:highlight w:val="none"/>
          <w:lang w:val="en-US" w:eastAsia="zh-CN"/>
        </w:rPr>
        <w:t>27</w:t>
      </w:r>
      <w:r>
        <w:rPr>
          <w:rFonts w:hint="eastAsia" w:ascii="宋体" w:hAnsi="宋体" w:cs="宋体"/>
          <w:color w:val="auto"/>
          <w:kern w:val="0"/>
          <w:sz w:val="22"/>
          <w:highlight w:val="none"/>
        </w:rPr>
        <w:t>日</w:t>
      </w:r>
      <w:r>
        <w:rPr>
          <w:rFonts w:hint="eastAsia" w:ascii="宋体" w:hAnsi="宋体" w:cs="宋体"/>
          <w:color w:val="auto"/>
          <w:kern w:val="0"/>
          <w:sz w:val="22"/>
          <w:highlight w:val="none"/>
          <w:lang w:val="en-US" w:eastAsia="zh-CN"/>
        </w:rPr>
        <w:t xml:space="preserve"> 10时00</w:t>
      </w:r>
      <w:r>
        <w:rPr>
          <w:rFonts w:hint="eastAsia" w:ascii="宋体" w:hAnsi="宋体" w:cs="宋体"/>
          <w:color w:val="auto"/>
          <w:kern w:val="0"/>
          <w:sz w:val="22"/>
          <w:highlight w:val="none"/>
        </w:rPr>
        <w:t>分</w:t>
      </w:r>
      <w:r>
        <w:rPr>
          <w:rFonts w:hint="eastAsia" w:ascii="宋体" w:hAnsi="宋体" w:cs="宋体"/>
          <w:color w:val="auto"/>
          <w:sz w:val="22"/>
          <w:highlight w:val="none"/>
        </w:rPr>
        <w:t>（北京时间）</w:t>
      </w:r>
    </w:p>
    <w:p w14:paraId="0E2A055A">
      <w:pPr>
        <w:spacing w:line="240" w:lineRule="auto"/>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地点：</w:t>
      </w:r>
      <w:r>
        <w:rPr>
          <w:rFonts w:hint="eastAsia" w:ascii="宋体" w:hAnsi="宋体" w:cs="宋体"/>
          <w:color w:val="auto"/>
          <w:kern w:val="0"/>
          <w:sz w:val="22"/>
          <w:highlight w:val="none"/>
        </w:rPr>
        <w:t>吉利招公共资源标准化交易平台（长春市高新区鸿达街248号吉林日报副楼 4 楼）开标室</w:t>
      </w:r>
    </w:p>
    <w:p w14:paraId="46D3AB50">
      <w:pPr>
        <w:spacing w:line="240" w:lineRule="auto"/>
        <w:ind w:firstLine="440" w:firstLineChars="200"/>
        <w:jc w:val="left"/>
        <w:rPr>
          <w:rFonts w:hint="eastAsia" w:ascii="宋体" w:hAnsi="宋体" w:cs="宋体"/>
          <w:color w:val="auto"/>
          <w:sz w:val="22"/>
          <w:highlight w:val="none"/>
        </w:rPr>
      </w:pPr>
      <w:r>
        <w:rPr>
          <w:rFonts w:hint="eastAsia" w:ascii="宋体" w:hAnsi="宋体" w:cs="宋体"/>
          <w:color w:val="auto"/>
          <w:sz w:val="22"/>
          <w:highlight w:val="none"/>
        </w:rPr>
        <w:t>本项目执行电子化招投标，须通过政府采购云平台（网址：http://www.zcygov.cn）递交电子版响应文件。</w:t>
      </w:r>
    </w:p>
    <w:p w14:paraId="0374869F">
      <w:pPr>
        <w:spacing w:line="240" w:lineRule="auto"/>
        <w:ind w:firstLine="440" w:firstLineChars="200"/>
        <w:rPr>
          <w:rFonts w:hint="eastAsia" w:ascii="宋体" w:hAnsi="宋体" w:cs="宋体"/>
          <w:color w:val="auto"/>
          <w:sz w:val="22"/>
          <w:highlight w:val="none"/>
        </w:rPr>
      </w:pPr>
      <w:r>
        <w:rPr>
          <w:rFonts w:hint="eastAsia" w:ascii="宋体" w:hAnsi="宋体" w:cs="宋体"/>
          <w:color w:val="auto"/>
          <w:sz w:val="22"/>
          <w:highlight w:val="none"/>
        </w:rPr>
        <w:t>投标操作流程：供应商在政府采购云平台网注册入库成为正式供应商后，在平台上按《政府采购项目电子交易管理操作指南-供应商》进行投标操作。</w:t>
      </w:r>
    </w:p>
    <w:p w14:paraId="7372B1DD">
      <w:pPr>
        <w:spacing w:line="24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rPr>
        <w:t>数字证书办理及投标技术咨询：</w:t>
      </w:r>
      <w:r>
        <w:rPr>
          <w:rFonts w:hint="eastAsia" w:ascii="宋体" w:hAnsi="宋体" w:cs="宋体"/>
          <w:color w:val="auto"/>
          <w:spacing w:val="-1"/>
          <w:sz w:val="22"/>
          <w:highlight w:val="none"/>
        </w:rPr>
        <w:t>可登录“政采云”平台，点击右侧咨询小采，获取采小蜜智能服务管家帮助，或拨打政采云服务热线 95763获取帮助</w:t>
      </w:r>
      <w:r>
        <w:rPr>
          <w:rFonts w:hint="eastAsia" w:ascii="宋体" w:hAnsi="宋体" w:cs="宋体"/>
          <w:color w:val="auto"/>
          <w:sz w:val="22"/>
          <w:highlight w:val="none"/>
          <w:lang w:val="zh-CN"/>
        </w:rPr>
        <w:t>。</w:t>
      </w:r>
    </w:p>
    <w:p w14:paraId="06C52F3A">
      <w:pPr>
        <w:autoSpaceDE w:val="0"/>
        <w:autoSpaceDN w:val="0"/>
        <w:adjustRightInd w:val="0"/>
        <w:spacing w:line="240" w:lineRule="auto"/>
        <w:ind w:firstLine="442" w:firstLineChars="200"/>
        <w:rPr>
          <w:rFonts w:hint="eastAsia" w:ascii="宋体" w:hAnsi="宋体" w:cs="宋体"/>
          <w:b/>
          <w:color w:val="auto"/>
          <w:sz w:val="22"/>
          <w:highlight w:val="none"/>
          <w:lang w:val="zh-CN"/>
        </w:rPr>
      </w:pPr>
      <w:r>
        <w:rPr>
          <w:rFonts w:hint="eastAsia" w:ascii="宋体" w:hAnsi="宋体" w:cs="宋体"/>
          <w:b/>
          <w:color w:val="auto"/>
          <w:sz w:val="22"/>
          <w:highlight w:val="none"/>
          <w:lang w:val="zh-CN"/>
        </w:rPr>
        <w:t>五、开启</w:t>
      </w:r>
    </w:p>
    <w:p w14:paraId="0CEB51FC">
      <w:pPr>
        <w:spacing w:line="240" w:lineRule="auto"/>
        <w:ind w:firstLine="440" w:firstLineChars="200"/>
        <w:rPr>
          <w:rFonts w:hint="eastAsia" w:ascii="宋体" w:hAnsi="宋体" w:cs="宋体"/>
          <w:color w:val="auto"/>
          <w:kern w:val="0"/>
          <w:sz w:val="22"/>
          <w:highlight w:val="none"/>
          <w:lang w:val="zh-CN"/>
        </w:rPr>
      </w:pPr>
      <w:r>
        <w:rPr>
          <w:rFonts w:hint="eastAsia" w:ascii="宋体" w:hAnsi="宋体" w:cs="宋体"/>
          <w:color w:val="auto"/>
          <w:sz w:val="22"/>
          <w:highlight w:val="none"/>
        </w:rPr>
        <w:t>时间：</w:t>
      </w:r>
      <w:r>
        <w:rPr>
          <w:rFonts w:hint="eastAsia" w:ascii="宋体" w:hAnsi="宋体" w:cs="宋体"/>
          <w:color w:val="auto"/>
          <w:kern w:val="0"/>
          <w:sz w:val="22"/>
          <w:highlight w:val="none"/>
        </w:rPr>
        <w:t>202</w:t>
      </w:r>
      <w:r>
        <w:rPr>
          <w:rFonts w:hint="eastAsia" w:ascii="宋体" w:hAnsi="宋体" w:cs="宋体"/>
          <w:color w:val="auto"/>
          <w:kern w:val="0"/>
          <w:sz w:val="22"/>
          <w:highlight w:val="none"/>
          <w:lang w:val="en-US" w:eastAsia="zh-CN"/>
        </w:rPr>
        <w:t>6</w:t>
      </w:r>
      <w:r>
        <w:rPr>
          <w:rFonts w:hint="eastAsia" w:ascii="宋体" w:hAnsi="宋体" w:cs="宋体"/>
          <w:color w:val="auto"/>
          <w:kern w:val="0"/>
          <w:sz w:val="22"/>
          <w:highlight w:val="none"/>
        </w:rPr>
        <w:t>年</w:t>
      </w:r>
      <w:r>
        <w:rPr>
          <w:rFonts w:hint="eastAsia" w:ascii="宋体" w:hAnsi="宋体" w:cs="宋体"/>
          <w:color w:val="auto"/>
          <w:kern w:val="0"/>
          <w:sz w:val="22"/>
          <w:highlight w:val="none"/>
          <w:lang w:val="en-US" w:eastAsia="zh-CN"/>
        </w:rPr>
        <w:t>1</w:t>
      </w:r>
      <w:r>
        <w:rPr>
          <w:rFonts w:hint="eastAsia" w:ascii="宋体" w:hAnsi="宋体" w:cs="宋体"/>
          <w:color w:val="auto"/>
          <w:kern w:val="0"/>
          <w:sz w:val="22"/>
          <w:highlight w:val="none"/>
        </w:rPr>
        <w:t>月</w:t>
      </w:r>
      <w:r>
        <w:rPr>
          <w:rFonts w:hint="eastAsia" w:ascii="宋体" w:hAnsi="宋体" w:cs="宋体"/>
          <w:color w:val="auto"/>
          <w:kern w:val="0"/>
          <w:sz w:val="22"/>
          <w:highlight w:val="none"/>
          <w:lang w:val="en-US" w:eastAsia="zh-CN"/>
        </w:rPr>
        <w:t>27</w:t>
      </w:r>
      <w:r>
        <w:rPr>
          <w:rFonts w:hint="eastAsia" w:ascii="宋体" w:hAnsi="宋体" w:cs="宋体"/>
          <w:color w:val="auto"/>
          <w:kern w:val="0"/>
          <w:sz w:val="22"/>
          <w:highlight w:val="none"/>
        </w:rPr>
        <w:t>日</w:t>
      </w:r>
      <w:r>
        <w:rPr>
          <w:rFonts w:hint="eastAsia" w:ascii="宋体" w:hAnsi="宋体" w:cs="宋体"/>
          <w:color w:val="auto"/>
          <w:kern w:val="0"/>
          <w:sz w:val="22"/>
          <w:highlight w:val="none"/>
          <w:lang w:val="en-US" w:eastAsia="zh-CN"/>
        </w:rPr>
        <w:t>10时00</w:t>
      </w:r>
      <w:r>
        <w:rPr>
          <w:rFonts w:hint="eastAsia" w:ascii="宋体" w:hAnsi="宋体" w:cs="宋体"/>
          <w:color w:val="auto"/>
          <w:kern w:val="0"/>
          <w:sz w:val="22"/>
          <w:highlight w:val="none"/>
        </w:rPr>
        <w:t>分</w:t>
      </w:r>
      <w:r>
        <w:rPr>
          <w:rFonts w:hint="eastAsia" w:ascii="宋体" w:hAnsi="宋体" w:cs="宋体"/>
          <w:color w:val="auto"/>
          <w:sz w:val="22"/>
          <w:highlight w:val="none"/>
        </w:rPr>
        <w:t>（北京时间）</w:t>
      </w:r>
    </w:p>
    <w:p w14:paraId="20B26E01">
      <w:pPr>
        <w:spacing w:line="240" w:lineRule="auto"/>
        <w:ind w:firstLine="440" w:firstLineChars="200"/>
        <w:jc w:val="left"/>
        <w:rPr>
          <w:rFonts w:hint="default" w:ascii="宋体" w:hAnsi="宋体" w:eastAsia="宋体" w:cs="宋体"/>
          <w:color w:val="auto"/>
          <w:sz w:val="22"/>
          <w:highlight w:val="none"/>
          <w:lang w:val="en-US" w:eastAsia="zh-CN"/>
        </w:rPr>
      </w:pPr>
      <w:r>
        <w:rPr>
          <w:rFonts w:hint="eastAsia" w:ascii="宋体" w:hAnsi="宋体" w:cs="宋体"/>
          <w:color w:val="auto"/>
          <w:sz w:val="22"/>
          <w:highlight w:val="none"/>
        </w:rPr>
        <w:t>地点：</w:t>
      </w:r>
      <w:r>
        <w:rPr>
          <w:rFonts w:hint="eastAsia" w:ascii="宋体" w:hAnsi="宋体" w:cs="宋体"/>
          <w:color w:val="auto"/>
          <w:kern w:val="0"/>
          <w:sz w:val="22"/>
          <w:highlight w:val="none"/>
          <w:lang w:val="en-US" w:eastAsia="zh-CN"/>
        </w:rPr>
        <w:t>政采云平台</w:t>
      </w:r>
    </w:p>
    <w:p w14:paraId="4586D2F0">
      <w:pPr>
        <w:autoSpaceDE w:val="0"/>
        <w:autoSpaceDN w:val="0"/>
        <w:adjustRightInd w:val="0"/>
        <w:spacing w:line="240" w:lineRule="auto"/>
        <w:ind w:firstLine="442" w:firstLineChars="200"/>
        <w:rPr>
          <w:rFonts w:hint="eastAsia" w:ascii="宋体" w:hAnsi="宋体" w:cs="宋体"/>
          <w:color w:val="auto"/>
          <w:sz w:val="22"/>
          <w:highlight w:val="none"/>
          <w:lang w:val="zh-CN"/>
        </w:rPr>
      </w:pPr>
      <w:r>
        <w:rPr>
          <w:rFonts w:hint="eastAsia" w:ascii="宋体" w:hAnsi="宋体" w:cs="宋体"/>
          <w:b/>
          <w:color w:val="auto"/>
          <w:sz w:val="22"/>
          <w:highlight w:val="none"/>
          <w:lang w:val="zh-CN"/>
        </w:rPr>
        <w:t>六、公告期限及发布媒介</w:t>
      </w:r>
    </w:p>
    <w:p w14:paraId="14D181B6">
      <w:pPr>
        <w:autoSpaceDE w:val="0"/>
        <w:autoSpaceDN w:val="0"/>
        <w:adjustRightInd w:val="0"/>
        <w:spacing w:line="240" w:lineRule="auto"/>
        <w:ind w:firstLine="440"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自本公告发布之日起5个工作日。</w:t>
      </w:r>
    </w:p>
    <w:p w14:paraId="04B489FF">
      <w:pPr>
        <w:autoSpaceDE w:val="0"/>
        <w:autoSpaceDN w:val="0"/>
        <w:adjustRightInd w:val="0"/>
        <w:spacing w:line="240" w:lineRule="auto"/>
        <w:ind w:firstLine="442" w:firstLineChars="200"/>
        <w:rPr>
          <w:rFonts w:hint="eastAsia" w:ascii="宋体" w:hAnsi="宋体" w:cs="宋体"/>
          <w:b/>
          <w:color w:val="auto"/>
          <w:sz w:val="22"/>
          <w:highlight w:val="none"/>
          <w:lang w:val="zh-CN"/>
        </w:rPr>
      </w:pPr>
      <w:r>
        <w:rPr>
          <w:rFonts w:hint="eastAsia" w:ascii="宋体" w:hAnsi="宋体" w:cs="宋体"/>
          <w:b/>
          <w:color w:val="auto"/>
          <w:sz w:val="22"/>
          <w:highlight w:val="none"/>
          <w:lang w:val="zh-CN"/>
        </w:rPr>
        <w:t>七、其他补充事宜</w:t>
      </w:r>
    </w:p>
    <w:p w14:paraId="53487E2C">
      <w:pPr>
        <w:pStyle w:val="9"/>
        <w:wordWrap w:val="0"/>
        <w:spacing w:line="240" w:lineRule="auto"/>
        <w:ind w:firstLine="440" w:firstLineChars="200"/>
        <w:rPr>
          <w:rFonts w:hint="eastAsia" w:hAnsi="宋体"/>
          <w:color w:val="auto"/>
          <w:sz w:val="22"/>
          <w:szCs w:val="22"/>
          <w:highlight w:val="none"/>
          <w:lang w:eastAsia="zh-CN"/>
        </w:rPr>
      </w:pPr>
      <w:r>
        <w:rPr>
          <w:rFonts w:hint="eastAsia" w:hAnsi="宋体"/>
          <w:color w:val="auto"/>
          <w:sz w:val="22"/>
          <w:szCs w:val="22"/>
          <w:highlight w:val="none"/>
        </w:rPr>
        <w:t>公告发布媒体：在“政采云 ”平台（http:// www.zcygov.cn） (同步推送到吉林省政府采购网（http://www.ccgp-jilin.gov.cn/）、长春市公共资源交易网、中国政府采购网）上发布</w:t>
      </w:r>
      <w:r>
        <w:rPr>
          <w:rFonts w:hint="eastAsia" w:hAnsi="宋体"/>
          <w:color w:val="auto"/>
          <w:sz w:val="22"/>
          <w:szCs w:val="22"/>
          <w:highlight w:val="none"/>
          <w:lang w:eastAsia="zh-CN"/>
        </w:rPr>
        <w:t>。</w:t>
      </w:r>
    </w:p>
    <w:p w14:paraId="64A30AC1">
      <w:pPr>
        <w:pStyle w:val="9"/>
        <w:wordWrap w:val="0"/>
        <w:spacing w:line="240" w:lineRule="auto"/>
        <w:ind w:firstLine="442" w:firstLineChars="200"/>
        <w:rPr>
          <w:rFonts w:hint="eastAsia" w:hAnsi="宋体"/>
          <w:color w:val="auto"/>
          <w:sz w:val="22"/>
          <w:szCs w:val="22"/>
          <w:highlight w:val="none"/>
          <w:lang w:val="zh-CN"/>
        </w:rPr>
      </w:pPr>
      <w:r>
        <w:rPr>
          <w:rFonts w:hint="eastAsia" w:hAnsi="宋体"/>
          <w:b/>
          <w:color w:val="auto"/>
          <w:sz w:val="22"/>
          <w:szCs w:val="22"/>
          <w:highlight w:val="none"/>
          <w:lang w:val="zh-CN"/>
        </w:rPr>
        <w:t>八、凡对本次采购提出询问，请按以下方式联系。</w:t>
      </w:r>
      <w:bookmarkEnd w:id="13"/>
      <w:bookmarkEnd w:id="14"/>
      <w:bookmarkEnd w:id="15"/>
      <w:bookmarkEnd w:id="16"/>
    </w:p>
    <w:p w14:paraId="0DB7E7DB">
      <w:pPr>
        <w:widowControl/>
        <w:spacing w:line="240" w:lineRule="auto"/>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1.采购人信息</w:t>
      </w:r>
    </w:p>
    <w:p w14:paraId="38290EE3">
      <w:pPr>
        <w:widowControl/>
        <w:spacing w:line="240" w:lineRule="auto"/>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名  称：浙江大学医学院附属妇产科医院吉林医院(长春市妇产医院、长春市妇幼保健院）</w:t>
      </w:r>
    </w:p>
    <w:p w14:paraId="5C1485A0">
      <w:pPr>
        <w:widowControl/>
        <w:spacing w:line="240" w:lineRule="auto"/>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 xml:space="preserve">地  址：长春市南关区西五马路 555 号 </w:t>
      </w:r>
    </w:p>
    <w:p w14:paraId="5F9FFC0E">
      <w:pPr>
        <w:widowControl/>
        <w:spacing w:line="240" w:lineRule="auto"/>
        <w:ind w:firstLine="440" w:firstLineChars="200"/>
        <w:jc w:val="left"/>
        <w:rPr>
          <w:rFonts w:hint="eastAsia" w:ascii="宋体" w:hAnsi="宋体" w:cs="宋体"/>
          <w:color w:val="auto"/>
          <w:kern w:val="0"/>
          <w:sz w:val="22"/>
          <w:highlight w:val="none"/>
        </w:rPr>
      </w:pPr>
      <w:r>
        <w:rPr>
          <w:rFonts w:hint="eastAsia" w:ascii="宋体" w:hAnsi="宋体" w:cs="宋体"/>
          <w:color w:val="auto"/>
          <w:kern w:val="0"/>
          <w:sz w:val="22"/>
          <w:highlight w:val="none"/>
        </w:rPr>
        <w:t>联系人：马老师</w:t>
      </w:r>
    </w:p>
    <w:p w14:paraId="557FFC80">
      <w:pPr>
        <w:widowControl/>
        <w:spacing w:line="240" w:lineRule="auto"/>
        <w:ind w:firstLine="440" w:firstLineChars="20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联系方式：</w:t>
      </w:r>
      <w:r>
        <w:rPr>
          <w:rFonts w:hint="eastAsia" w:ascii="宋体" w:hAnsi="宋体" w:eastAsia="宋体" w:cs="宋体"/>
          <w:color w:val="auto"/>
          <w:kern w:val="0"/>
          <w:sz w:val="22"/>
          <w:highlight w:val="none"/>
          <w:lang w:val="en-US" w:eastAsia="zh-CN"/>
        </w:rPr>
        <w:t>0431-</w:t>
      </w:r>
      <w:r>
        <w:rPr>
          <w:rFonts w:hint="eastAsia" w:ascii="宋体" w:hAnsi="宋体" w:eastAsia="宋体" w:cs="宋体"/>
          <w:color w:val="auto"/>
          <w:kern w:val="0"/>
          <w:sz w:val="22"/>
          <w:highlight w:val="none"/>
        </w:rPr>
        <w:t>82903702</w:t>
      </w:r>
    </w:p>
    <w:p w14:paraId="00537A22">
      <w:pPr>
        <w:widowControl/>
        <w:spacing w:line="240" w:lineRule="auto"/>
        <w:ind w:firstLine="440" w:firstLineChars="20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2.采购代理机构信息</w:t>
      </w:r>
    </w:p>
    <w:p w14:paraId="42DC78AC">
      <w:pPr>
        <w:widowControl/>
        <w:spacing w:line="240" w:lineRule="auto"/>
        <w:ind w:firstLine="440" w:firstLineChars="200"/>
        <w:jc w:val="lef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名  称：</w:t>
      </w:r>
      <w:r>
        <w:rPr>
          <w:rFonts w:hint="eastAsia" w:ascii="宋体" w:hAnsi="宋体" w:eastAsia="宋体" w:cs="宋体"/>
          <w:color w:val="auto"/>
          <w:kern w:val="0"/>
          <w:sz w:val="22"/>
          <w:highlight w:val="none"/>
          <w:lang w:eastAsia="zh-CN"/>
        </w:rPr>
        <w:t>国义招标股份有限公司</w:t>
      </w:r>
    </w:p>
    <w:p w14:paraId="52205AEB">
      <w:pPr>
        <w:widowControl/>
        <w:spacing w:line="240" w:lineRule="auto"/>
        <w:ind w:firstLine="440" w:firstLineChars="20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地  址：</w:t>
      </w:r>
      <w:r>
        <w:rPr>
          <w:rFonts w:hint="eastAsia" w:ascii="宋体" w:hAnsi="宋体" w:eastAsia="宋体" w:cs="宋体"/>
          <w:color w:val="auto"/>
          <w:kern w:val="0"/>
          <w:sz w:val="22"/>
          <w:highlight w:val="none"/>
          <w:lang w:eastAsia="zh-CN"/>
        </w:rPr>
        <w:t xml:space="preserve">长春市朝阳区富强街399号  </w:t>
      </w:r>
      <w:r>
        <w:rPr>
          <w:rFonts w:hint="eastAsia" w:ascii="宋体" w:hAnsi="宋体" w:eastAsia="宋体" w:cs="宋体"/>
          <w:color w:val="auto"/>
          <w:kern w:val="0"/>
          <w:sz w:val="22"/>
          <w:highlight w:val="none"/>
        </w:rPr>
        <w:t xml:space="preserve">    </w:t>
      </w:r>
    </w:p>
    <w:p w14:paraId="4C7A2783">
      <w:pPr>
        <w:widowControl/>
        <w:spacing w:line="240" w:lineRule="auto"/>
        <w:ind w:firstLine="440" w:firstLineChars="200"/>
        <w:jc w:val="lef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联系方式：</w:t>
      </w:r>
      <w:bookmarkStart w:id="17" w:name="_Toc35393808"/>
      <w:bookmarkStart w:id="18" w:name="_Toc28359021"/>
      <w:bookmarkStart w:id="19" w:name="_Toc28359098"/>
      <w:bookmarkStart w:id="20" w:name="_Toc35393639"/>
      <w:r>
        <w:rPr>
          <w:rFonts w:hint="eastAsia" w:ascii="宋体" w:hAnsi="宋体" w:eastAsia="宋体" w:cs="宋体"/>
          <w:color w:val="auto"/>
          <w:kern w:val="0"/>
          <w:sz w:val="22"/>
          <w:highlight w:val="none"/>
          <w:lang w:eastAsia="zh-CN"/>
        </w:rPr>
        <w:t>0431-80531170、0431-80531171、0431-80531173（吴思远、麦东淘、林树彬）</w:t>
      </w:r>
    </w:p>
    <w:p w14:paraId="0FA5AFA3">
      <w:pPr>
        <w:widowControl/>
        <w:spacing w:line="240" w:lineRule="auto"/>
        <w:ind w:firstLine="440" w:firstLineChars="200"/>
        <w:jc w:val="left"/>
        <w:rPr>
          <w:rFonts w:hint="eastAsia" w:ascii="宋体" w:hAnsi="宋体" w:eastAsia="宋体" w:cs="宋体"/>
          <w:color w:val="auto"/>
          <w:kern w:val="0"/>
          <w:sz w:val="22"/>
          <w:highlight w:val="none"/>
        </w:rPr>
      </w:pPr>
    </w:p>
    <w:p w14:paraId="7A149414">
      <w:pPr>
        <w:widowControl/>
        <w:spacing w:line="240" w:lineRule="auto"/>
        <w:ind w:firstLine="440" w:firstLineChars="20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3.项目联系方式</w:t>
      </w:r>
      <w:bookmarkEnd w:id="17"/>
      <w:bookmarkEnd w:id="18"/>
      <w:bookmarkEnd w:id="19"/>
      <w:bookmarkEnd w:id="20"/>
    </w:p>
    <w:p w14:paraId="4211D6E6">
      <w:pPr>
        <w:widowControl/>
        <w:spacing w:line="240" w:lineRule="auto"/>
        <w:ind w:firstLine="440" w:firstLineChars="200"/>
        <w:jc w:val="lef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项目联系人：</w:t>
      </w:r>
      <w:r>
        <w:rPr>
          <w:rFonts w:hint="eastAsia" w:ascii="宋体" w:hAnsi="宋体" w:eastAsia="宋体" w:cs="宋体"/>
          <w:color w:val="auto"/>
          <w:kern w:val="0"/>
          <w:sz w:val="22"/>
          <w:highlight w:val="none"/>
          <w:lang w:eastAsia="zh-CN"/>
        </w:rPr>
        <w:t>吴思远、麦东淘</w:t>
      </w:r>
    </w:p>
    <w:p w14:paraId="712A3B36">
      <w:pPr>
        <w:widowControl/>
        <w:spacing w:line="240" w:lineRule="auto"/>
        <w:ind w:firstLine="440" w:firstLineChars="200"/>
        <w:jc w:val="lef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电    　话：</w:t>
      </w:r>
      <w:r>
        <w:rPr>
          <w:rFonts w:hint="eastAsia" w:ascii="宋体" w:hAnsi="宋体" w:eastAsia="宋体" w:cs="宋体"/>
          <w:color w:val="auto"/>
          <w:kern w:val="0"/>
          <w:sz w:val="22"/>
          <w:highlight w:val="none"/>
          <w:lang w:eastAsia="zh-CN"/>
        </w:rPr>
        <w:t>0431-80531170、0431-80531171、0431-80531173</w:t>
      </w:r>
    </w:p>
    <w:p w14:paraId="426A1AE6">
      <w:pPr>
        <w:widowControl/>
        <w:spacing w:line="240" w:lineRule="auto"/>
        <w:ind w:firstLine="440" w:firstLineChars="20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4.监督部门：长春市财政局政府采购管理工作办公室</w:t>
      </w:r>
    </w:p>
    <w:p w14:paraId="16AD339B">
      <w:pPr>
        <w:widowControl/>
        <w:spacing w:line="240" w:lineRule="auto"/>
        <w:ind w:firstLine="440" w:firstLineChars="200"/>
        <w:jc w:val="left"/>
        <w:rPr>
          <w:rFonts w:hint="eastAsia" w:ascii="宋体" w:hAnsi="宋体" w:eastAsia="宋体" w:cs="宋体"/>
          <w:color w:val="auto"/>
          <w:kern w:val="0"/>
          <w:sz w:val="22"/>
          <w:highlight w:val="none"/>
        </w:rPr>
      </w:pPr>
    </w:p>
    <w:p w14:paraId="217491E9">
      <w:pPr>
        <w:widowControl/>
        <w:spacing w:line="240" w:lineRule="auto"/>
        <w:ind w:firstLine="440" w:firstLineChars="200"/>
        <w:jc w:val="lef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来源：</w:t>
      </w:r>
      <w:r>
        <w:rPr>
          <w:rFonts w:hint="eastAsia" w:ascii="宋体" w:hAnsi="宋体" w:eastAsia="宋体" w:cs="宋体"/>
          <w:color w:val="auto"/>
          <w:kern w:val="0"/>
          <w:sz w:val="22"/>
          <w:highlight w:val="none"/>
          <w:lang w:eastAsia="zh-CN"/>
        </w:rPr>
        <w:t>国义招标股份有限公司</w:t>
      </w:r>
    </w:p>
    <w:p w14:paraId="32A07738">
      <w:pPr>
        <w:widowControl/>
        <w:spacing w:line="240" w:lineRule="auto"/>
        <w:ind w:firstLine="440" w:firstLineChars="20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初审：</w:t>
      </w:r>
      <w:r>
        <w:rPr>
          <w:rFonts w:hint="eastAsia" w:ascii="宋体" w:hAnsi="宋体" w:eastAsia="宋体" w:cs="宋体"/>
          <w:color w:val="auto"/>
          <w:kern w:val="0"/>
          <w:sz w:val="22"/>
          <w:highlight w:val="none"/>
          <w:lang w:eastAsia="zh-CN"/>
        </w:rPr>
        <w:t>吴思远</w:t>
      </w:r>
      <w:r>
        <w:rPr>
          <w:rFonts w:hint="eastAsia" w:ascii="宋体" w:hAnsi="宋体" w:eastAsia="宋体" w:cs="宋体"/>
          <w:color w:val="auto"/>
          <w:kern w:val="0"/>
          <w:sz w:val="22"/>
          <w:highlight w:val="none"/>
        </w:rPr>
        <w:t xml:space="preserve">             </w:t>
      </w:r>
    </w:p>
    <w:p w14:paraId="10164F61">
      <w:pPr>
        <w:widowControl/>
        <w:spacing w:line="240" w:lineRule="auto"/>
        <w:ind w:firstLine="440" w:firstLineChars="200"/>
        <w:jc w:val="left"/>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复审：</w:t>
      </w:r>
      <w:r>
        <w:rPr>
          <w:rFonts w:hint="eastAsia" w:ascii="宋体" w:hAnsi="宋体" w:eastAsia="宋体" w:cs="宋体"/>
          <w:color w:val="auto"/>
          <w:kern w:val="0"/>
          <w:sz w:val="22"/>
          <w:highlight w:val="none"/>
          <w:lang w:eastAsia="zh-CN"/>
        </w:rPr>
        <w:t>麦东淘</w:t>
      </w:r>
    </w:p>
    <w:p w14:paraId="23D92ECB">
      <w:pPr>
        <w:widowControl/>
        <w:spacing w:line="240" w:lineRule="auto"/>
        <w:ind w:firstLine="440" w:firstLineChars="200"/>
        <w:jc w:val="left"/>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终审：</w:t>
      </w:r>
      <w:r>
        <w:rPr>
          <w:rFonts w:hint="eastAsia" w:ascii="宋体" w:hAnsi="宋体" w:eastAsia="宋体" w:cs="宋体"/>
          <w:color w:val="auto"/>
          <w:kern w:val="0"/>
          <w:sz w:val="22"/>
          <w:highlight w:val="none"/>
          <w:lang w:eastAsia="zh-CN"/>
        </w:rPr>
        <w:t>林树彬</w:t>
      </w:r>
    </w:p>
    <w:p w14:paraId="73F19469">
      <w:pPr>
        <w:spacing w:line="240" w:lineRule="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43613">
    <w:pPr>
      <w:pStyle w:val="4"/>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74A9BC">
                          <w:pPr>
                            <w:pStyle w:val="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74A9BC">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E3069"/>
    <w:rsid w:val="142E3069"/>
    <w:rsid w:val="15AB206A"/>
    <w:rsid w:val="17A252C5"/>
    <w:rsid w:val="1A37000F"/>
    <w:rsid w:val="42FB06F2"/>
    <w:rsid w:val="514F4075"/>
    <w:rsid w:val="57140DD0"/>
    <w:rsid w:val="6F4053EA"/>
    <w:rsid w:val="70EA4A55"/>
    <w:rsid w:val="7CAB1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8"/>
    <w:qFormat/>
    <w:uiPriority w:val="0"/>
    <w:pPr>
      <w:spacing w:line="590" w:lineRule="exact"/>
      <w:ind w:left="3"/>
      <w:jc w:val="center"/>
      <w:outlineLvl w:val="0"/>
    </w:pPr>
    <w:rPr>
      <w:rFonts w:ascii="Microsoft JhengHei" w:hAnsi="Microsoft JhengHei" w:eastAsia="宋体" w:cs="Microsoft JhengHei"/>
      <w:b/>
      <w:bCs/>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新宋体" w:cs="宋体"/>
      <w:b/>
      <w:sz w:val="28"/>
      <w:szCs w:val="22"/>
      <w:lang w:eastAsia="zh-CN"/>
    </w:rPr>
  </w:style>
  <w:style w:type="character" w:default="1" w:styleId="7">
    <w:name w:val="Default Paragraph Font"/>
    <w:autoRedefine/>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rFonts w:ascii="Times New Roman" w:hAnsi="Times New Roman"/>
      <w:kern w:val="0"/>
      <w:sz w:val="18"/>
      <w:szCs w:val="18"/>
    </w:rPr>
  </w:style>
  <w:style w:type="table" w:styleId="6">
    <w:name w:val="Table Grid"/>
    <w:basedOn w:val="5"/>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basedOn w:val="7"/>
    <w:link w:val="2"/>
    <w:autoRedefine/>
    <w:qFormat/>
    <w:uiPriority w:val="0"/>
    <w:rPr>
      <w:rFonts w:ascii="Times New Roman" w:hAnsi="Times New Roman" w:eastAsia="宋体" w:cs="Times New Roman"/>
      <w:b/>
      <w:kern w:val="44"/>
      <w:sz w:val="32"/>
      <w:lang w:eastAsia="zh-CN"/>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1832</Words>
  <Characters>2310</Characters>
  <Lines>0</Lines>
  <Paragraphs>0</Paragraphs>
  <TotalTime>0</TotalTime>
  <ScaleCrop>false</ScaleCrop>
  <LinksUpToDate>false</LinksUpToDate>
  <CharactersWithSpaces>2359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2026-01-16T06:56:00Z</dcterms:created>
  <dc:creator>Administrator</dc:creator>
  <cp:lastModifiedBy>Administrator</cp:lastModifiedBy>
  <dcterms:modified xsi:type="dcterms:W3CDTF">2026-01-20T06:26:46Z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A3D74B9750B74F95B810A5BEBD473BD8_13</vt:lpwstr>
  </property>
  <property fmtid="{D5CDD505-2E9C-101B-9397-08002B2CF9AE}" pid="4" name="KSOTemplateDocerSaveRecord">
    <vt:lpwstr>eyJoZGlkIjoiYzkwN2UxODg2YzY0MjkzYjkxMzFjMmUwZWYyNTQzZTUiLCJ1c2VySWQiOiIxMTU1MDM3NTY1In0=</vt:lpwstr>
  </property>
</Properties>
</file>