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CC5A" w14:textId="4364C12B" w:rsidR="00970F4E" w:rsidRDefault="005B092E">
      <w:r w:rsidRPr="005B092E">
        <w:rPr>
          <w:rFonts w:hint="eastAsia"/>
        </w:rPr>
        <w:t>公告附件详见：广东省公共资源交易平台（湛江市）</w:t>
      </w:r>
      <w:r w:rsidRPr="005B092E">
        <w:rPr>
          <w:rFonts w:hint="eastAsia"/>
        </w:rPr>
        <w:t>https://ygp.gdzwfw.gov.cn/ggzy-portal/index.html#/440800/index</w:t>
      </w:r>
    </w:p>
    <w:sectPr w:rsidR="00970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8011" w14:textId="77777777" w:rsidR="005B092E" w:rsidRDefault="005B092E" w:rsidP="005B092E">
      <w:r>
        <w:separator/>
      </w:r>
    </w:p>
  </w:endnote>
  <w:endnote w:type="continuationSeparator" w:id="0">
    <w:p w14:paraId="25273ADC" w14:textId="77777777" w:rsidR="005B092E" w:rsidRDefault="005B092E" w:rsidP="005B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CFAE" w14:textId="77777777" w:rsidR="005B092E" w:rsidRDefault="005B092E" w:rsidP="005B092E">
      <w:r>
        <w:separator/>
      </w:r>
    </w:p>
  </w:footnote>
  <w:footnote w:type="continuationSeparator" w:id="0">
    <w:p w14:paraId="6533E7B9" w14:textId="77777777" w:rsidR="005B092E" w:rsidRDefault="005B092E" w:rsidP="005B0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02D9"/>
    <w:rsid w:val="00301A30"/>
    <w:rsid w:val="0043533C"/>
    <w:rsid w:val="005B092E"/>
    <w:rsid w:val="00970F4E"/>
    <w:rsid w:val="009A4504"/>
    <w:rsid w:val="00AF4CEE"/>
    <w:rsid w:val="00D76E41"/>
    <w:rsid w:val="00E5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C5A412-93C8-4238-A0D7-65CC63DF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2D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2D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2D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2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2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2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2D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2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2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2D9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2D9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02D9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2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2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2D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2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2D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502D9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09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09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0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2026-01-25T11:12:00Z</dcterms:created>
  <dcterms:modified xsi:type="dcterms:W3CDTF">2026-01-25T11:12:00Z</dcterms:modified>
</cp:coreProperties>
</file>