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b/>
          <w:u w:val="single"/>
        </w:rPr>
        <w:t>下浮20</w:t>
      </w:r>
      <w:r>
        <w:rPr>
          <w:rFonts w:hint="eastAsia" w:ascii="仿宋" w:hAnsi="仿宋" w:eastAsia="仿宋" w:cs="仿宋"/>
        </w:rPr>
        <w:t>%收取。</w:t>
      </w:r>
      <w:r>
        <w:rPr>
          <w:rFonts w:hint="eastAsia" w:ascii="仿宋" w:hAnsi="仿宋" w:eastAsia="仿宋" w:cs="仿宋"/>
          <w:szCs w:val="21"/>
        </w:rPr>
        <w:t>以中标通知书中确定的中标金额作为收费的计算依据。中标金额的各部分费率如下表，本项目类型为</w:t>
      </w:r>
      <w:r>
        <w:rPr>
          <w:rFonts w:hint="eastAsia" w:ascii="仿宋" w:hAnsi="仿宋" w:eastAsia="仿宋" w:cs="仿宋"/>
          <w:b/>
          <w:szCs w:val="21"/>
          <w:u w:val="single"/>
        </w:rPr>
        <w:t>货物招标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 xml:space="preserve">例如：某设备招标代理项目中标金额为300万元，计算招标代理服务收费额如下：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（300-100）万元×1.1%=2.2万元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合计收费=（1.5+2.2）*（1-20%）=2.96（万元）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3"/>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lang w:val="en-US" w:eastAsia="zh-CN"/>
        </w:rPr>
        <w:t>附件二：</w:t>
      </w:r>
      <w:r>
        <w:rPr>
          <w:rFonts w:hint="eastAsia" w:ascii="仿宋" w:hAnsi="仿宋" w:eastAsia="仿宋" w:cs="仿宋"/>
          <w:b/>
          <w:bCs/>
          <w:spacing w:val="10"/>
          <w:kern w:val="0"/>
          <w:sz w:val="28"/>
          <w:szCs w:val="28"/>
        </w:rPr>
        <w:t>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7464ED2F">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p w14:paraId="361F0D76">
      <w:pPr>
        <w:rPr>
          <w:rFonts w:hint="default"/>
          <w:lang w:val="en-US" w:eastAsia="zh-CN"/>
        </w:rPr>
      </w:pPr>
      <w:bookmarkStart w:id="0" w:name="_GoBack"/>
      <w:bookmarkEnd w:id="0"/>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2EF9"/>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2422EF5"/>
    <w:rsid w:val="02437C67"/>
    <w:rsid w:val="02615FDC"/>
    <w:rsid w:val="03413098"/>
    <w:rsid w:val="03A92177"/>
    <w:rsid w:val="040B0E90"/>
    <w:rsid w:val="049A0ADA"/>
    <w:rsid w:val="04ED4FEE"/>
    <w:rsid w:val="050256E6"/>
    <w:rsid w:val="05D41FDD"/>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551B03"/>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3E358D"/>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2"/>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3"/>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4"/>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1674</Words>
  <Characters>1965</Characters>
  <Lines>54</Lines>
  <Paragraphs>15</Paragraphs>
  <TotalTime>0</TotalTime>
  <ScaleCrop>false</ScaleCrop>
  <LinksUpToDate>false</LinksUpToDate>
  <CharactersWithSpaces>2312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Top</cp:lastModifiedBy>
  <cp:lastPrinted>2021-02-25T10:06:00Z</cp:lastPrinted>
  <dcterms:modified xsi:type="dcterms:W3CDTF">2026-03-10T03:41:20Z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E7EDE4C57E0D4BABBAD0E355660BF24F_13</vt:lpwstr>
  </property>
  <property fmtid="{D5CDD505-2E9C-101B-9397-08002B2CF9AE}" pid="4" name="commondata">
    <vt:lpwstr>eyJoZGlkIjoiNDAwZjU1NjcyNWNkYWJkMTk0ZGM4OWFkNTJhMzU5NmQifQ==</vt:lpwstr>
  </property>
  <property fmtid="{D5CDD505-2E9C-101B-9397-08002B2CF9AE}" pid="5" name="KSOTemplateDocerSaveRecord">
    <vt:lpwstr>eyJoZGlkIjoiMzQwMjMzMzRmMDg4N2UzODQ0YTZiNThjZmI5NDQ4NGMiLCJ1c2VySWQiOiI0NDA5NTUzNjEifQ==</vt:lpwstr>
  </property>
</Properties>
</file>