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440701-2025-02035</w:t>
      </w:r>
    </w:p>
    <w:p>
      <w:pPr>
        <w:pStyle w:val="null3"/>
        <w:jc w:val="center"/>
        <w:outlineLvl w:val="3"/>
      </w:pPr>
      <w:r>
        <w:rPr>
          <w:sz w:val="24"/>
          <w:b/>
        </w:rPr>
        <w:t>采购项目编号：</w:t>
      </w:r>
      <w:r>
        <w:rPr>
          <w:sz w:val="24"/>
          <w:b/>
        </w:rPr>
        <w:t>0724-2511Z1A15664</w:t>
      </w:r>
    </w:p>
    <w:p>
      <w:pPr>
        <w:pStyle w:val="null3"/>
        <w:jc w:val="center"/>
        <w:outlineLvl w:val="3"/>
      </w:pPr>
      <w:r>
        <w:rPr>
          <w:sz w:val="24"/>
          <w:b/>
        </w:rPr>
        <w:t>项目名称：</w:t>
      </w:r>
      <w:r>
        <w:rPr>
          <w:sz w:val="24"/>
          <w:b/>
        </w:rPr>
        <w:t>江门市人民医院2025年保安服务（两年期）项目</w:t>
      </w:r>
    </w:p>
    <w:p>
      <w:pPr>
        <w:pStyle w:val="null3"/>
        <w:jc w:val="center"/>
        <w:outlineLvl w:val="3"/>
      </w:pPr>
      <w:r>
        <w:rPr>
          <w:sz w:val="24"/>
          <w:b/>
        </w:rPr>
        <w:t>采购人：</w:t>
      </w:r>
      <w:r>
        <w:rPr>
          <w:sz w:val="24"/>
          <w:b/>
        </w:rPr>
        <w:t>江门市人民医院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江门市人民医院</w:t>
      </w:r>
      <w:r>
        <w:rPr/>
        <w:t>的委托，采用</w:t>
      </w:r>
      <w:r>
        <w:rPr/>
        <w:t>公开招标</w:t>
      </w:r>
      <w:r>
        <w:rPr/>
        <w:t>方式组织采购</w:t>
      </w:r>
      <w:r>
        <w:rPr/>
        <w:t>江门市人民医院2025年保安服务（两年期）项目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江门市人民医院2025年保安服务（两年期）项目</w:t>
      </w:r>
    </w:p>
    <w:p>
      <w:pPr>
        <w:pStyle w:val="null3"/>
        <w:ind w:firstLine="480"/>
      </w:pPr>
      <w:r>
        <w:rPr/>
        <w:t>采购计划编号：</w:t>
      </w:r>
      <w:r>
        <w:rPr/>
        <w:t>440701-2025-02035</w:t>
      </w:r>
    </w:p>
    <w:p>
      <w:pPr>
        <w:pStyle w:val="null3"/>
        <w:ind w:firstLine="480"/>
      </w:pPr>
      <w:r>
        <w:rPr/>
        <w:t>采购项目编号：</w:t>
      </w:r>
      <w:r>
        <w:rPr/>
        <w:t>0724-2511Z1A15664</w:t>
      </w:r>
    </w:p>
    <w:p>
      <w:pPr>
        <w:pStyle w:val="null3"/>
        <w:ind w:firstLine="480"/>
      </w:pPr>
      <w:r>
        <w:rPr/>
        <w:t>采购方式：</w:t>
      </w:r>
      <w:r>
        <w:rPr/>
        <w:t>公开招标</w:t>
      </w:r>
    </w:p>
    <w:p>
      <w:pPr>
        <w:pStyle w:val="null3"/>
        <w:ind w:firstLine="480"/>
      </w:pPr>
      <w:r>
        <w:rPr/>
        <w:t>预算金额：</w:t>
      </w:r>
      <w:r>
        <w:rPr/>
        <w:t>3,950,000.00</w:t>
      </w:r>
      <w:r>
        <w:rPr/>
        <w:t>元</w:t>
      </w:r>
    </w:p>
    <w:p>
      <w:pPr>
        <w:pStyle w:val="null3"/>
        <w:outlineLvl w:val="3"/>
      </w:pPr>
      <w:r>
        <w:rPr>
          <w:sz w:val="24"/>
          <w:b/>
        </w:rPr>
        <w:t>2.项目内容及需求情况（采购项目技术规格、参数及要求）</w:t>
      </w:r>
    </w:p>
    <w:p>
      <w:pPr>
        <w:pStyle w:val="null3"/>
      </w:pPr>
      <w:r>
        <w:rPr/>
        <w:t>采购包1(保安及消防安全服务（两年期）):</w:t>
      </w:r>
    </w:p>
    <w:p>
      <w:pPr>
        <w:pStyle w:val="null3"/>
      </w:pPr>
      <w:r>
        <w:rPr/>
        <w:t>采购包预算金额：3,950,000.00元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保安服务</w:t>
            </w:r>
          </w:p>
        </w:tc>
        <w:tc>
          <w:tcPr>
            <w:tcW w:type="dxa" w:w="2136"/>
          </w:tcPr>
          <w:p>
            <w:pPr>
              <w:pStyle w:val="null3"/>
            </w:pPr>
            <w:r>
              <w:rPr/>
              <w:t>保安及消防安全服务（两年期）</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合同履行期限：从合同签订生效之日起24个月。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2）有依法缴纳税收和社会保障资金的良好记录：提供2025年1月1日至今任意1个月依法缴纳税收和社会保障资金的相关材料。如依法免税或不需要缴纳社会保障资金的， 提供相应证明材料。</w:t>
      </w:r>
    </w:p>
    <w:p>
      <w:pPr>
        <w:pStyle w:val="null3"/>
      </w:pPr>
      <w:r>
        <w:rPr/>
        <w:t>3）具有良好的商业信誉和健全的财务会计制度：提供2024年的年度财务状况报告或2025年1月1日至今任意1个月财务报表或银行出具的资信证明。</w:t>
      </w:r>
    </w:p>
    <w:p>
      <w:pPr>
        <w:pStyle w:val="null3"/>
      </w:pPr>
      <w:r>
        <w:rPr/>
        <w:t>4）履行合同所必需的设备和专业技术能力：提供承诺函。</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采购包1（保安及消防安全服务（两年期））：</w:t>
      </w:r>
      <w:r>
        <w:rPr/>
        <w:t>本项目专门面向中小企业采购，供应商应为中小微企业、监狱企业、残疾人福利性单位。（提供《中小企业声明函》（服务版本）或属于监狱企业的证明材料或《残疾人福利性单位声明函》），本项目的企业划分标准所属行业：租赁和商务服务业。</w:t>
      </w:r>
    </w:p>
    <w:p>
      <w:pPr>
        <w:pStyle w:val="null3"/>
        <w:outlineLvl w:val="3"/>
      </w:pPr>
      <w:r>
        <w:rPr>
          <w:sz w:val="24"/>
          <w:b/>
        </w:rPr>
        <w:t>3.本项目特定的资格要求：</w:t>
      </w:r>
    </w:p>
    <w:p>
      <w:pPr>
        <w:pStyle w:val="null3"/>
      </w:pPr>
      <w:r>
        <w:rPr/>
        <w:t>采购包1（保安及消防安全服务（两年期））：</w:t>
      </w:r>
    </w:p>
    <w:p>
      <w:pPr>
        <w:pStyle w:val="null3"/>
      </w:pPr>
      <w:r>
        <w:rPr/>
        <w:t>1)供应商未被列入“信用中国”网站（www.creditchina.gov.cn）“记录失信被执行人或重大税收违法案件当事人名单（即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投标人为分公司的，同时对该分公司所属总公司（总所）进行信用记录查询，该分公司所属总公司（总所）存在不良信用记录的，视同供应商存在不良信用记录。）。</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符合《保安服务管理条例》的相关规定，若供应商为保安服务公司的，投标时在投标文件内提供由公安机关颁发且有效的《保安服务许可证》复印件并加盖公章；若供应商为自行招用保安员的单位的，应当在投标文件中承诺自开始保安服务之日起30日内向所在地设区的市级人民政府公安机关备案（承诺函格式自拟并加盖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江门市人民医院</w:t>
      </w:r>
    </w:p>
    <w:p>
      <w:pPr>
        <w:pStyle w:val="null3"/>
        <w:ind w:firstLine="480"/>
      </w:pPr>
      <w:r>
        <w:rPr/>
        <w:t xml:space="preserve"> 地址：</w:t>
      </w:r>
      <w:r>
        <w:rPr/>
        <w:t>江门市蓬江区高第里172号</w:t>
      </w:r>
    </w:p>
    <w:p>
      <w:pPr>
        <w:pStyle w:val="null3"/>
        <w:ind w:firstLine="480"/>
      </w:pPr>
      <w:r>
        <w:rPr/>
        <w:t xml:space="preserve"> 联系方式：</w:t>
      </w:r>
      <w:r>
        <w:rPr/>
        <w:t>0750-3887272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020-37860530、020-37860545、020-37860519</w:t>
      </w:r>
    </w:p>
    <w:p>
      <w:pPr>
        <w:pStyle w:val="null3"/>
        <w:outlineLvl w:val="3"/>
      </w:pPr>
      <w:r>
        <w:rPr>
          <w:sz w:val="24"/>
          <w:b/>
        </w:rPr>
        <w:t xml:space="preserve"> 3.项目联系方式</w:t>
      </w:r>
    </w:p>
    <w:p>
      <w:pPr>
        <w:pStyle w:val="null3"/>
        <w:ind w:firstLine="480"/>
      </w:pPr>
      <w:r>
        <w:rPr/>
        <w:t xml:space="preserve"> 项目联系人：</w:t>
      </w:r>
      <w:r>
        <w:rPr/>
        <w:t>黎安翘、薛业生、罗海山</w:t>
      </w:r>
    </w:p>
    <w:p>
      <w:pPr>
        <w:pStyle w:val="null3"/>
        <w:ind w:firstLine="480"/>
      </w:pPr>
      <w:r>
        <w:rPr/>
        <w:t xml:space="preserve"> 电话：</w:t>
      </w:r>
      <w:r>
        <w:rPr/>
        <w:t>020-37860530、020-37860545、020-37860519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本项目服务内容是维护江门市人民医院全院范围内楼宇、设备、设施及所有进出医院范围人员的安全，维持治安秩序及消防安全，协助处理自然灾害及突发事件等，江门市人民医院地处江门市蓬江区高第里</w:t>
      </w:r>
      <w:r>
        <w:rPr>
          <w:sz w:val="21"/>
        </w:rPr>
        <w:t>172</w:t>
      </w:r>
      <w:r>
        <w:rPr>
          <w:sz w:val="21"/>
        </w:rPr>
        <w:t>号，建筑面积约</w:t>
      </w:r>
      <w:r>
        <w:rPr>
          <w:sz w:val="21"/>
        </w:rPr>
        <w:t>8.6</w:t>
      </w:r>
      <w:r>
        <w:rPr>
          <w:sz w:val="21"/>
        </w:rPr>
        <w:t>万㎡。</w:t>
      </w:r>
    </w:p>
    <w:p>
      <w:pPr>
        <w:pStyle w:val="null3"/>
        <w:jc w:val="center"/>
      </w:pPr>
      <w:r>
        <w:rPr>
          <w:sz w:val="21"/>
        </w:rPr>
        <w:t>江门市人民医院保安人员岗位分布</w:t>
      </w:r>
    </w:p>
    <w:tbl>
      <w:tblPr>
        <w:tblW w:w="0" w:type="auto"/>
        <w:tblBorders>
          <w:top w:val="none" w:color="000000" w:sz="4"/>
          <w:left w:val="none" w:color="000000" w:sz="4"/>
          <w:bottom w:val="none" w:color="000000" w:sz="4"/>
          <w:right w:val="none" w:color="000000" w:sz="4"/>
          <w:insideH w:val="none"/>
          <w:insideV w:val="none"/>
        </w:tblBorders>
      </w:tblPr>
      <w:tblGrid>
        <w:gridCol w:w="504"/>
        <w:gridCol w:w="307"/>
        <w:gridCol w:w="319"/>
        <w:gridCol w:w="393"/>
        <w:gridCol w:w="467"/>
        <w:gridCol w:w="566"/>
        <w:gridCol w:w="553"/>
        <w:gridCol w:w="578"/>
        <w:gridCol w:w="356"/>
        <w:gridCol w:w="578"/>
        <w:gridCol w:w="775"/>
        <w:gridCol w:w="467"/>
        <w:gridCol w:w="479"/>
        <w:gridCol w:w="430"/>
        <w:gridCol w:w="529"/>
        <w:gridCol w:w="910"/>
      </w:tblGrid>
      <w:tr>
        <w:tc>
          <w:tcPr>
            <w:tcW w:type="dxa" w:w="5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班次</w:t>
            </w:r>
          </w:p>
        </w:tc>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队长</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班长</w:t>
            </w:r>
          </w:p>
        </w:tc>
        <w:tc>
          <w:tcPr>
            <w:tcW w:type="dxa" w:w="3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机动岗</w:t>
            </w:r>
          </w:p>
        </w:tc>
        <w:tc>
          <w:tcPr>
            <w:tcW w:type="dxa" w:w="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监控室</w:t>
            </w:r>
          </w:p>
        </w:tc>
        <w:tc>
          <w:tcPr>
            <w:tcW w:type="dxa" w:w="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综合楼入口</w:t>
            </w:r>
          </w:p>
        </w:tc>
        <w:tc>
          <w:tcPr>
            <w:tcW w:type="dxa" w:w="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综合楼出口</w:t>
            </w:r>
          </w:p>
        </w:tc>
        <w:tc>
          <w:tcPr>
            <w:tcW w:type="dxa" w:w="5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谭兆楼出口</w:t>
            </w:r>
          </w:p>
        </w:tc>
        <w:tc>
          <w:tcPr>
            <w:tcW w:type="dxa" w:w="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产科</w:t>
            </w:r>
          </w:p>
        </w:tc>
        <w:tc>
          <w:tcPr>
            <w:tcW w:type="dxa" w:w="5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外科</w:t>
            </w:r>
            <w:r>
              <w:rPr>
                <w:sz w:val="21"/>
              </w:rPr>
              <w:t>楼</w:t>
            </w:r>
            <w:r>
              <w:rPr>
                <w:sz w:val="21"/>
              </w:rPr>
              <w:t>入口</w:t>
            </w:r>
          </w:p>
        </w:tc>
        <w:tc>
          <w:tcPr>
            <w:tcW w:type="dxa" w:w="7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外科楼与综合楼出口</w:t>
            </w:r>
          </w:p>
        </w:tc>
        <w:tc>
          <w:tcPr>
            <w:tcW w:type="dxa" w:w="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门诊</w:t>
            </w:r>
          </w:p>
          <w:p>
            <w:pPr>
              <w:pStyle w:val="null3"/>
              <w:jc w:val="center"/>
            </w:pPr>
            <w:r>
              <w:rPr>
                <w:sz w:val="21"/>
              </w:rPr>
              <w:t>入口</w:t>
            </w:r>
          </w:p>
        </w:tc>
        <w:tc>
          <w:tcPr>
            <w:tcW w:type="dxa" w:w="4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门诊</w:t>
            </w:r>
          </w:p>
          <w:p>
            <w:pPr>
              <w:pStyle w:val="null3"/>
              <w:jc w:val="center"/>
            </w:pPr>
            <w:r>
              <w:rPr>
                <w:sz w:val="21"/>
              </w:rPr>
              <w:t>出口</w:t>
            </w:r>
          </w:p>
        </w:tc>
        <w:tc>
          <w:tcPr>
            <w:tcW w:type="dxa" w:w="4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急诊科</w:t>
            </w:r>
          </w:p>
        </w:tc>
        <w:tc>
          <w:tcPr>
            <w:tcW w:type="dxa" w:w="5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行政楼岗</w:t>
            </w:r>
          </w:p>
        </w:tc>
        <w:tc>
          <w:tcPr>
            <w:tcW w:type="dxa" w:w="9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内镜中心（含体检中心）</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早班</w:t>
            </w:r>
          </w:p>
        </w:tc>
        <w:tc>
          <w:tcPr>
            <w:tcW w:type="dxa" w:w="3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2人</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A/B岗2人</w:t>
            </w:r>
          </w:p>
        </w:tc>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巡岗</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巡岗</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巡岗</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中班</w:t>
            </w:r>
          </w:p>
        </w:tc>
        <w:tc>
          <w:tcPr>
            <w:tcW w:type="dxa" w:w="307"/>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2人</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A/B岗2人</w:t>
            </w:r>
          </w:p>
        </w:tc>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1人</w:t>
            </w:r>
          </w:p>
        </w:tc>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巡岗</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巡岗</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加班岗</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加班岗</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巡岗</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夜班</w:t>
            </w:r>
          </w:p>
        </w:tc>
        <w:tc>
          <w:tcPr>
            <w:tcW w:type="dxa" w:w="307"/>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2人</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A/B岗2人</w:t>
            </w:r>
          </w:p>
        </w:tc>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巡岗</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巡岗</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巡岗</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总人数</w:t>
            </w:r>
          </w:p>
        </w:tc>
        <w:tc>
          <w:tcPr>
            <w:tcW w:type="dxa" w:w="6797"/>
            <w:gridSpan w:val="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在岗</w:t>
            </w:r>
            <w:r>
              <w:rPr>
                <w:sz w:val="21"/>
              </w:rPr>
              <w:t>36</w:t>
            </w:r>
            <w:r>
              <w:rPr>
                <w:sz w:val="21"/>
              </w:rPr>
              <w:t>人</w:t>
            </w:r>
            <w:r>
              <w:rPr>
                <w:sz w:val="21"/>
              </w:rPr>
              <w:t>+</w:t>
            </w:r>
            <w:r>
              <w:rPr>
                <w:sz w:val="21"/>
              </w:rPr>
              <w:t>加班岗</w:t>
            </w:r>
            <w:r>
              <w:rPr>
                <w:sz w:val="21"/>
              </w:rPr>
              <w:t>2人（1人）+</w:t>
            </w:r>
            <w:r>
              <w:rPr>
                <w:sz w:val="21"/>
              </w:rPr>
              <w:t>替班</w:t>
            </w:r>
            <w:r>
              <w:rPr>
                <w:sz w:val="21"/>
              </w:rPr>
              <w:t>5人</w:t>
            </w:r>
            <w:r>
              <w:rPr>
                <w:sz w:val="21"/>
              </w:rPr>
              <w:t>=</w:t>
            </w:r>
            <w:r>
              <w:rPr>
                <w:sz w:val="21"/>
              </w:rPr>
              <w:t>42人</w:t>
            </w:r>
            <w:r>
              <w:rPr>
                <w:sz w:val="21"/>
              </w:rPr>
              <w:t>（注：替班为代替各岗位每月休假的替岗人员）</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采购包1（保安及消防安全服务（两年期））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从合同签订生效之日起24个月。</w:t>
            </w:r>
          </w:p>
        </w:tc>
      </w:tr>
      <w:tr>
        <w:tc>
          <w:tcPr>
            <w:tcW w:type="dxa" w:w="4153"/>
          </w:tcPr>
          <w:p>
            <w:pPr>
              <w:pStyle w:val="null3"/>
            </w:pPr>
            <w:r>
              <w:rPr/>
              <w:t>标的提供的地点</w:t>
            </w:r>
          </w:p>
        </w:tc>
        <w:tc>
          <w:tcPr>
            <w:tcW w:type="dxa" w:w="4153"/>
          </w:tcPr>
          <w:p>
            <w:pPr>
              <w:pStyle w:val="null3"/>
            </w:pPr>
            <w:r>
              <w:rPr/>
              <w:t>江门市人民医院指定地点。</w:t>
            </w:r>
          </w:p>
        </w:tc>
      </w:tr>
      <w:tr>
        <w:tc>
          <w:tcPr>
            <w:tcW w:type="dxa" w:w="4153"/>
          </w:tcPr>
          <w:p>
            <w:pPr>
              <w:pStyle w:val="null3"/>
            </w:pPr>
            <w:r>
              <w:rPr/>
              <w:t>付款方式</w:t>
            </w:r>
          </w:p>
        </w:tc>
        <w:tc>
          <w:tcPr>
            <w:tcW w:type="dxa" w:w="4153"/>
          </w:tcPr>
          <w:p>
            <w:pPr>
              <w:pStyle w:val="null3"/>
            </w:pPr>
            <w:r>
              <w:rPr/>
              <w:t>1期：支付比例100%,采购人将按照中标金额等分24个月向中标人支付服务费；中标人应在每月20日前附上所有派驻人员的上个月已购社保、医保人员名单及相关证明文件，向采购人提出付款申请（若非中标人为派驻人员购买的社保、医保的，该部分证明视为无效），采购人于收到申请且确认证明文件全部有效后在中标人向采购人出具相应金额的有效发票后10个工作日内支付。否则采购人不予支付该月的服务费。中标人若连续两个月不提供所有派驻人员的社保、医保人员名单或提供的名单有无效的，视为中标人违约，采购人有权终止合同且追究中标人责任和赔偿。</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1期：以国家、省和市现行相关规范、招标文件需求、投标文件的响应以及双方签订的政府采购合同为验收标准。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其他要求1，1.投标人应当投入相关服务人员以保证项目的正常实施。</w:t>
            </w:r>
          </w:p>
          <w:p>
            <w:pPr>
              <w:pStyle w:val="null3"/>
            </w:pPr>
            <w:r>
              <w:rPr/>
              <w:t>其他要求2，2.投标人应当在投标文件中承诺拟委派的保安队长在整个项目服务期间不得擅自更换。因特殊原因需要换人员的，必须征得采购人同意。</w:t>
            </w:r>
          </w:p>
          <w:p>
            <w:pPr>
              <w:pStyle w:val="null3"/>
            </w:pPr>
            <w:r>
              <w:rPr/>
              <w:t>其他要求3，3.投标人应为所有服务人员提供安全作业所需的一切设备，确保服务人员安全，并要求服务人员按相关规定做好安全防范措施下作业。在整个作业期间（含上下班期间）若发生服务人员意外伤残、身故及财物或其它损失的，无论何种原因所致，采购人和采购代理机构均不负责。</w:t>
            </w:r>
          </w:p>
          <w:p>
            <w:pPr>
              <w:pStyle w:val="null3"/>
            </w:pPr>
            <w:r>
              <w:rPr/>
              <w:t>其他要求4，4.中标人应当定期召开服务人员工作会议，邀请采购人代表人参加，听取采购人的建议和意见，以及分析服务期间存在的问题，并提出改进意见。中标人应注意整个服务期间工作人员的安定团结，不能因工作情绪影响工作，更不能在医院场所吵闹。 5.投标报价应为人民币含税全包价，包括日常经营管理办公费、低值易耗品费、工具费、各岗位人员的工资（加班、津贴等）福利、社会保险、在岗培训费、食宿安排、配备服装、合理利润、税金等一切费用。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保安服务</w:t>
            </w:r>
          </w:p>
        </w:tc>
        <w:tc>
          <w:tcPr>
            <w:tcW w:type="dxa" w:w="933"/>
          </w:tcPr>
          <w:p>
            <w:pPr>
              <w:pStyle w:val="null3"/>
              <w:jc w:val="left"/>
            </w:pPr>
            <w:r>
              <w:rPr/>
              <w:t>保安及消防安全服务（两年期）</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3,950,000.00</w:t>
            </w:r>
          </w:p>
        </w:tc>
        <w:tc>
          <w:tcPr>
            <w:tcW w:type="dxa" w:w="933"/>
          </w:tcPr>
          <w:p>
            <w:pPr>
              <w:pStyle w:val="null3"/>
              <w:jc w:val="right"/>
            </w:pPr>
            <w:r>
              <w:rPr/>
              <w:t>3,950,000.00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保安及消防安全服务（两年期）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一、服务要求：</w:t>
            </w:r>
          </w:p>
          <w:p>
            <w:pPr>
              <w:pStyle w:val="null3"/>
              <w:jc w:val="both"/>
            </w:pPr>
            <w:r>
              <w:rPr>
                <w:sz w:val="21"/>
              </w:rPr>
              <w:t>（一）服务规范：投标人在投标文件中必须有一个为采购人保安服务而制定的组织管理架构，并制定严谨的管理、考勤制度，每周必须向采购人负责保安工作的部门汇报工作情况。配合采购人执行保安服务标准，由采购人指定的部门负责监督考核保安服务质量，并设立各科室投诉登记册。</w:t>
            </w:r>
          </w:p>
          <w:p>
            <w:pPr>
              <w:pStyle w:val="null3"/>
              <w:jc w:val="both"/>
            </w:pP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rPr>
              <w:t>（二）</w:t>
            </w:r>
            <w:r>
              <w:rPr>
                <w:sz w:val="21"/>
              </w:rPr>
              <w:t>★服</w:t>
            </w:r>
            <w:r>
              <w:rPr>
                <w:sz w:val="21"/>
              </w:rPr>
              <w:t>务范围：</w:t>
            </w:r>
          </w:p>
          <w:p>
            <w:pPr>
              <w:pStyle w:val="null3"/>
              <w:jc w:val="both"/>
            </w:pPr>
            <w:r>
              <w:rPr>
                <w:sz w:val="21"/>
              </w:rPr>
              <w:t>1.全面负责江门市人民医院的门卫管理；人员和物资的进出管理；消防安全；秩序维护；治安防范；重要场所守护；人员、设备设施的安全保卫；闭路电视监控系统值班；消防监控中心值班及设施的巡查；院内道路交通秩序管理；日常安全工作和各项临时性任务；医院的治安秩序和财产安全管理。临时户外活动项目开展临保服务。</w:t>
            </w:r>
          </w:p>
        </w:tc>
      </w:tr>
      <w:tr>
        <w:tc>
          <w:tcPr>
            <w:tcW w:type="dxa" w:w="2076"/>
          </w:tcPr>
          <w:p/>
        </w:tc>
        <w:tc>
          <w:tcPr>
            <w:tcW w:type="dxa" w:w="415"/>
          </w:tcPr>
          <w:p>
            <w:pPr>
              <w:pStyle w:val="null3"/>
            </w:pPr>
            <w:r>
              <w:rPr/>
              <w:t>3</w:t>
            </w:r>
          </w:p>
        </w:tc>
        <w:tc>
          <w:tcPr>
            <w:tcW w:type="dxa" w:w="5814"/>
          </w:tcPr>
          <w:p>
            <w:pPr>
              <w:pStyle w:val="null3"/>
              <w:jc w:val="both"/>
            </w:pPr>
            <w:r>
              <w:rPr>
                <w:sz w:val="21"/>
              </w:rPr>
              <w:t>（三）人员要求：</w:t>
            </w:r>
          </w:p>
          <w:p>
            <w:pPr>
              <w:pStyle w:val="null3"/>
              <w:jc w:val="both"/>
            </w:pPr>
            <w:r>
              <w:rPr>
                <w:sz w:val="21"/>
              </w:rPr>
              <w:t>设保安队长1名、班长3名，保安员不少于38人（随医院业务的增长、床位数的增加和管理的地域增加作相应的调整）。其中，女性保安员不少于2名。建立保安队组织架构，建立保安员档案；在整个服务期间，保安从业人员年龄不超过50岁。</w:t>
            </w:r>
          </w:p>
          <w:p>
            <w:pPr>
              <w:pStyle w:val="null3"/>
              <w:jc w:val="both"/>
            </w:pPr>
            <w:r>
              <w:rPr>
                <w:sz w:val="21"/>
              </w:rPr>
              <w:t>（四）服务质量要求：</w:t>
            </w:r>
          </w:p>
          <w:p>
            <w:pPr>
              <w:pStyle w:val="null3"/>
              <w:jc w:val="both"/>
            </w:pPr>
            <w:r>
              <w:rPr>
                <w:sz w:val="21"/>
              </w:rPr>
              <w:t>1.</w:t>
            </w:r>
            <w:r>
              <w:rPr>
                <w:sz w:val="21"/>
              </w:rPr>
              <w:t>中标人应在采购人处设保安调度控制中心，配备专职管理人员一名，兼职管理人员（班长）若干人，由管理人员对保安从业人员进行统一调动、统一管理，每天必须提供</w:t>
            </w:r>
            <w:r>
              <w:rPr>
                <w:sz w:val="21"/>
              </w:rPr>
              <w:t>24</w:t>
            </w:r>
            <w:r>
              <w:rPr>
                <w:sz w:val="21"/>
              </w:rPr>
              <w:t>小时服务，随叫随到。</w:t>
            </w:r>
            <w:r>
              <w:rPr>
                <w:sz w:val="21"/>
              </w:rPr>
              <w:t>具有智能化、信息化软件（功能涵盖保安巡逻、消防管理</w:t>
            </w:r>
            <w:r>
              <w:rPr>
                <w:sz w:val="21"/>
              </w:rPr>
              <w:t>、考勤管理</w:t>
            </w:r>
            <w:r>
              <w:rPr>
                <w:sz w:val="21"/>
              </w:rPr>
              <w:t>）</w:t>
            </w:r>
            <w:r>
              <w:rPr>
                <w:sz w:val="21"/>
              </w:rPr>
              <w:t>。</w:t>
            </w:r>
          </w:p>
          <w:p>
            <w:pPr>
              <w:pStyle w:val="null3"/>
              <w:jc w:val="both"/>
            </w:pPr>
            <w:r>
              <w:rPr>
                <w:sz w:val="21"/>
              </w:rPr>
              <w:t>2.</w:t>
            </w:r>
            <w:r>
              <w:rPr>
                <w:sz w:val="21"/>
              </w:rPr>
              <w:t>中标人的保安从业人员应保持良好的仪容仪表，统一着装及配备适当的个人防护装备，提高医院整体形象。</w:t>
            </w:r>
          </w:p>
          <w:p>
            <w:pPr>
              <w:pStyle w:val="null3"/>
              <w:jc w:val="both"/>
            </w:pPr>
            <w:r>
              <w:rPr>
                <w:sz w:val="21"/>
              </w:rPr>
              <w:t>3.</w:t>
            </w:r>
            <w:r>
              <w:rPr>
                <w:sz w:val="21"/>
              </w:rPr>
              <w:t>中标人的保安从业人员要遵守医院各项规章制度；不得盗窃、损坏医院的财物或设备设施，否则照价赔偿或移交公安机关处理。</w:t>
            </w:r>
          </w:p>
          <w:p>
            <w:pPr>
              <w:pStyle w:val="null3"/>
              <w:jc w:val="both"/>
            </w:pPr>
            <w:r>
              <w:rPr>
                <w:sz w:val="21"/>
              </w:rPr>
              <w:t>4.</w:t>
            </w:r>
            <w:r>
              <w:rPr>
                <w:sz w:val="21"/>
              </w:rPr>
              <w:t>中标人所招聘的保安从业人员必须通过培训，业务知识测试合格后才能上岗，熟悉医院运作的情况，了解医院的服务内容，保证服务到位等。教育员工做好职业暴露防护，采取有效措施，避免员工感染疾病。</w:t>
            </w:r>
          </w:p>
          <w:p>
            <w:pPr>
              <w:pStyle w:val="null3"/>
              <w:jc w:val="both"/>
            </w:pPr>
            <w:r>
              <w:rPr>
                <w:sz w:val="21"/>
              </w:rPr>
              <w:t>5.</w:t>
            </w:r>
            <w:r>
              <w:rPr>
                <w:sz w:val="21"/>
              </w:rPr>
              <w:t>中标人所有保安从业人员必须严格做到安全生产、文明服务，人员的自身安全所引起的费用及责任由中标人负责，与采购人无关。由于违反操作规程，和因中标人自身其它原因，对采购人造成的工作影响、经济损失、声誉损害和法律责任，均由中标人承担。</w:t>
            </w:r>
          </w:p>
          <w:p>
            <w:pPr>
              <w:pStyle w:val="null3"/>
              <w:jc w:val="both"/>
            </w:pPr>
            <w:r>
              <w:rPr>
                <w:sz w:val="21"/>
              </w:rPr>
              <w:t>6.</w:t>
            </w:r>
            <w:r>
              <w:rPr>
                <w:sz w:val="21"/>
              </w:rPr>
              <w:t>中标人所有保安从业人员必须通过严格的政治思想培训，无涉黑、涉毒、涉黄，保证员工有良好的思想品德。教育员工注意节约水、电及所有资源。</w:t>
            </w:r>
          </w:p>
          <w:p>
            <w:pPr>
              <w:pStyle w:val="null3"/>
              <w:jc w:val="both"/>
            </w:pPr>
            <w:r>
              <w:rPr>
                <w:sz w:val="21"/>
              </w:rPr>
              <w:t>7.</w:t>
            </w:r>
            <w:r>
              <w:rPr>
                <w:sz w:val="21"/>
              </w:rPr>
              <w:t>中标人所有的保安从业人员要坚守岗位，不得串岗。工作期间不准在办公区域高声喧哗、聊天、抽烟。</w:t>
            </w:r>
          </w:p>
          <w:p>
            <w:pPr>
              <w:pStyle w:val="null3"/>
              <w:jc w:val="both"/>
            </w:pPr>
            <w:r>
              <w:rPr>
                <w:sz w:val="21"/>
              </w:rPr>
              <w:t>8.</w:t>
            </w:r>
            <w:r>
              <w:rPr>
                <w:sz w:val="21"/>
              </w:rPr>
              <w:t>中标人所聘用的保安从业人员必须通过严格体检，保证员工具备良好的身体素质。所有聘用人员都必须具备有效健康证明，并将体检合格证明的复印件提交保卫科。</w:t>
            </w:r>
          </w:p>
          <w:p>
            <w:pPr>
              <w:pStyle w:val="null3"/>
              <w:jc w:val="both"/>
            </w:pPr>
            <w:r>
              <w:rPr>
                <w:sz w:val="21"/>
              </w:rPr>
              <w:t>9.</w:t>
            </w:r>
            <w:r>
              <w:rPr>
                <w:sz w:val="21"/>
              </w:rPr>
              <w:t>采购人的大型会议、大型活动、突发事件、疾病控制及抢险救灾等工作，中标人必须服从采购人的统一指挥和调动。</w:t>
            </w:r>
          </w:p>
          <w:p>
            <w:pPr>
              <w:pStyle w:val="null3"/>
              <w:jc w:val="both"/>
            </w:pPr>
            <w:r>
              <w:rPr>
                <w:sz w:val="21"/>
              </w:rPr>
              <w:t>1</w:t>
            </w:r>
            <w:r>
              <w:rPr>
                <w:sz w:val="21"/>
              </w:rPr>
              <w:t>0</w:t>
            </w:r>
            <w:r>
              <w:rPr>
                <w:sz w:val="21"/>
              </w:rPr>
              <w:t>.</w:t>
            </w:r>
            <w:r>
              <w:rPr>
                <w:sz w:val="21"/>
              </w:rPr>
              <w:t>中标人向采购人派出的保安从业人员应当持有公安部门颁发的《保安员证》，其中具有消防设施操作员</w:t>
            </w:r>
            <w:r>
              <w:rPr>
                <w:sz w:val="21"/>
              </w:rPr>
              <w:t>（原</w:t>
            </w:r>
            <w:r>
              <w:rPr>
                <w:sz w:val="21"/>
              </w:rPr>
              <w:t>建（构）筑物消防员</w:t>
            </w:r>
            <w:r>
              <w:rPr>
                <w:sz w:val="21"/>
              </w:rPr>
              <w:t>）</w:t>
            </w:r>
            <w:r>
              <w:rPr>
                <w:sz w:val="21"/>
              </w:rPr>
              <w:t>四级或以上的人员不少于</w:t>
            </w:r>
            <w:r>
              <w:rPr>
                <w:sz w:val="21"/>
              </w:rPr>
              <w:t>7</w:t>
            </w:r>
            <w:r>
              <w:rPr>
                <w:sz w:val="21"/>
              </w:rPr>
              <w:t>人。中标人必须在合同签订后</w:t>
            </w:r>
            <w:r>
              <w:rPr>
                <w:sz w:val="21"/>
              </w:rPr>
              <w:t>1</w:t>
            </w:r>
            <w:r>
              <w:rPr>
                <w:sz w:val="21"/>
              </w:rPr>
              <w:t>个月内向采购人提供上述要求的证明材料，否则视为违约，采购人可按合同约定追究其违约责任。</w:t>
            </w:r>
          </w:p>
          <w:p>
            <w:pPr>
              <w:pStyle w:val="null3"/>
              <w:jc w:val="both"/>
            </w:pPr>
            <w:r>
              <w:rPr>
                <w:sz w:val="21"/>
              </w:rPr>
              <w:t>1</w:t>
            </w:r>
            <w:r>
              <w:rPr>
                <w:sz w:val="21"/>
              </w:rPr>
              <w:t>1</w:t>
            </w:r>
            <w:r>
              <w:rPr>
                <w:sz w:val="21"/>
              </w:rPr>
              <w:t>.</w:t>
            </w:r>
            <w:r>
              <w:rPr>
                <w:sz w:val="21"/>
              </w:rPr>
              <w:t>中标人所派出的保安从业人员在上岗前须接受采购人安排的上岗前培训时间不少于</w:t>
            </w:r>
            <w:r>
              <w:rPr>
                <w:sz w:val="21"/>
              </w:rPr>
              <w:t>7</w:t>
            </w:r>
            <w:r>
              <w:rPr>
                <w:sz w:val="21"/>
              </w:rPr>
              <w:t>日，否则视为违约，采购人可按合同约定追究其违约责任。</w:t>
            </w:r>
          </w:p>
          <w:p>
            <w:pPr>
              <w:pStyle w:val="null3"/>
              <w:jc w:val="both"/>
            </w:pPr>
            <w:r>
              <w:rPr>
                <w:sz w:val="21"/>
              </w:rPr>
              <w:t>1</w:t>
            </w:r>
            <w:r>
              <w:rPr>
                <w:sz w:val="21"/>
              </w:rPr>
              <w:t>2</w:t>
            </w:r>
            <w:r>
              <w:rPr>
                <w:sz w:val="21"/>
              </w:rPr>
              <w:t>.</w:t>
            </w:r>
            <w:r>
              <w:rPr>
                <w:sz w:val="21"/>
              </w:rPr>
              <w:t>中标人应遵守《劳动合同法》的相关规定，所聘请的保安从业人员每人每班</w:t>
            </w:r>
            <w:r>
              <w:rPr>
                <w:sz w:val="21"/>
              </w:rPr>
              <w:t>8</w:t>
            </w:r>
            <w:r>
              <w:rPr>
                <w:sz w:val="21"/>
              </w:rPr>
              <w:t>小时，每人每月加班总时间不应超过</w:t>
            </w:r>
            <w:r>
              <w:rPr>
                <w:sz w:val="21"/>
              </w:rPr>
              <w:t>36</w:t>
            </w:r>
            <w:r>
              <w:rPr>
                <w:sz w:val="21"/>
              </w:rPr>
              <w:t>小时，中标人不得擅自变更工作时间，因违反《劳动合同法》所产生的后果，由中标人承担。</w:t>
            </w:r>
          </w:p>
          <w:p>
            <w:pPr>
              <w:pStyle w:val="null3"/>
              <w:jc w:val="both"/>
            </w:pPr>
            <w:r>
              <w:rPr>
                <w:sz w:val="21"/>
              </w:rPr>
              <w:t>1</w:t>
            </w:r>
            <w:r>
              <w:rPr>
                <w:sz w:val="21"/>
              </w:rPr>
              <w:t>3</w:t>
            </w:r>
            <w:r>
              <w:rPr>
                <w:sz w:val="21"/>
              </w:rPr>
              <w:t>.</w:t>
            </w:r>
            <w:r>
              <w:rPr>
                <w:sz w:val="21"/>
              </w:rPr>
              <w:t>中标人应当根据保安服务岗位的需要为派出的保安从业人员配备所需的装备。</w:t>
            </w:r>
          </w:p>
          <w:p>
            <w:pPr>
              <w:pStyle w:val="null3"/>
              <w:jc w:val="both"/>
            </w:pPr>
            <w:r>
              <w:rPr>
                <w:sz w:val="21"/>
              </w:rPr>
              <w:t>1</w:t>
            </w:r>
            <w:r>
              <w:rPr>
                <w:sz w:val="21"/>
              </w:rPr>
              <w:t>4</w:t>
            </w:r>
            <w:r>
              <w:rPr>
                <w:sz w:val="21"/>
              </w:rPr>
              <w:t>.</w:t>
            </w:r>
            <w:r>
              <w:rPr>
                <w:sz w:val="21"/>
              </w:rPr>
              <w:t>中标人派出到采购人工作的保安从业人员必须由中标人与其签订劳动合同，为其购买社保、医保，所有费用由中标人承担（若中标人派遣的工作人员有调动，新派遣的工作人员的社保、医保证明文件应该在其派遣后的第二个月的前</w:t>
            </w:r>
            <w:r>
              <w:rPr>
                <w:sz w:val="21"/>
              </w:rPr>
              <w:t>5</w:t>
            </w:r>
            <w:r>
              <w:rPr>
                <w:sz w:val="21"/>
              </w:rPr>
              <w:t>个工作日内向采购人提交）。中标人应在每月</w:t>
            </w:r>
            <w:r>
              <w:rPr>
                <w:sz w:val="21"/>
              </w:rPr>
              <w:t>20</w:t>
            </w:r>
            <w:r>
              <w:rPr>
                <w:sz w:val="21"/>
              </w:rPr>
              <w:t>日前提供上述的证明文件（社保、医保），如果不在规定时间内提供或提供的文件无效的则视为违约，采购人可按合同约定追究其违约责任。</w:t>
            </w:r>
          </w:p>
          <w:p>
            <w:pPr>
              <w:pStyle w:val="null3"/>
              <w:jc w:val="both"/>
            </w:pPr>
            <w:r>
              <w:rPr>
                <w:sz w:val="21"/>
              </w:rPr>
              <w:t>1</w:t>
            </w:r>
            <w:r>
              <w:rPr>
                <w:sz w:val="21"/>
              </w:rPr>
              <w:t>5</w:t>
            </w:r>
            <w:r>
              <w:rPr>
                <w:sz w:val="21"/>
              </w:rPr>
              <w:t>.</w:t>
            </w:r>
            <w:r>
              <w:rPr>
                <w:sz w:val="21"/>
              </w:rPr>
              <w:t>中标人派出保安从业人员跨省、自治区、直辖市为采购人提供保安服务的，应当向公安机关备案。</w:t>
            </w:r>
          </w:p>
          <w:p>
            <w:pPr>
              <w:pStyle w:val="null3"/>
              <w:jc w:val="both"/>
            </w:pPr>
            <w:r>
              <w:rPr>
                <w:sz w:val="21"/>
              </w:rPr>
              <w:t>1</w:t>
            </w:r>
            <w:r>
              <w:rPr>
                <w:sz w:val="21"/>
              </w:rPr>
              <w:t>6</w:t>
            </w:r>
            <w:r>
              <w:rPr>
                <w:sz w:val="21"/>
              </w:rPr>
              <w:t>.</w:t>
            </w:r>
            <w:r>
              <w:rPr>
                <w:sz w:val="21"/>
              </w:rPr>
              <w:t>中标人如与其聘请的保安从业人员发生劳动纠纷的，全部由中标人负责处理及承担由此产生的一切责任；采购人如因此遭受第三方追索的，采购人有权向中标人追偿。</w:t>
            </w:r>
          </w:p>
          <w:p>
            <w:pPr>
              <w:pStyle w:val="null3"/>
              <w:jc w:val="both"/>
            </w:pPr>
            <w:r>
              <w:rPr>
                <w:sz w:val="21"/>
              </w:rPr>
              <w:t>1</w:t>
            </w:r>
            <w:r>
              <w:rPr>
                <w:sz w:val="21"/>
              </w:rPr>
              <w:t>7</w:t>
            </w:r>
            <w:r>
              <w:rPr>
                <w:sz w:val="21"/>
              </w:rPr>
              <w:t>.</w:t>
            </w:r>
            <w:r>
              <w:rPr>
                <w:sz w:val="21"/>
              </w:rPr>
              <w:t>中标人应依法保障其保安从业人员的合法权益，否则，如因此引致有怠工、罢工等过激行为或群体事件的，导致采购人医疗活动遭受不良影响的，视为中标人违约，采购人可按合同约定追究其违约责任。</w:t>
            </w:r>
          </w:p>
          <w:p>
            <w:pPr>
              <w:pStyle w:val="null3"/>
              <w:jc w:val="both"/>
            </w:pPr>
            <w:r>
              <w:rPr>
                <w:sz w:val="21"/>
              </w:rPr>
              <w:t>1</w:t>
            </w:r>
            <w:r>
              <w:rPr>
                <w:sz w:val="21"/>
              </w:rPr>
              <w:t>8</w:t>
            </w:r>
            <w:r>
              <w:rPr>
                <w:sz w:val="21"/>
              </w:rPr>
              <w:t>.</w:t>
            </w:r>
            <w:r>
              <w:rPr>
                <w:sz w:val="21"/>
              </w:rPr>
              <w:t>中标人应根据确认后的岗位人数编制每周保安的出勤表，并于每周最后一个工作日前提交下周出勤表给采购人审核，经采购审核后的出勤表，中标人不得随意更换。</w:t>
            </w:r>
          </w:p>
          <w:p>
            <w:pPr>
              <w:pStyle w:val="null3"/>
              <w:jc w:val="both"/>
            </w:pPr>
            <w:r>
              <w:rPr>
                <w:sz w:val="21"/>
              </w:rPr>
              <w:t>19</w:t>
            </w:r>
            <w:r>
              <w:rPr>
                <w:sz w:val="21"/>
              </w:rPr>
              <w:t>.</w:t>
            </w:r>
            <w:r>
              <w:rPr>
                <w:sz w:val="21"/>
              </w:rPr>
              <w:t>中标人自动提出更换保安人员的，由中标人提交书面申请并写明原因上交采购人，未经采购人保卫科书面同意，中标人不准随意更换或辞退保安员，若中标人私自更换或辞退保安员，对保安员所造成的一切损失或对采购人所造成的声誉及经济等一切损失，中标人要承担全部责任，甚至法律责任，并直接在保安服务费中扣除相应的损失费用。</w:t>
            </w:r>
          </w:p>
          <w:p>
            <w:pPr>
              <w:pStyle w:val="null3"/>
              <w:jc w:val="both"/>
            </w:pPr>
            <w:r>
              <w:rPr>
                <w:sz w:val="21"/>
              </w:rPr>
              <w:t>20.</w:t>
            </w:r>
            <w:r>
              <w:rPr>
                <w:sz w:val="21"/>
              </w:rPr>
              <w:t>因处理医院院感、医闹等专业复杂性及安保人员数量需要</w:t>
            </w:r>
            <w:r>
              <w:rPr>
                <w:sz w:val="21"/>
              </w:rPr>
              <w:t>，</w:t>
            </w:r>
            <w:r>
              <w:rPr>
                <w:sz w:val="21"/>
              </w:rPr>
              <w:t>投标人</w:t>
            </w:r>
            <w:r>
              <w:rPr>
                <w:sz w:val="21"/>
              </w:rPr>
              <w:t>具有三甲医院保安服务项目业绩</w:t>
            </w:r>
            <w:r>
              <w:rPr>
                <w:sz w:val="21"/>
              </w:rPr>
              <w:t>，</w:t>
            </w:r>
            <w:r>
              <w:rPr>
                <w:sz w:val="21"/>
              </w:rPr>
              <w:t>拟投入的项目负责人从事安保服务行业</w:t>
            </w:r>
            <w:r>
              <w:rPr>
                <w:sz w:val="21"/>
              </w:rPr>
              <w:t>3</w:t>
            </w:r>
            <w:r>
              <w:rPr>
                <w:sz w:val="21"/>
              </w:rPr>
              <w:t>年及以上经验，</w:t>
            </w:r>
            <w:r>
              <w:rPr>
                <w:sz w:val="21"/>
              </w:rPr>
              <w:t>1</w:t>
            </w:r>
            <w:r>
              <w:rPr>
                <w:sz w:val="21"/>
              </w:rPr>
              <w:t>年及以上医疗机构安保服务项目管理工作经验，具有保安、消防、救援方面的职业技能。</w:t>
            </w:r>
          </w:p>
        </w:tc>
      </w:tr>
      <w:tr>
        <w:tc>
          <w:tcPr>
            <w:tcW w:type="dxa" w:w="2076"/>
          </w:tcPr>
          <w:p/>
        </w:tc>
        <w:tc>
          <w:tcPr>
            <w:tcW w:type="dxa" w:w="415"/>
          </w:tcPr>
          <w:p>
            <w:pPr>
              <w:pStyle w:val="null3"/>
            </w:pPr>
            <w:r>
              <w:rPr/>
              <w:t>4</w:t>
            </w:r>
          </w:p>
        </w:tc>
        <w:tc>
          <w:tcPr>
            <w:tcW w:type="dxa" w:w="5814"/>
          </w:tcPr>
          <w:p>
            <w:pPr>
              <w:pStyle w:val="null3"/>
              <w:jc w:val="both"/>
            </w:pPr>
            <w:r>
              <w:rPr>
                <w:sz w:val="21"/>
              </w:rPr>
              <w:t>二、保安服务：</w:t>
            </w:r>
          </w:p>
          <w:p>
            <w:pPr>
              <w:pStyle w:val="null3"/>
              <w:jc w:val="both"/>
            </w:pPr>
            <w:r>
              <w:rPr>
                <w:sz w:val="21"/>
              </w:rPr>
              <w:t>1.</w:t>
            </w:r>
            <w:r>
              <w:rPr>
                <w:sz w:val="21"/>
              </w:rPr>
              <w:t>工作内容及要求：</w:t>
            </w:r>
          </w:p>
          <w:p>
            <w:pPr>
              <w:pStyle w:val="null3"/>
              <w:jc w:val="both"/>
            </w:pPr>
            <w:r>
              <w:rPr>
                <w:sz w:val="21"/>
              </w:rPr>
              <w:t>①</w:t>
            </w:r>
            <w:r>
              <w:rPr>
                <w:sz w:val="21"/>
              </w:rPr>
              <w:t>负责全天</w:t>
            </w:r>
            <w:r>
              <w:rPr>
                <w:sz w:val="21"/>
              </w:rPr>
              <w:t>24</w:t>
            </w:r>
            <w:r>
              <w:rPr>
                <w:sz w:val="21"/>
              </w:rPr>
              <w:t>小时维护医院全区域内的治安秩序，做好</w:t>
            </w:r>
            <w:r>
              <w:rPr>
                <w:sz w:val="21"/>
              </w:rPr>
              <w:t>“</w:t>
            </w:r>
            <w:r>
              <w:rPr>
                <w:sz w:val="21"/>
              </w:rPr>
              <w:t>四防</w:t>
            </w:r>
            <w:r>
              <w:rPr>
                <w:sz w:val="21"/>
              </w:rPr>
              <w:t>”</w:t>
            </w:r>
            <w:r>
              <w:rPr>
                <w:sz w:val="21"/>
              </w:rPr>
              <w:t>（一是安全防火</w:t>
            </w:r>
            <w:r>
              <w:rPr>
                <w:sz w:val="21"/>
              </w:rPr>
              <w:t>,</w:t>
            </w:r>
            <w:r>
              <w:rPr>
                <w:sz w:val="21"/>
              </w:rPr>
              <w:t>二是安全防盗，三是安全防事故破坏，四是安全防自然灾害），及时发现并驱离医托人员，确保区域内人员和财产的安全；协助做好医院控烟工作；协助做好</w:t>
            </w:r>
            <w:r>
              <w:rPr>
                <w:sz w:val="21"/>
              </w:rPr>
              <w:t>“</w:t>
            </w:r>
            <w:r>
              <w:rPr>
                <w:sz w:val="21"/>
              </w:rPr>
              <w:t>创文</w:t>
            </w:r>
            <w:r>
              <w:rPr>
                <w:sz w:val="21"/>
              </w:rPr>
              <w:t>”</w:t>
            </w:r>
            <w:r>
              <w:rPr>
                <w:sz w:val="21"/>
              </w:rPr>
              <w:t>、</w:t>
            </w:r>
            <w:r>
              <w:rPr>
                <w:sz w:val="21"/>
              </w:rPr>
              <w:t>“</w:t>
            </w:r>
            <w:r>
              <w:rPr>
                <w:sz w:val="21"/>
              </w:rPr>
              <w:t>创卫</w:t>
            </w:r>
            <w:r>
              <w:rPr>
                <w:sz w:val="21"/>
              </w:rPr>
              <w:t>”</w:t>
            </w:r>
            <w:r>
              <w:rPr>
                <w:sz w:val="21"/>
              </w:rPr>
              <w:t>、</w:t>
            </w:r>
            <w:r>
              <w:rPr>
                <w:sz w:val="21"/>
              </w:rPr>
              <w:t>“</w:t>
            </w:r>
            <w:r>
              <w:rPr>
                <w:sz w:val="21"/>
              </w:rPr>
              <w:t>控烟</w:t>
            </w:r>
            <w:r>
              <w:rPr>
                <w:sz w:val="21"/>
              </w:rPr>
              <w:t>”</w:t>
            </w:r>
            <w:r>
              <w:rPr>
                <w:sz w:val="21"/>
              </w:rPr>
              <w:t>及政府的一切创建工作。</w:t>
            </w:r>
          </w:p>
          <w:p>
            <w:pPr>
              <w:pStyle w:val="null3"/>
              <w:jc w:val="both"/>
            </w:pPr>
            <w:r>
              <w:rPr>
                <w:sz w:val="21"/>
              </w:rPr>
              <w:t>②</w:t>
            </w:r>
            <w:r>
              <w:rPr>
                <w:sz w:val="21"/>
              </w:rPr>
              <w:t>按照国家或医院疾病防控管理要求，重点做好医院大院各门岗的定点守护工作和服务区域内各楼层的巡查，发现问题及时处理或报告相关部门处理。</w:t>
            </w:r>
          </w:p>
          <w:p>
            <w:pPr>
              <w:pStyle w:val="null3"/>
              <w:jc w:val="both"/>
            </w:pPr>
            <w:r>
              <w:rPr>
                <w:sz w:val="21"/>
              </w:rPr>
              <w:t>③</w:t>
            </w:r>
            <w:r>
              <w:rPr>
                <w:sz w:val="21"/>
              </w:rPr>
              <w:t>协助做好车场秩序管理等重点区域和死角的巡护工作及车辆停放的指挥工作，确保医院正常的工作秩序和人员财产安全。</w:t>
            </w:r>
          </w:p>
          <w:p>
            <w:pPr>
              <w:pStyle w:val="null3"/>
              <w:jc w:val="both"/>
            </w:pPr>
            <w:r>
              <w:rPr>
                <w:sz w:val="21"/>
              </w:rPr>
              <w:t>④</w:t>
            </w:r>
            <w:r>
              <w:rPr>
                <w:sz w:val="21"/>
              </w:rPr>
              <w:t>做好消防安全管理工作及消防设施巡检工作，确保消防通道畅通，懂得</w:t>
            </w:r>
            <w:r>
              <w:rPr>
                <w:sz w:val="21"/>
              </w:rPr>
              <w:t>“</w:t>
            </w:r>
            <w:r>
              <w:rPr>
                <w:sz w:val="21"/>
              </w:rPr>
              <w:t>一畅两会</w:t>
            </w:r>
            <w:r>
              <w:rPr>
                <w:sz w:val="21"/>
              </w:rPr>
              <w:t>”</w:t>
            </w:r>
            <w:r>
              <w:rPr>
                <w:sz w:val="21"/>
              </w:rPr>
              <w:t>（</w:t>
            </w:r>
            <w:r>
              <w:rPr>
                <w:sz w:val="21"/>
              </w:rPr>
              <w:t>“</w:t>
            </w:r>
            <w:r>
              <w:rPr>
                <w:sz w:val="21"/>
              </w:rPr>
              <w:t>一畅</w:t>
            </w:r>
            <w:r>
              <w:rPr>
                <w:sz w:val="21"/>
              </w:rPr>
              <w:t>”</w:t>
            </w:r>
            <w:r>
              <w:rPr>
                <w:sz w:val="21"/>
              </w:rPr>
              <w:t>即社会各单位必须畅通消防安全疏散通道和安全出口；</w:t>
            </w:r>
          </w:p>
          <w:p>
            <w:pPr>
              <w:pStyle w:val="null3"/>
              <w:jc w:val="both"/>
            </w:pPr>
            <w:r>
              <w:rPr>
                <w:sz w:val="21"/>
              </w:rPr>
              <w:t>“</w:t>
            </w:r>
            <w:r>
              <w:rPr>
                <w:sz w:val="21"/>
              </w:rPr>
              <w:t>两会</w:t>
            </w:r>
            <w:r>
              <w:rPr>
                <w:sz w:val="21"/>
              </w:rPr>
              <w:t>”</w:t>
            </w:r>
            <w:r>
              <w:rPr>
                <w:sz w:val="21"/>
              </w:rPr>
              <w:t>即社会各单位从业人员会扑救初起火灾、会自救逃生）、</w:t>
            </w:r>
            <w:r>
              <w:rPr>
                <w:sz w:val="21"/>
              </w:rPr>
              <w:t>“</w:t>
            </w:r>
            <w:r>
              <w:rPr>
                <w:sz w:val="21"/>
              </w:rPr>
              <w:t>四个能力</w:t>
            </w:r>
            <w:r>
              <w:rPr>
                <w:sz w:val="21"/>
              </w:rPr>
              <w:t>”</w:t>
            </w:r>
            <w:r>
              <w:rPr>
                <w:sz w:val="21"/>
              </w:rPr>
              <w:t>（检查消除火灾隐患能力、组织扑救初起火灾能力、组织人员疏散逃生能力、消防宣传教育培训能力），熟悉微型消防站配置设备的使用、维护并成为义务消防员，定时巡查、记录，及时处理消防隐患，并保证消防监控中心每班至少有持有消防设施操作员</w:t>
            </w:r>
            <w:r>
              <w:rPr>
                <w:sz w:val="21"/>
              </w:rPr>
              <w:t>（原</w:t>
            </w:r>
            <w:r>
              <w:rPr>
                <w:sz w:val="21"/>
              </w:rPr>
              <w:t>建（构）筑物消防员</w:t>
            </w:r>
            <w:r>
              <w:rPr>
                <w:sz w:val="21"/>
              </w:rPr>
              <w:t>）</w:t>
            </w:r>
            <w:r>
              <w:rPr>
                <w:sz w:val="21"/>
              </w:rPr>
              <w:t>四级或以上的保安员共</w:t>
            </w:r>
            <w:r>
              <w:rPr>
                <w:sz w:val="21"/>
              </w:rPr>
              <w:t>2</w:t>
            </w:r>
            <w:r>
              <w:rPr>
                <w:sz w:val="21"/>
              </w:rPr>
              <w:t>人上岗。</w:t>
            </w:r>
          </w:p>
          <w:p>
            <w:pPr>
              <w:pStyle w:val="null3"/>
              <w:jc w:val="both"/>
            </w:pPr>
            <w:r>
              <w:rPr>
                <w:sz w:val="21"/>
              </w:rPr>
              <w:t>⑤</w:t>
            </w:r>
            <w:r>
              <w:rPr>
                <w:sz w:val="21"/>
              </w:rPr>
              <w:t>服从医院管理：保安员人员流动（聘用、解聘、调动）需符合传染病防控要求。遇突发性事件及医院工作需要保安协助时，应无条件服从。</w:t>
            </w:r>
          </w:p>
          <w:p>
            <w:pPr>
              <w:pStyle w:val="null3"/>
              <w:jc w:val="both"/>
            </w:pPr>
            <w:r>
              <w:rPr>
                <w:sz w:val="21"/>
              </w:rPr>
              <w:t>2.</w:t>
            </w:r>
            <w:r>
              <w:rPr>
                <w:sz w:val="21"/>
              </w:rPr>
              <w:t>工作质量标准：</w:t>
            </w:r>
          </w:p>
          <w:p>
            <w:pPr>
              <w:pStyle w:val="null3"/>
              <w:jc w:val="both"/>
            </w:pPr>
            <w:r>
              <w:rPr>
                <w:sz w:val="21"/>
              </w:rPr>
              <w:t>①</w:t>
            </w:r>
            <w:r>
              <w:rPr>
                <w:sz w:val="21"/>
              </w:rPr>
              <w:t>仪容仪表：按规定着装，佩戴齐全，精神饱满，姿态良好，举止大方，不抄手，背手或手插入衣袋，不勾肩搭背；</w:t>
            </w:r>
          </w:p>
          <w:p>
            <w:pPr>
              <w:pStyle w:val="null3"/>
              <w:jc w:val="both"/>
            </w:pPr>
            <w:r>
              <w:rPr>
                <w:sz w:val="21"/>
              </w:rPr>
              <w:t>②</w:t>
            </w:r>
            <w:r>
              <w:rPr>
                <w:sz w:val="21"/>
              </w:rPr>
              <w:t>服务态度：主动，热情，耐心，周到，说话和气，礼貌待人，不发生争吵、打斗事件；</w:t>
            </w:r>
          </w:p>
          <w:p>
            <w:pPr>
              <w:pStyle w:val="null3"/>
              <w:jc w:val="both"/>
            </w:pPr>
            <w:r>
              <w:rPr>
                <w:sz w:val="21"/>
              </w:rPr>
              <w:t>③</w:t>
            </w:r>
            <w:r>
              <w:rPr>
                <w:sz w:val="21"/>
              </w:rPr>
              <w:t>服务要求：按时巡逻，巡逻过程中发现的问题及时处理，及时报告并记录，减少或避免被盗抢事件，接到报警及时到场处理并报告，协助处理车场车损事件，文明礼貌，及时有效，机动灵活，不失原则，及时发现隐患并报告，不出意外事故；</w:t>
            </w:r>
          </w:p>
          <w:p>
            <w:pPr>
              <w:pStyle w:val="null3"/>
              <w:jc w:val="both"/>
            </w:pPr>
            <w:r>
              <w:rPr>
                <w:sz w:val="21"/>
              </w:rPr>
              <w:t>④</w:t>
            </w:r>
            <w:r>
              <w:rPr>
                <w:sz w:val="21"/>
              </w:rPr>
              <w:t>工作纪律：按时交接班，不迟到，不早退，忠于职守，不准在岗位上干与工作无关的事，处理问题讲原则，讲方法；</w:t>
            </w:r>
          </w:p>
          <w:p>
            <w:pPr>
              <w:pStyle w:val="null3"/>
              <w:jc w:val="both"/>
            </w:pPr>
            <w:r>
              <w:rPr>
                <w:sz w:val="21"/>
              </w:rPr>
              <w:t>⑤</w:t>
            </w:r>
            <w:r>
              <w:rPr>
                <w:sz w:val="21"/>
              </w:rPr>
              <w:t>工作要求：服从领导，听从指挥，熟练掌握管理范围内的基本情况、设备的基本位置，善于发现、解决各种突发事件，熟悉停车场基本情况，协助指挥停车场车辆停放，圆满完成交办的任务；</w:t>
            </w:r>
          </w:p>
          <w:p>
            <w:pPr>
              <w:pStyle w:val="null3"/>
              <w:jc w:val="both"/>
            </w:pPr>
            <w:r>
              <w:rPr>
                <w:sz w:val="21"/>
              </w:rPr>
              <w:t>⑥</w:t>
            </w:r>
            <w:r>
              <w:rPr>
                <w:sz w:val="21"/>
              </w:rPr>
              <w:t>其他：能遵守培训制度，坚持学习、训练，能遵守保安员职责、权限规定。</w:t>
            </w:r>
          </w:p>
          <w:p>
            <w:pPr>
              <w:pStyle w:val="null3"/>
              <w:jc w:val="both"/>
            </w:pPr>
          </w:p>
        </w:tc>
      </w:tr>
      <w:tr>
        <w:tc>
          <w:tcPr>
            <w:tcW w:type="dxa" w:w="2076"/>
          </w:tcPr>
          <w:p/>
        </w:tc>
        <w:tc>
          <w:tcPr>
            <w:tcW w:type="dxa" w:w="415"/>
          </w:tcPr>
          <w:p>
            <w:pPr>
              <w:pStyle w:val="null3"/>
            </w:pPr>
            <w:r>
              <w:rPr/>
              <w:t>5</w:t>
            </w:r>
          </w:p>
        </w:tc>
        <w:tc>
          <w:tcPr>
            <w:tcW w:type="dxa" w:w="5814"/>
          </w:tcPr>
          <w:p>
            <w:pPr>
              <w:pStyle w:val="null3"/>
              <w:jc w:val="both"/>
            </w:pPr>
            <w:r>
              <w:rPr>
                <w:sz w:val="21"/>
              </w:rPr>
              <w:t>三、江门市人民医院保安人员岗位分布详见本章节项目概况。</w:t>
            </w:r>
          </w:p>
        </w:tc>
      </w:tr>
      <w:tr>
        <w:tc>
          <w:tcPr>
            <w:tcW w:type="dxa" w:w="2076"/>
          </w:tcPr>
          <w:p/>
        </w:tc>
        <w:tc>
          <w:tcPr>
            <w:tcW w:type="dxa" w:w="415"/>
          </w:tcPr>
          <w:p>
            <w:pPr>
              <w:pStyle w:val="null3"/>
            </w:pPr>
            <w:r>
              <w:rPr/>
              <w:t>6</w:t>
            </w:r>
          </w:p>
        </w:tc>
        <w:tc>
          <w:tcPr>
            <w:tcW w:type="dxa" w:w="5814"/>
          </w:tcPr>
          <w:p>
            <w:pPr>
              <w:pStyle w:val="null3"/>
              <w:jc w:val="left"/>
            </w:pPr>
            <w:r>
              <w:rPr>
                <w:sz w:val="21"/>
              </w:rPr>
              <w:t>四、江门市人民医院保安服务项目服务质量标准及日常检查考核标准</w:t>
            </w:r>
            <w:r>
              <w:rPr>
                <w:sz w:val="21"/>
              </w:rPr>
              <w:t>，见招标文件、招标公告附件。</w:t>
            </w:r>
          </w:p>
          <w:p>
            <w:pPr>
              <w:pStyle w:val="null3"/>
              <w:ind w:firstLine="392"/>
              <w:jc w:val="left"/>
            </w:pPr>
            <w:r>
              <w:rPr>
                <w:sz w:val="21"/>
              </w:rPr>
              <w:t>由采购人相关部门对被派驻的保安员每月实际上岗人数、天数并按照《江门市人民医院保安服务项目服务质量标准及日常检查考核标准》进行综合评比、汇总后，在中标人完全履行合同约定的条款和无违约的情况下每月付款一次。存在以下情况，视为中标人违约，采购人将扣减相应服务费作为违约金：当中标人月度综合考核得分小于</w:t>
            </w:r>
            <w:r>
              <w:rPr>
                <w:sz w:val="21"/>
              </w:rPr>
              <w:t>90</w:t>
            </w:r>
            <w:r>
              <w:rPr>
                <w:sz w:val="21"/>
              </w:rPr>
              <w:t>分时，采购人将根据考核情况相应扣减应付服务费用（低于</w:t>
            </w:r>
            <w:r>
              <w:rPr>
                <w:sz w:val="21"/>
              </w:rPr>
              <w:t>90</w:t>
            </w:r>
            <w:r>
              <w:rPr>
                <w:sz w:val="21"/>
              </w:rPr>
              <w:t>分的，每少</w:t>
            </w:r>
            <w:r>
              <w:rPr>
                <w:sz w:val="21"/>
              </w:rPr>
              <w:t>1</w:t>
            </w:r>
            <w:r>
              <w:rPr>
                <w:sz w:val="21"/>
              </w:rPr>
              <w:t>分扣除下一个月的应支付合同金额的</w:t>
            </w:r>
            <w:r>
              <w:rPr>
                <w:sz w:val="21"/>
              </w:rPr>
              <w:t>0.5%</w:t>
            </w:r>
            <w:r>
              <w:rPr>
                <w:sz w:val="21"/>
              </w:rPr>
              <w:t>）；中标人每月派驻的保安人数不得少于</w:t>
            </w:r>
            <w:r>
              <w:rPr>
                <w:sz w:val="21"/>
              </w:rPr>
              <w:t>42</w:t>
            </w:r>
            <w:r>
              <w:rPr>
                <w:sz w:val="21"/>
              </w:rPr>
              <w:t>人，如少于</w:t>
            </w:r>
            <w:r>
              <w:rPr>
                <w:sz w:val="21"/>
              </w:rPr>
              <w:t>42</w:t>
            </w:r>
            <w:r>
              <w:rPr>
                <w:sz w:val="21"/>
              </w:rPr>
              <w:t>人则每少一人扣罚当月的服务费用</w:t>
            </w:r>
            <w:r>
              <w:rPr>
                <w:sz w:val="21"/>
              </w:rPr>
              <w:t>5000</w:t>
            </w:r>
            <w:r>
              <w:rPr>
                <w:sz w:val="21"/>
              </w:rPr>
              <w:t>元（人民币）；连续或间断超过三个月人员少于</w:t>
            </w:r>
            <w:r>
              <w:rPr>
                <w:sz w:val="21"/>
              </w:rPr>
              <w:t>36</w:t>
            </w:r>
            <w:r>
              <w:rPr>
                <w:sz w:val="21"/>
              </w:rPr>
              <w:t>人的，采购人有权终止采购合同；如因当班保安不及时发现并恰当处理火灾，造成医院的直接经济损失的，扣罚中标人当月保安服务费的</w:t>
            </w:r>
            <w:r>
              <w:rPr>
                <w:sz w:val="21"/>
              </w:rPr>
              <w:t>50%</w:t>
            </w:r>
            <w:r>
              <w:rPr>
                <w:sz w:val="21"/>
              </w:rPr>
              <w:t>，并承担相应的法律责任和赔偿。中标人派驻的保安员若发生意外，一切责任和费用由中标人负责。</w:t>
            </w:r>
          </w:p>
          <w:p>
            <w:pPr>
              <w:pStyle w:val="null3"/>
              <w:ind w:firstLine="392"/>
              <w:jc w:val="left"/>
            </w:pPr>
            <w:r>
              <w:rPr>
                <w:sz w:val="21"/>
              </w:rPr>
              <w:t>本项目合同期届满后，如中标人未能获取下一服务期的服务资格的，中标人必须无条件配合采购人做好本项目的交接工作。</w:t>
            </w:r>
          </w:p>
          <w:p>
            <w:pPr>
              <w:pStyle w:val="null3"/>
              <w:jc w:val="both"/>
            </w:pPr>
            <w:r>
              <w:rPr>
                <w:sz w:val="21"/>
              </w:rPr>
              <w:t>附件：江门市人民医院保安服务项目服务质量标准及日常检查考核标准</w:t>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的中标金额作为计算基数，代理服务费参照国家发展计划委员会颁发的[2002]1980号文《招标代理服务收费管理暂行办法》规定执行（服务类）,下浮20%收取。若单个项目服务费少于￥5000元，按￥5000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保安及消防安全服务（两年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采购包1（保安及消防安全服务（两年期））：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采购包1（保安及消防安全服务（两年期））：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提供2025年1月1日至今任意1个月依法缴纳税收和社会保障资金的相关材料。如依法免税或不需要缴纳社会保障资金的，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提供2024年的年度财务状况报告或2025年1月1日至今任意1个月财务报表或银行出具的资信证明。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投标人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保安服务资质</w:t>
            </w:r>
          </w:p>
        </w:tc>
        <w:tc>
          <w:tcPr>
            <w:tcW w:type="dxa" w:w="4238"/>
          </w:tcPr>
          <w:p>
            <w:pPr>
              <w:pStyle w:val="null3"/>
            </w:pPr>
            <w:r>
              <w:rPr/>
              <w:t>供应商须符合《保安服务管理条例》的相关规定，若供应商为保安服务公司的，投标时在投标文件内提供由公安机关颁发且有效的《保安服务许可证》复印件并加盖公章；若供应商为自行招用保安员的单位的，应当在投标文件中承诺自开始保安服务之日起30日内向所在地设区的市级人民政府公安机关备案（承诺函格式自拟并加盖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专门面向中小企业采购，供应商应为中小微企业、监狱企业、残疾人福利性单位。（提供《中小企业声明函》（服务版本）或属于监狱企业的证明材料或《残疾人福利性单位声明函》），本项目的企业划分标准所属行业：租赁和商务服务业。</w:t>
            </w:r>
          </w:p>
        </w:tc>
      </w:tr>
    </w:tbl>
    <w:p>
      <w:pPr>
        <w:pStyle w:val="null3"/>
        <w:ind w:firstLine="480"/>
      </w:pPr>
      <w:r>
        <w:rPr/>
        <w:t>表二符合性审查表：</w:t>
      </w:r>
    </w:p>
    <w:p>
      <w:pPr>
        <w:pStyle w:val="null3"/>
      </w:pPr>
      <w:r>
        <w:rPr/>
        <w:t>采购包1（保安及消防安全服务（两年期））：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投标文件签署、盖章</w:t>
            </w:r>
          </w:p>
        </w:tc>
        <w:tc>
          <w:tcPr>
            <w:tcW w:type="dxa" w:w="4238"/>
          </w:tcPr>
          <w:p>
            <w:pPr>
              <w:pStyle w:val="null3"/>
            </w:pPr>
            <w:r>
              <w:rPr/>
              <w:t>按照招标文件规定要求签署、盖章且投标文件有法定代表人签字或盖个人名章（或签字人有法定代表人授权书）的；</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本项目最高限价；（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投标函、投标有效期</w:t>
            </w:r>
          </w:p>
        </w:tc>
        <w:tc>
          <w:tcPr>
            <w:tcW w:type="dxa" w:w="4238"/>
          </w:tcPr>
          <w:p>
            <w:pPr>
              <w:pStyle w:val="null3"/>
            </w:pPr>
            <w:r>
              <w:rPr/>
              <w:t>按照招标文件规定的格式提供投标函，且投标有效期满足招标文件要求，从提交投标（响应）文件的截止之日起90日历天。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须提供法人证明文件及法人授权委托书。有法定代表人及其委托代理人签字加盖单位章(如法定代表人自行处理投标事宜,委托代理人即为法定代表人)。</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其他投标无效情形</w:t>
            </w:r>
          </w:p>
        </w:tc>
        <w:tc>
          <w:tcPr>
            <w:tcW w:type="dxa" w:w="4238"/>
          </w:tcPr>
          <w:p>
            <w:pPr>
              <w:pStyle w:val="null3"/>
            </w:pPr>
            <w:r>
              <w:rPr/>
              <w:t>不存在相关法规、招标文件规定的其他投标无效情形。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采购包1(保安及消防安全服务（两年期）):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商务部分36.0分</w:t>
            </w:r>
          </w:p>
          <w:p>
            <w:pPr>
              <w:pStyle w:val="null3"/>
            </w:pPr>
            <w:r>
              <w:rPr/>
              <w:t>技术部分54.0分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对采购需求条款响应情况 (4.0分)</w:t>
            </w:r>
          </w:p>
        </w:tc>
        <w:tc>
          <w:tcPr>
            <w:tcW w:type="dxa" w:w="5076"/>
          </w:tcPr>
          <w:p>
            <w:pPr>
              <w:pStyle w:val="null3"/>
              <w:jc w:val="left"/>
            </w:pPr>
            <w:r>
              <w:rPr/>
              <w:t>投标人全部满足采购需求条款，得4分，否则得0分。</w:t>
            </w:r>
          </w:p>
        </w:tc>
      </w:tr>
      <w:tr>
        <w:tc>
          <w:tcPr>
            <w:tcW w:type="dxa" w:w="922"/>
            <w:gridSpan w:val="2"/>
            <w:vMerge/>
          </w:tcPr>
          <w:p/>
        </w:tc>
        <w:tc>
          <w:tcPr>
            <w:tcW w:type="dxa" w:w="2307"/>
          </w:tcPr>
          <w:p>
            <w:pPr>
              <w:pStyle w:val="null3"/>
              <w:jc w:val="left"/>
            </w:pPr>
            <w:r>
              <w:rPr/>
              <w:t>项目整体构想方案 (10.0分)</w:t>
            </w:r>
          </w:p>
        </w:tc>
        <w:tc>
          <w:tcPr>
            <w:tcW w:type="dxa" w:w="5076"/>
          </w:tcPr>
          <w:p>
            <w:pPr>
              <w:pStyle w:val="null3"/>
              <w:jc w:val="left"/>
            </w:pPr>
            <w:r>
              <w:rPr/>
              <w:t>投标人根据第二章采购需求提供项目整体构想方案：1.方案完全满足采购需求的，得10分； 2.方案部分满足采购需求的，得5分； 3.无或其他不得分。</w:t>
            </w:r>
          </w:p>
        </w:tc>
      </w:tr>
      <w:tr>
        <w:tc>
          <w:tcPr>
            <w:tcW w:type="dxa" w:w="922"/>
            <w:gridSpan w:val="2"/>
            <w:vMerge/>
          </w:tcPr>
          <w:p/>
        </w:tc>
        <w:tc>
          <w:tcPr>
            <w:tcW w:type="dxa" w:w="2307"/>
          </w:tcPr>
          <w:p>
            <w:pPr>
              <w:pStyle w:val="null3"/>
              <w:jc w:val="left"/>
            </w:pPr>
            <w:r>
              <w:rPr/>
              <w:t>组织实施方案及流程 (10.0分)</w:t>
            </w:r>
          </w:p>
        </w:tc>
        <w:tc>
          <w:tcPr>
            <w:tcW w:type="dxa" w:w="5076"/>
          </w:tcPr>
          <w:p>
            <w:pPr>
              <w:pStyle w:val="null3"/>
              <w:jc w:val="left"/>
            </w:pPr>
            <w:r>
              <w:rPr/>
              <w:t>投标人根据第二章采购需求提供项目组织实施方案及流程（包括但不限于岗位职责和工作流程）：1.方案完全满足采购需求的，得10分； 2.方案部分满足采购需求的，得5分； 3.无或其他不得分。</w:t>
            </w:r>
          </w:p>
        </w:tc>
      </w:tr>
      <w:tr>
        <w:tc>
          <w:tcPr>
            <w:tcW w:type="dxa" w:w="922"/>
            <w:gridSpan w:val="2"/>
            <w:vMerge/>
          </w:tcPr>
          <w:p/>
        </w:tc>
        <w:tc>
          <w:tcPr>
            <w:tcW w:type="dxa" w:w="2307"/>
          </w:tcPr>
          <w:p>
            <w:pPr>
              <w:pStyle w:val="null3"/>
              <w:jc w:val="left"/>
            </w:pPr>
            <w:r>
              <w:rPr/>
              <w:t>服务质量保障方案 (10.0分)</w:t>
            </w:r>
          </w:p>
        </w:tc>
        <w:tc>
          <w:tcPr>
            <w:tcW w:type="dxa" w:w="5076"/>
          </w:tcPr>
          <w:p>
            <w:pPr>
              <w:pStyle w:val="null3"/>
              <w:jc w:val="left"/>
            </w:pPr>
            <w:r>
              <w:rPr/>
              <w:t>投标人根据第二章采购需求提供服务质量保障方案：1.方案完全满足采购需求的，得10分； 2.方案部分满足采购需求的，得5分； 3.无或其他不得分。</w:t>
            </w:r>
          </w:p>
        </w:tc>
      </w:tr>
      <w:tr>
        <w:tc>
          <w:tcPr>
            <w:tcW w:type="dxa" w:w="922"/>
            <w:gridSpan w:val="2"/>
            <w:vMerge/>
          </w:tcPr>
          <w:p/>
        </w:tc>
        <w:tc>
          <w:tcPr>
            <w:tcW w:type="dxa" w:w="2307"/>
          </w:tcPr>
          <w:p>
            <w:pPr>
              <w:pStyle w:val="null3"/>
              <w:jc w:val="left"/>
            </w:pPr>
            <w:r>
              <w:rPr/>
              <w:t>应急管理方案 (10.0分)</w:t>
            </w:r>
          </w:p>
        </w:tc>
        <w:tc>
          <w:tcPr>
            <w:tcW w:type="dxa" w:w="5076"/>
          </w:tcPr>
          <w:p>
            <w:pPr>
              <w:pStyle w:val="null3"/>
              <w:jc w:val="left"/>
            </w:pPr>
            <w:r>
              <w:rPr/>
              <w:t>投标人根据第二章采购需求提供应急管理方案：1.方案完全满足采购需求的，得10分； 2.方案部分满足采购需求的，得5分； 3.无或其他不得分。</w:t>
            </w:r>
          </w:p>
        </w:tc>
      </w:tr>
      <w:tr>
        <w:tc>
          <w:tcPr>
            <w:tcW w:type="dxa" w:w="922"/>
            <w:gridSpan w:val="2"/>
            <w:vMerge/>
          </w:tcPr>
          <w:p/>
        </w:tc>
        <w:tc>
          <w:tcPr>
            <w:tcW w:type="dxa" w:w="2307"/>
          </w:tcPr>
          <w:p>
            <w:pPr>
              <w:pStyle w:val="null3"/>
              <w:jc w:val="left"/>
            </w:pPr>
            <w:r>
              <w:rPr/>
              <w:t>员工培训管理方案 (10.0分)</w:t>
            </w:r>
          </w:p>
        </w:tc>
        <w:tc>
          <w:tcPr>
            <w:tcW w:type="dxa" w:w="5076"/>
          </w:tcPr>
          <w:p>
            <w:pPr>
              <w:pStyle w:val="null3"/>
              <w:jc w:val="left"/>
            </w:pPr>
            <w:r>
              <w:rPr/>
              <w:t>投标人根据第二章采购需求提供员工培训管理方案：1.方案完全满足采购需求的，得10分； 2.方案部分满足采购需求的，得5分； 3.无或其他不得分。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拟投入的项目负责人 (10.0分)</w:t>
            </w:r>
          </w:p>
        </w:tc>
        <w:tc>
          <w:tcPr>
            <w:tcW w:type="dxa" w:w="5076"/>
          </w:tcPr>
          <w:p>
            <w:pPr>
              <w:pStyle w:val="null3"/>
              <w:jc w:val="left"/>
            </w:pPr>
            <w:r>
              <w:rPr/>
              <w:t>拟投入的项目负责人具有： 1.从事安保服务行业3年及以上经验，1年及以上医疗机构安保服务项目管理工作经验（因处理医院院感、医闹等专业复杂性需要），得2分。 2. 1年及以上消防管理工作经验，得2分。3.具有保安员职业技能证书二级以上，得2分；3.具有消防设施操作资格四级或以上证书，得2分。 4.具有应急救援员证书，得2分。本项目最高得10分。 注:1.职业技能证书须提供在技能人才评价证书全国联网查询系统(http://zscx.osta.org.cn/)查询截图并加盖投标人公章；职称证书须提供证书颁发地人社部门官网查询截图或全国人力资源和社会保障政务服务平台（https://www.12333.gov.cn/portal/index）查询截图并加盖投标人公章；2.提供项目负责人在投标人（或分支机构）服务的证明材料扫描件，如开标截止前六月任意一个月的上述人员盖有社会保障部门的社保证明，无提供的不得分。3.相关工作经验以获得职业资格或技能证书时间起算。</w:t>
            </w:r>
          </w:p>
        </w:tc>
      </w:tr>
      <w:tr>
        <w:tc>
          <w:tcPr>
            <w:tcW w:type="dxa" w:w="922"/>
            <w:gridSpan w:val="2"/>
            <w:vMerge/>
          </w:tcPr>
          <w:p/>
        </w:tc>
        <w:tc>
          <w:tcPr>
            <w:tcW w:type="dxa" w:w="2307"/>
          </w:tcPr>
          <w:p>
            <w:pPr>
              <w:pStyle w:val="null3"/>
              <w:jc w:val="left"/>
            </w:pPr>
            <w:r>
              <w:rPr/>
              <w:t>临时户外活动安保服务经验 (4.0分)</w:t>
            </w:r>
          </w:p>
        </w:tc>
        <w:tc>
          <w:tcPr>
            <w:tcW w:type="dxa" w:w="5076"/>
          </w:tcPr>
          <w:p>
            <w:pPr>
              <w:pStyle w:val="null3"/>
              <w:jc w:val="left"/>
            </w:pPr>
            <w:r>
              <w:rPr/>
              <w:t>2022年1月1日以来投标人具有临时户外活动项目开展临保经验的（含人员保障和物资装备保障服务经验），每项得1分，最高得4分。 需提供投标人本单位或直属本单位分支机构相关合同/协议（含签订双方的单位名称、项目名称与含签订双方的落款盖章）、活动现场照片复印件盖公章，不提供均不得分。</w:t>
            </w:r>
          </w:p>
        </w:tc>
      </w:tr>
      <w:tr>
        <w:tc>
          <w:tcPr>
            <w:tcW w:type="dxa" w:w="922"/>
            <w:gridSpan w:val="2"/>
            <w:vMerge/>
          </w:tcPr>
          <w:p/>
        </w:tc>
        <w:tc>
          <w:tcPr>
            <w:tcW w:type="dxa" w:w="2307"/>
          </w:tcPr>
          <w:p>
            <w:pPr>
              <w:pStyle w:val="null3"/>
              <w:jc w:val="left"/>
            </w:pPr>
            <w:r>
              <w:rPr/>
              <w:t>投标人业绩 (10.0分)</w:t>
            </w:r>
          </w:p>
        </w:tc>
        <w:tc>
          <w:tcPr>
            <w:tcW w:type="dxa" w:w="5076"/>
          </w:tcPr>
          <w:p>
            <w:pPr>
              <w:pStyle w:val="null3"/>
              <w:jc w:val="left"/>
            </w:pPr>
            <w:r>
              <w:rPr/>
              <w:t>投标人自2022年1月1日以来（以合同签订时间为准）,具有保安服务项目业绩，每提供1个业绩得1分，最高得8分；具有三甲医院保安服务项目业绩（因处理医院院感、医闹等专业复杂性及安保人员数量需要），每提供1个业绩得2分，最高得8分。本项最高得10分。 注1：须提供业绩合同关键页（合同关键页包括：含签订合同双方的单位名称、合同项目名称与含签订合同双方的落款盖章、签订日期）复印件、医院等级说明，并加盖投标人公章。 注：同一项目分年签订或续签的合同只当一个业绩计算，不能重复得分。同一客户不重复计分。</w:t>
            </w:r>
          </w:p>
        </w:tc>
      </w:tr>
      <w:tr>
        <w:tc>
          <w:tcPr>
            <w:tcW w:type="dxa" w:w="922"/>
            <w:gridSpan w:val="2"/>
            <w:vMerge/>
          </w:tcPr>
          <w:p/>
        </w:tc>
        <w:tc>
          <w:tcPr>
            <w:tcW w:type="dxa" w:w="2307"/>
          </w:tcPr>
          <w:p>
            <w:pPr>
              <w:pStyle w:val="null3"/>
              <w:jc w:val="left"/>
            </w:pPr>
            <w:r>
              <w:rPr/>
              <w:t>用户评价 (8.0分)</w:t>
            </w:r>
          </w:p>
        </w:tc>
        <w:tc>
          <w:tcPr>
            <w:tcW w:type="dxa" w:w="5076"/>
          </w:tcPr>
          <w:p>
            <w:pPr>
              <w:pStyle w:val="null3"/>
              <w:jc w:val="left"/>
            </w:pPr>
            <w:r>
              <w:rPr/>
              <w:t>自2022年1月1日以来（以评价时间为准）,投标人承接过的上述保安服务项目获得用户好评等正面评价的，每提供1份得1分，最高得8分。 注1：须提供经用户盖章（含部门或科室章）的评价相关证明材料（如满意程度调查表、优秀服务荣誉证书或客户优秀服务评定等）复印件并加盖投标人公章。 注2：同一项目的多个用户评价只计分一次，不能重复得分。</w:t>
            </w:r>
          </w:p>
        </w:tc>
      </w:tr>
      <w:tr>
        <w:tc>
          <w:tcPr>
            <w:tcW w:type="dxa" w:w="922"/>
            <w:gridSpan w:val="2"/>
            <w:vMerge/>
          </w:tcPr>
          <w:p/>
        </w:tc>
        <w:tc>
          <w:tcPr>
            <w:tcW w:type="dxa" w:w="2307"/>
          </w:tcPr>
          <w:p>
            <w:pPr>
              <w:pStyle w:val="null3"/>
              <w:jc w:val="left"/>
            </w:pPr>
            <w:r>
              <w:rPr/>
              <w:t>信息化建设 (4.0分)</w:t>
            </w:r>
          </w:p>
        </w:tc>
        <w:tc>
          <w:tcPr>
            <w:tcW w:type="dxa" w:w="5076"/>
          </w:tcPr>
          <w:p>
            <w:pPr>
              <w:pStyle w:val="null3"/>
              <w:jc w:val="left"/>
            </w:pPr>
            <w:r>
              <w:rPr/>
              <w:t>投标人投入智能化、信息化软件（功能涵盖保安巡逻、消防管理、考勤管理），得4分。注：自有的提供相关应用软件系统界面截图、投标人的计算机软件著作权证书；租赁或合作的提供相关应用软件系统界面截图、租赁或合作协议。以上证明材料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36"/>
          <w:b/>
        </w:rPr>
        <w:t>广东省政府采购</w:t>
      </w:r>
    </w:p>
    <w:p>
      <w:pPr>
        <w:pStyle w:val="null3"/>
        <w:jc w:val="center"/>
      </w:pPr>
      <w:r>
        <w:rPr>
          <w:sz w:val="36"/>
          <w:b/>
        </w:rPr>
        <w:t>合同书</w:t>
      </w:r>
    </w:p>
    <w:p>
      <w:pPr>
        <w:pStyle w:val="null3"/>
        <w:jc w:val="both"/>
      </w:pPr>
      <w:r>
        <w:rPr>
          <w:sz w:val="24"/>
        </w:rPr>
        <w:t>采购计划编号：</w:t>
      </w:r>
      <w:r>
        <w:rPr>
          <w:sz w:val="24"/>
        </w:rPr>
        <w:t>440701-2025-#####</w:t>
      </w:r>
    </w:p>
    <w:p>
      <w:pPr>
        <w:pStyle w:val="null3"/>
        <w:jc w:val="both"/>
      </w:pPr>
      <w:r>
        <w:rPr>
          <w:sz w:val="24"/>
        </w:rPr>
        <w:t>项目编号</w:t>
      </w:r>
      <w:r>
        <w:rPr>
          <w:sz w:val="24"/>
        </w:rPr>
        <w:t xml:space="preserve">: </w:t>
      </w:r>
      <w:r>
        <w:rPr>
          <w:sz w:val="24"/>
        </w:rPr>
        <w:t>###########</w:t>
      </w:r>
    </w:p>
    <w:p>
      <w:pPr>
        <w:pStyle w:val="null3"/>
        <w:jc w:val="both"/>
      </w:pPr>
      <w:r>
        <w:rPr>
          <w:sz w:val="24"/>
        </w:rPr>
        <w:t>项目名称：</w:t>
      </w:r>
      <w:r>
        <w:rPr>
          <w:sz w:val="24"/>
        </w:rPr>
        <w:t>江门市人民医院</w:t>
      </w:r>
      <w:r>
        <w:rPr>
          <w:sz w:val="24"/>
        </w:rPr>
        <w:t>2025</w:t>
      </w:r>
      <w:r>
        <w:rPr>
          <w:sz w:val="24"/>
        </w:rPr>
        <w:t>年保安服务（两年期）项目</w:t>
      </w:r>
    </w:p>
    <w:p>
      <w:pPr>
        <w:pStyle w:val="null3"/>
        <w:jc w:val="both"/>
      </w:pPr>
      <w:r>
        <w:rPr/>
        <w:t xml:space="preserve"> </w:t>
      </w:r>
    </w:p>
    <w:p>
      <w:pPr>
        <w:pStyle w:val="null3"/>
        <w:jc w:val="both"/>
      </w:pPr>
      <w:r>
        <w:rPr>
          <w:sz w:val="21"/>
          <w:b/>
        </w:rPr>
        <w:t>甲方：江门市人民医院</w:t>
      </w:r>
    </w:p>
    <w:p>
      <w:pPr>
        <w:pStyle w:val="null3"/>
        <w:jc w:val="both"/>
      </w:pPr>
      <w:r>
        <w:rPr>
          <w:sz w:val="21"/>
          <w:b/>
        </w:rPr>
        <w:t>法定代表人：</w:t>
      </w:r>
      <w:r>
        <w:rPr>
          <w:sz w:val="21"/>
          <w:b/>
        </w:rPr>
        <w:t xml:space="preserve">       </w:t>
      </w:r>
      <w:r>
        <w:rPr>
          <w:sz w:val="21"/>
          <w:b/>
        </w:rPr>
        <w:t>电话：</w:t>
      </w:r>
    </w:p>
    <w:p>
      <w:pPr>
        <w:pStyle w:val="null3"/>
        <w:jc w:val="both"/>
      </w:pPr>
      <w:r>
        <w:rPr>
          <w:sz w:val="21"/>
          <w:b/>
        </w:rPr>
        <w:t>地址：</w:t>
      </w:r>
    </w:p>
    <w:p>
      <w:pPr>
        <w:pStyle w:val="null3"/>
        <w:jc w:val="both"/>
      </w:pPr>
      <w:r>
        <w:rPr>
          <w:sz w:val="21"/>
          <w:b/>
        </w:rPr>
        <w:t>乙方：</w:t>
      </w:r>
    </w:p>
    <w:p>
      <w:pPr>
        <w:pStyle w:val="null3"/>
        <w:jc w:val="both"/>
      </w:pPr>
      <w:r>
        <w:rPr>
          <w:sz w:val="21"/>
          <w:b/>
        </w:rPr>
        <w:t>法定代表人：</w:t>
      </w:r>
      <w:r>
        <w:rPr>
          <w:sz w:val="21"/>
          <w:b/>
        </w:rPr>
        <w:t xml:space="preserve">                 </w:t>
      </w:r>
      <w:r>
        <w:rPr>
          <w:sz w:val="21"/>
          <w:b/>
        </w:rPr>
        <w:t>电话：</w:t>
      </w:r>
      <w:r>
        <w:rPr>
          <w:sz w:val="21"/>
          <w:b/>
        </w:rPr>
        <w:t xml:space="preserve">                  </w:t>
      </w:r>
    </w:p>
    <w:p>
      <w:pPr>
        <w:pStyle w:val="null3"/>
        <w:jc w:val="both"/>
      </w:pPr>
      <w:r>
        <w:rPr>
          <w:sz w:val="21"/>
          <w:b/>
        </w:rPr>
        <w:t>地址：</w:t>
      </w:r>
    </w:p>
    <w:p>
      <w:pPr>
        <w:pStyle w:val="null3"/>
        <w:jc w:val="both"/>
      </w:pPr>
      <w:r>
        <w:rPr>
          <w:sz w:val="24"/>
        </w:rPr>
        <w:t>根据《中华人民共和国民法典》</w:t>
      </w:r>
      <w:r>
        <w:rPr>
          <w:sz w:val="24"/>
        </w:rPr>
        <w:t>《</w:t>
      </w:r>
      <w:r>
        <w:rPr>
          <w:sz w:val="24"/>
        </w:rPr>
        <w:t>中华人民共和国政府采购法</w:t>
      </w:r>
      <w:r>
        <w:rPr>
          <w:sz w:val="24"/>
        </w:rPr>
        <w:t>》</w:t>
      </w:r>
      <w:r>
        <w:rPr>
          <w:sz w:val="24"/>
        </w:rPr>
        <w:t>《中华人民共和国劳动合同法》《保安服务管理条例》等有关法律法规，本着诚实守信、平等互利的原则，经甲乙双方友好协商一致，依照</w:t>
      </w:r>
      <w:r>
        <w:rPr>
          <w:sz w:val="24"/>
          <w:u w:val="single"/>
        </w:rPr>
        <w:t>江门市人民医院</w:t>
      </w:r>
      <w:r>
        <w:rPr>
          <w:sz w:val="24"/>
          <w:u w:val="single"/>
        </w:rPr>
        <w:t>2025</w:t>
      </w:r>
      <w:r>
        <w:rPr>
          <w:sz w:val="24"/>
          <w:u w:val="single"/>
        </w:rPr>
        <w:t>年保安服务（两年期）项目</w:t>
      </w:r>
      <w:r>
        <w:rPr>
          <w:sz w:val="24"/>
        </w:rPr>
        <w:t>（项目编号：</w:t>
      </w:r>
      <w:r>
        <w:rPr>
          <w:sz w:val="24"/>
        </w:rPr>
        <w:t>###########</w:t>
      </w:r>
      <w:r>
        <w:rPr>
          <w:sz w:val="24"/>
        </w:rPr>
        <w:t>）的公开招标结果，确定由乙方提供现场安保服务，就相关事项达成以下一致意见，并签订本合同。</w:t>
      </w:r>
    </w:p>
    <w:p>
      <w:pPr>
        <w:pStyle w:val="null3"/>
        <w:jc w:val="center"/>
      </w:pPr>
      <w:r>
        <w:rPr>
          <w:sz w:val="28"/>
          <w:b/>
        </w:rPr>
        <w:t>一、项目概况</w:t>
      </w:r>
    </w:p>
    <w:p>
      <w:pPr>
        <w:pStyle w:val="null3"/>
        <w:ind w:firstLine="480"/>
        <w:jc w:val="both"/>
      </w:pPr>
      <w:r>
        <w:rPr>
          <w:sz w:val="24"/>
        </w:rPr>
        <w:t>（一）服务场所简介</w:t>
      </w:r>
    </w:p>
    <w:p>
      <w:pPr>
        <w:pStyle w:val="null3"/>
        <w:ind w:firstLine="480"/>
        <w:jc w:val="both"/>
      </w:pPr>
      <w:r>
        <w:rPr>
          <w:sz w:val="24"/>
        </w:rPr>
        <w:t>本项目服务内容是维护江门市人民医院全院范围内楼宇、设备、设施及所有进出医院范围人员的安全，维持治安秩序及消防安全，协助处理自然灾害及突发事件等，江门市人民医院地处江门市蓬江区高第里</w:t>
      </w:r>
      <w:r>
        <w:rPr>
          <w:sz w:val="24"/>
        </w:rPr>
        <w:t>172</w:t>
      </w:r>
      <w:r>
        <w:rPr>
          <w:sz w:val="24"/>
        </w:rPr>
        <w:t>号，建筑面积约</w:t>
      </w:r>
      <w:r>
        <w:rPr>
          <w:sz w:val="24"/>
        </w:rPr>
        <w:t>8.6</w:t>
      </w:r>
      <w:r>
        <w:rPr>
          <w:sz w:val="24"/>
        </w:rPr>
        <w:t>万㎡。</w:t>
      </w:r>
    </w:p>
    <w:p>
      <w:pPr>
        <w:pStyle w:val="null3"/>
        <w:ind w:firstLine="480"/>
        <w:jc w:val="both"/>
      </w:pPr>
      <w:r>
        <w:rPr>
          <w:sz w:val="24"/>
        </w:rPr>
        <w:t>（二）服务工作内容</w:t>
      </w:r>
    </w:p>
    <w:p>
      <w:pPr>
        <w:pStyle w:val="null3"/>
        <w:ind w:firstLine="480"/>
        <w:jc w:val="both"/>
      </w:pPr>
      <w:r>
        <w:rPr>
          <w:sz w:val="24"/>
        </w:rPr>
        <w:t>全面负责江门市人民医院的门卫管理；人员和物资的进出管理；消防安全；秩序维护；治安防范；重要场所守护；人员、设备设施的安全保卫；闭路电视监控系统值班；消防监控中心值班及设施的巡查；院内道路交通秩序管理；日常安全工作和各项临时性任务；医院的治安秩序和财产安全管理。</w:t>
      </w:r>
    </w:p>
    <w:p>
      <w:pPr>
        <w:pStyle w:val="null3"/>
        <w:ind w:firstLine="480"/>
        <w:jc w:val="both"/>
      </w:pPr>
      <w:r>
        <w:rPr>
          <w:sz w:val="28"/>
          <w:b/>
        </w:rPr>
        <w:t>二、保安服务的内容、人员安排及服务要求</w:t>
      </w:r>
    </w:p>
    <w:p>
      <w:pPr>
        <w:pStyle w:val="null3"/>
        <w:ind w:firstLine="482"/>
        <w:jc w:val="both"/>
      </w:pPr>
      <w:r>
        <w:rPr>
          <w:sz w:val="24"/>
          <w:b/>
        </w:rPr>
        <w:t>第一条</w:t>
      </w:r>
      <w:r>
        <w:rPr>
          <w:sz w:val="21"/>
          <w:b/>
        </w:rPr>
        <w:t xml:space="preserve"> </w:t>
      </w:r>
      <w:r>
        <w:rPr>
          <w:sz w:val="24"/>
          <w:b/>
        </w:rPr>
        <w:t>保安服务人员配备要求：</w:t>
      </w:r>
    </w:p>
    <w:p>
      <w:pPr>
        <w:pStyle w:val="null3"/>
        <w:ind w:firstLine="480"/>
        <w:jc w:val="both"/>
      </w:pPr>
      <w:r>
        <w:rPr>
          <w:sz w:val="24"/>
        </w:rPr>
        <w:t>（一）人员安排</w:t>
      </w:r>
    </w:p>
    <w:p>
      <w:pPr>
        <w:pStyle w:val="null3"/>
        <w:ind w:firstLine="480"/>
        <w:jc w:val="both"/>
      </w:pPr>
      <w:r>
        <w:rPr>
          <w:sz w:val="24"/>
        </w:rPr>
        <w:t>乙方向甲方派遣安保人员共</w:t>
      </w:r>
      <w:r>
        <w:rPr>
          <w:sz w:val="21"/>
          <w:u w:val="single"/>
        </w:rPr>
        <w:t xml:space="preserve">    </w:t>
      </w:r>
      <w:r>
        <w:rPr>
          <w:sz w:val="24"/>
        </w:rPr>
        <w:t>人，从事保安服务工作，其中，由乙方自选</w:t>
      </w:r>
      <w:r>
        <w:rPr>
          <w:sz w:val="24"/>
          <w:u w:val="single"/>
        </w:rPr>
        <w:t>1</w:t>
      </w:r>
      <w:r>
        <w:rPr>
          <w:sz w:val="24"/>
        </w:rPr>
        <w:t>名保安队长，负责组织管理工作。</w:t>
      </w:r>
    </w:p>
    <w:p>
      <w:pPr>
        <w:pStyle w:val="null3"/>
        <w:jc w:val="center"/>
      </w:pPr>
      <w:r>
        <w:rPr>
          <w:sz w:val="21"/>
        </w:rPr>
        <w:t>江门市人民医院保安人员岗位分布</w:t>
      </w:r>
    </w:p>
    <w:tbl>
      <w:tblPr>
        <w:tblW w:w="0" w:type="auto"/>
        <w:tblBorders>
          <w:top w:val="none" w:color="000000" w:sz="4"/>
          <w:left w:val="none" w:color="000000" w:sz="4"/>
          <w:bottom w:val="none" w:color="000000" w:sz="4"/>
          <w:right w:val="none" w:color="000000" w:sz="4"/>
          <w:insideH w:val="none"/>
          <w:insideV w:val="none"/>
        </w:tblBorders>
      </w:tblPr>
      <w:tblGrid>
        <w:gridCol w:w="504"/>
        <w:gridCol w:w="307"/>
        <w:gridCol w:w="319"/>
        <w:gridCol w:w="393"/>
        <w:gridCol w:w="467"/>
        <w:gridCol w:w="566"/>
        <w:gridCol w:w="553"/>
        <w:gridCol w:w="578"/>
        <w:gridCol w:w="356"/>
        <w:gridCol w:w="578"/>
        <w:gridCol w:w="775"/>
        <w:gridCol w:w="467"/>
        <w:gridCol w:w="479"/>
        <w:gridCol w:w="430"/>
        <w:gridCol w:w="529"/>
        <w:gridCol w:w="910"/>
      </w:tblGrid>
      <w:tr>
        <w:tc>
          <w:tcPr>
            <w:tcW w:type="dxa" w:w="5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班次</w:t>
            </w:r>
          </w:p>
        </w:tc>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队长</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班长</w:t>
            </w:r>
          </w:p>
        </w:tc>
        <w:tc>
          <w:tcPr>
            <w:tcW w:type="dxa" w:w="3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机动岗</w:t>
            </w:r>
          </w:p>
        </w:tc>
        <w:tc>
          <w:tcPr>
            <w:tcW w:type="dxa" w:w="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监控室</w:t>
            </w:r>
          </w:p>
        </w:tc>
        <w:tc>
          <w:tcPr>
            <w:tcW w:type="dxa" w:w="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综合楼入口</w:t>
            </w:r>
          </w:p>
        </w:tc>
        <w:tc>
          <w:tcPr>
            <w:tcW w:type="dxa" w:w="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综合楼出口</w:t>
            </w:r>
          </w:p>
        </w:tc>
        <w:tc>
          <w:tcPr>
            <w:tcW w:type="dxa" w:w="5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谭兆楼出口</w:t>
            </w:r>
          </w:p>
        </w:tc>
        <w:tc>
          <w:tcPr>
            <w:tcW w:type="dxa" w:w="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产科</w:t>
            </w:r>
          </w:p>
        </w:tc>
        <w:tc>
          <w:tcPr>
            <w:tcW w:type="dxa" w:w="5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外科</w:t>
            </w:r>
            <w:r>
              <w:rPr>
                <w:sz w:val="21"/>
              </w:rPr>
              <w:t>楼</w:t>
            </w:r>
            <w:r>
              <w:rPr>
                <w:sz w:val="21"/>
              </w:rPr>
              <w:t>入口</w:t>
            </w:r>
          </w:p>
        </w:tc>
        <w:tc>
          <w:tcPr>
            <w:tcW w:type="dxa" w:w="7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外科楼与综合楼出口</w:t>
            </w:r>
          </w:p>
        </w:tc>
        <w:tc>
          <w:tcPr>
            <w:tcW w:type="dxa" w:w="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门诊</w:t>
            </w:r>
          </w:p>
          <w:p>
            <w:pPr>
              <w:pStyle w:val="null3"/>
              <w:jc w:val="center"/>
            </w:pPr>
            <w:r>
              <w:rPr>
                <w:sz w:val="21"/>
              </w:rPr>
              <w:t>入口</w:t>
            </w:r>
          </w:p>
        </w:tc>
        <w:tc>
          <w:tcPr>
            <w:tcW w:type="dxa" w:w="4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门诊</w:t>
            </w:r>
          </w:p>
          <w:p>
            <w:pPr>
              <w:pStyle w:val="null3"/>
              <w:jc w:val="center"/>
            </w:pPr>
            <w:r>
              <w:rPr>
                <w:sz w:val="21"/>
              </w:rPr>
              <w:t>出口</w:t>
            </w:r>
          </w:p>
        </w:tc>
        <w:tc>
          <w:tcPr>
            <w:tcW w:type="dxa" w:w="4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急诊科</w:t>
            </w:r>
          </w:p>
        </w:tc>
        <w:tc>
          <w:tcPr>
            <w:tcW w:type="dxa" w:w="5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行政楼岗</w:t>
            </w:r>
          </w:p>
        </w:tc>
        <w:tc>
          <w:tcPr>
            <w:tcW w:type="dxa" w:w="9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内镜中心（含体检中心）</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早班</w:t>
            </w:r>
          </w:p>
        </w:tc>
        <w:tc>
          <w:tcPr>
            <w:tcW w:type="dxa" w:w="3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2人</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A/B岗2人</w:t>
            </w:r>
          </w:p>
        </w:tc>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巡岗</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巡岗</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巡岗</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中班</w:t>
            </w:r>
          </w:p>
        </w:tc>
        <w:tc>
          <w:tcPr>
            <w:tcW w:type="dxa" w:w="307"/>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2人</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A/B岗2人</w:t>
            </w:r>
          </w:p>
        </w:tc>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1人</w:t>
            </w:r>
          </w:p>
        </w:tc>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巡岗</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巡岗</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加班岗</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加班岗</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巡岗</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夜班</w:t>
            </w:r>
          </w:p>
        </w:tc>
        <w:tc>
          <w:tcPr>
            <w:tcW w:type="dxa" w:w="307"/>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2人</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A/B岗2人</w:t>
            </w:r>
          </w:p>
        </w:tc>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巡岗</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巡岗</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巡岗</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总人数</w:t>
            </w:r>
          </w:p>
        </w:tc>
        <w:tc>
          <w:tcPr>
            <w:tcW w:type="dxa" w:w="6797"/>
            <w:gridSpan w:val="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在岗</w:t>
            </w:r>
            <w:r>
              <w:rPr>
                <w:sz w:val="21"/>
              </w:rPr>
              <w:t>36</w:t>
            </w:r>
            <w:r>
              <w:rPr>
                <w:sz w:val="21"/>
              </w:rPr>
              <w:t>人</w:t>
            </w:r>
            <w:r>
              <w:rPr>
                <w:sz w:val="21"/>
              </w:rPr>
              <w:t>+</w:t>
            </w:r>
            <w:r>
              <w:rPr>
                <w:sz w:val="21"/>
              </w:rPr>
              <w:t>加班岗</w:t>
            </w:r>
            <w:r>
              <w:rPr>
                <w:sz w:val="21"/>
              </w:rPr>
              <w:t>2人（1人）+</w:t>
            </w:r>
            <w:r>
              <w:rPr>
                <w:sz w:val="21"/>
              </w:rPr>
              <w:t>替班</w:t>
            </w:r>
            <w:r>
              <w:rPr>
                <w:sz w:val="21"/>
              </w:rPr>
              <w:t>5人</w:t>
            </w:r>
            <w:r>
              <w:rPr>
                <w:sz w:val="21"/>
              </w:rPr>
              <w:t>=</w:t>
            </w:r>
            <w:r>
              <w:rPr>
                <w:sz w:val="21"/>
              </w:rPr>
              <w:t>42人</w:t>
            </w:r>
            <w:r>
              <w:rPr>
                <w:sz w:val="21"/>
              </w:rPr>
              <w:t>（注：替班为代替各岗位每月休假的替岗人员）</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4"/>
          <w:b/>
        </w:rPr>
        <w:t>第二条</w:t>
      </w:r>
      <w:r>
        <w:rPr>
          <w:sz w:val="24"/>
          <w:b/>
        </w:rPr>
        <w:t>保安服务质量要求：</w:t>
      </w:r>
    </w:p>
    <w:p>
      <w:pPr>
        <w:pStyle w:val="null3"/>
        <w:ind w:firstLine="480"/>
        <w:jc w:val="both"/>
      </w:pPr>
      <w:r>
        <w:rPr>
          <w:sz w:val="24"/>
        </w:rPr>
        <w:t>1.</w:t>
      </w:r>
      <w:r>
        <w:rPr>
          <w:sz w:val="24"/>
        </w:rPr>
        <w:t>服务规范：为甲方保安服务而制定的组织管理架构，并制定严谨的管理、考勤制度，每周必须向甲方负责保安工作的部门汇报工作情况。配合甲方执行保安服务标准，由甲方指定的部门负责监督考核保安服务质量，并设立各科室投诉登记册。</w:t>
      </w:r>
    </w:p>
    <w:p>
      <w:pPr>
        <w:pStyle w:val="null3"/>
        <w:ind w:firstLine="480"/>
        <w:jc w:val="both"/>
      </w:pPr>
      <w:r>
        <w:rPr>
          <w:sz w:val="24"/>
        </w:rPr>
        <w:t>2.</w:t>
      </w:r>
      <w:r>
        <w:rPr>
          <w:sz w:val="24"/>
        </w:rPr>
        <w:t>乙方应在甲方处设保安调度控制中心，配备专职管理人员一名，兼职管理人员（班长）若干人，由管理人员对保安从业人员进行统一调动、统一管理，每天必须提供</w:t>
      </w:r>
      <w:r>
        <w:rPr>
          <w:sz w:val="24"/>
        </w:rPr>
        <w:t xml:space="preserve">24 </w:t>
      </w:r>
      <w:r>
        <w:rPr>
          <w:sz w:val="24"/>
        </w:rPr>
        <w:t>小时服务，随叫随到。</w:t>
      </w:r>
    </w:p>
    <w:p>
      <w:pPr>
        <w:pStyle w:val="null3"/>
        <w:ind w:firstLine="480"/>
        <w:jc w:val="both"/>
      </w:pPr>
      <w:r>
        <w:rPr>
          <w:sz w:val="24"/>
        </w:rPr>
        <w:t>3.</w:t>
      </w:r>
      <w:r>
        <w:rPr>
          <w:sz w:val="24"/>
        </w:rPr>
        <w:t>乙方的保安从业人员应保持良好的仪容仪表，统一着装及配备适当的个人防护装备，提高医院整体形象。</w:t>
      </w:r>
    </w:p>
    <w:p>
      <w:pPr>
        <w:pStyle w:val="null3"/>
        <w:ind w:firstLine="480"/>
        <w:jc w:val="both"/>
      </w:pPr>
      <w:r>
        <w:rPr>
          <w:sz w:val="24"/>
        </w:rPr>
        <w:t>4.</w:t>
      </w:r>
      <w:r>
        <w:rPr>
          <w:sz w:val="24"/>
        </w:rPr>
        <w:t>乙方的保安从业人员要遵守医院各项规章制度；不得盗窃、损坏医院的财物或设备设施，否则照价赔偿或移交公安机关处理。</w:t>
      </w:r>
    </w:p>
    <w:p>
      <w:pPr>
        <w:pStyle w:val="null3"/>
        <w:ind w:firstLine="480"/>
        <w:jc w:val="both"/>
      </w:pPr>
      <w:r>
        <w:rPr>
          <w:sz w:val="24"/>
        </w:rPr>
        <w:t>5.</w:t>
      </w:r>
      <w:r>
        <w:rPr>
          <w:sz w:val="24"/>
        </w:rPr>
        <w:t>乙方所招聘的保安从业人员必须通过培训，业务知识测试合格后才能上岗，熟悉医院运作的情况，了解医院的服务内容，保证服务到位等。教育员工做好职业暴露防护，采取有效措施，避免员工感染疾病。</w:t>
      </w:r>
    </w:p>
    <w:p>
      <w:pPr>
        <w:pStyle w:val="null3"/>
        <w:ind w:firstLine="480"/>
        <w:jc w:val="both"/>
      </w:pPr>
      <w:r>
        <w:rPr>
          <w:sz w:val="24"/>
        </w:rPr>
        <w:t>6.</w:t>
      </w:r>
      <w:r>
        <w:rPr>
          <w:sz w:val="24"/>
        </w:rPr>
        <w:t>乙方所有保安从业人员必须严格做到安全生产、文明服务，人员的自身安全所引起的费用及责任由乙方负责，与甲方无关。由于违反操作规程，和因乙方自身其它原因，对甲方造成的工作影响、经济损失、声誉损害和法律责任，均由乙方承担。</w:t>
      </w:r>
    </w:p>
    <w:p>
      <w:pPr>
        <w:pStyle w:val="null3"/>
        <w:ind w:firstLine="480"/>
        <w:jc w:val="both"/>
      </w:pPr>
      <w:r>
        <w:rPr>
          <w:sz w:val="24"/>
        </w:rPr>
        <w:t>7.</w:t>
      </w:r>
      <w:r>
        <w:rPr>
          <w:sz w:val="24"/>
        </w:rPr>
        <w:t>乙方所有保安从业人员必须通过严格的政治思想培训，无涉黑、涉毒、涉黄，保证员工有良好的思想品德。教育员工注意节约水、电及所有资源。</w:t>
      </w:r>
    </w:p>
    <w:p>
      <w:pPr>
        <w:pStyle w:val="null3"/>
        <w:ind w:firstLine="480"/>
        <w:jc w:val="both"/>
      </w:pPr>
      <w:r>
        <w:rPr>
          <w:sz w:val="24"/>
        </w:rPr>
        <w:t>8.</w:t>
      </w:r>
      <w:r>
        <w:rPr>
          <w:sz w:val="24"/>
        </w:rPr>
        <w:t>乙方所有的保安从业人员要坚守岗位，不得串岗。工作期间不准在办公区域高声喧哗、聊天、抽烟。</w:t>
      </w:r>
    </w:p>
    <w:p>
      <w:pPr>
        <w:pStyle w:val="null3"/>
        <w:ind w:firstLine="480"/>
        <w:jc w:val="both"/>
      </w:pPr>
      <w:r>
        <w:rPr>
          <w:sz w:val="24"/>
        </w:rPr>
        <w:t>9.</w:t>
      </w:r>
      <w:r>
        <w:rPr>
          <w:sz w:val="24"/>
        </w:rPr>
        <w:t>乙方所聘用的保安从业人员必须通过严格体检，保证员工具备良好的身体素质。所有聘用人员都必须具备有效健康证明，并将体检合格证明的复印件提交保卫科。</w:t>
      </w:r>
    </w:p>
    <w:p>
      <w:pPr>
        <w:pStyle w:val="null3"/>
        <w:ind w:firstLine="480"/>
        <w:jc w:val="both"/>
      </w:pPr>
      <w:r>
        <w:rPr>
          <w:sz w:val="24"/>
        </w:rPr>
        <w:t>10.</w:t>
      </w:r>
      <w:r>
        <w:rPr>
          <w:sz w:val="24"/>
        </w:rPr>
        <w:t>甲方的大型会议、大型活动、突发事件、疾病控制及抢险救灾等工作，乙方必须服从甲方的统一指挥和调动。</w:t>
      </w:r>
    </w:p>
    <w:p>
      <w:pPr>
        <w:pStyle w:val="null3"/>
        <w:ind w:firstLine="480"/>
        <w:jc w:val="both"/>
      </w:pPr>
      <w:r>
        <w:rPr>
          <w:sz w:val="24"/>
        </w:rPr>
        <w:t>11.</w:t>
      </w:r>
      <w:r>
        <w:rPr>
          <w:sz w:val="24"/>
        </w:rPr>
        <w:t>乙方向甲方派出的保安从业人员应当持有公安部门颁发的《保安员证》，其中具有消防设施操作员</w:t>
      </w:r>
      <w:r>
        <w:rPr>
          <w:sz w:val="24"/>
        </w:rPr>
        <w:t>（原</w:t>
      </w:r>
      <w:r>
        <w:rPr>
          <w:sz w:val="24"/>
        </w:rPr>
        <w:t>建（构）筑物消防员</w:t>
      </w:r>
      <w:r>
        <w:rPr>
          <w:sz w:val="24"/>
        </w:rPr>
        <w:t>）</w:t>
      </w:r>
      <w:r>
        <w:rPr>
          <w:sz w:val="24"/>
        </w:rPr>
        <w:t>四级或以上的人员不少于</w:t>
      </w:r>
      <w:r>
        <w:rPr>
          <w:sz w:val="24"/>
        </w:rPr>
        <w:t>7</w:t>
      </w:r>
      <w:r>
        <w:rPr>
          <w:sz w:val="24"/>
        </w:rPr>
        <w:t>人。乙方必须在合同签订后</w:t>
      </w:r>
      <w:r>
        <w:rPr>
          <w:sz w:val="24"/>
        </w:rPr>
        <w:t xml:space="preserve">1 </w:t>
      </w:r>
      <w:r>
        <w:rPr>
          <w:sz w:val="24"/>
        </w:rPr>
        <w:t>个月内向甲方提供上述要求的证明材料，否则视为违约，甲方可按合同约定追究其违约责任。</w:t>
      </w:r>
    </w:p>
    <w:p>
      <w:pPr>
        <w:pStyle w:val="null3"/>
        <w:ind w:firstLine="480"/>
        <w:jc w:val="both"/>
      </w:pPr>
      <w:r>
        <w:rPr>
          <w:sz w:val="24"/>
        </w:rPr>
        <w:t>12.</w:t>
      </w:r>
      <w:r>
        <w:rPr>
          <w:sz w:val="24"/>
        </w:rPr>
        <w:t>乙方所派出的保安从业人员在上岗前须接受甲方安排的上岗前培训时间不少于</w:t>
      </w:r>
      <w:r>
        <w:rPr>
          <w:sz w:val="24"/>
        </w:rPr>
        <w:t xml:space="preserve">7 </w:t>
      </w:r>
      <w:r>
        <w:rPr>
          <w:sz w:val="24"/>
        </w:rPr>
        <w:t>日，否则视为违约，甲方可按合同约定追究其违约责任。</w:t>
      </w:r>
    </w:p>
    <w:p>
      <w:pPr>
        <w:pStyle w:val="null3"/>
        <w:ind w:firstLine="480"/>
        <w:jc w:val="both"/>
      </w:pPr>
      <w:r>
        <w:rPr>
          <w:sz w:val="24"/>
        </w:rPr>
        <w:t>13.</w:t>
      </w:r>
      <w:r>
        <w:rPr>
          <w:sz w:val="24"/>
        </w:rPr>
        <w:t>乙方应遵守《劳动合同法》的相关规定，所聘请的保安从业人员每人每班</w:t>
      </w:r>
      <w:r>
        <w:rPr>
          <w:sz w:val="24"/>
        </w:rPr>
        <w:t xml:space="preserve">8 </w:t>
      </w:r>
      <w:r>
        <w:rPr>
          <w:sz w:val="24"/>
        </w:rPr>
        <w:t xml:space="preserve">小时，每人每月加班总时间不应超过 </w:t>
      </w:r>
      <w:r>
        <w:rPr>
          <w:sz w:val="24"/>
        </w:rPr>
        <w:t xml:space="preserve">36 </w:t>
      </w:r>
      <w:r>
        <w:rPr>
          <w:sz w:val="24"/>
        </w:rPr>
        <w:t>小时，乙方不得擅自变更工作时间，因违反《劳动合同法》所产生的后果，由乙方承担。</w:t>
      </w:r>
    </w:p>
    <w:p>
      <w:pPr>
        <w:pStyle w:val="null3"/>
        <w:ind w:firstLine="480"/>
        <w:jc w:val="both"/>
      </w:pPr>
      <w:r>
        <w:rPr>
          <w:sz w:val="24"/>
        </w:rPr>
        <w:t>14.</w:t>
      </w:r>
      <w:r>
        <w:rPr>
          <w:sz w:val="24"/>
        </w:rPr>
        <w:t>乙方应当根据保安服务岗位的需要为派出的保安从业人员配备所需的装备。</w:t>
      </w:r>
    </w:p>
    <w:p>
      <w:pPr>
        <w:pStyle w:val="null3"/>
        <w:ind w:firstLine="480"/>
        <w:jc w:val="both"/>
      </w:pPr>
      <w:r>
        <w:rPr>
          <w:sz w:val="24"/>
        </w:rPr>
        <w:t>15.</w:t>
      </w:r>
      <w:r>
        <w:rPr>
          <w:sz w:val="24"/>
        </w:rPr>
        <w:t>乙方派出到甲方工作的保安从业人员必须由乙方与其签订劳动合同，为其购买社保、医保，所有费用由乙方承担（若乙方派遣的工作人员有调动，新派遣的工作人员的社保、医保证明文件应该在其派遣后的第二个月的前</w:t>
      </w:r>
      <w:r>
        <w:rPr>
          <w:sz w:val="24"/>
        </w:rPr>
        <w:t xml:space="preserve">5 </w:t>
      </w:r>
      <w:r>
        <w:rPr>
          <w:sz w:val="24"/>
        </w:rPr>
        <w:t>个工作日内向甲方提交）。乙方必须在每月</w:t>
      </w:r>
      <w:r>
        <w:rPr>
          <w:sz w:val="24"/>
        </w:rPr>
        <w:t>20</w:t>
      </w:r>
      <w:r>
        <w:rPr>
          <w:sz w:val="24"/>
        </w:rPr>
        <w:t>日前提供上述的证明文件（社保、医保），如果不在规定时间内提供或提供的文件无效的则视为违约，甲方可按合同约定追究其违约责任。</w:t>
      </w:r>
    </w:p>
    <w:p>
      <w:pPr>
        <w:pStyle w:val="null3"/>
        <w:ind w:firstLine="480"/>
        <w:jc w:val="both"/>
      </w:pPr>
      <w:r>
        <w:rPr>
          <w:sz w:val="24"/>
        </w:rPr>
        <w:t>16.</w:t>
      </w:r>
      <w:r>
        <w:rPr>
          <w:sz w:val="24"/>
        </w:rPr>
        <w:t>乙方派出保安从业人员跨省、自治区、直辖市为甲方提供保安服务的，应当向公安机关备案。</w:t>
      </w:r>
    </w:p>
    <w:p>
      <w:pPr>
        <w:pStyle w:val="null3"/>
        <w:ind w:firstLine="480"/>
        <w:jc w:val="both"/>
      </w:pPr>
      <w:r>
        <w:rPr>
          <w:sz w:val="24"/>
        </w:rPr>
        <w:t>17.</w:t>
      </w:r>
      <w:r>
        <w:rPr>
          <w:sz w:val="24"/>
        </w:rPr>
        <w:t>乙方如与其聘请的保安从业人员发生劳动纠纷的，全部由乙方负责处理及承担由此产生的一切责任；甲方如因此遭受第三方追索的，甲方有权向乙方追偿。</w:t>
      </w:r>
    </w:p>
    <w:p>
      <w:pPr>
        <w:pStyle w:val="null3"/>
        <w:ind w:firstLine="480"/>
        <w:jc w:val="both"/>
      </w:pPr>
      <w:r>
        <w:rPr>
          <w:sz w:val="24"/>
        </w:rPr>
        <w:t>18.</w:t>
      </w:r>
      <w:r>
        <w:rPr>
          <w:sz w:val="24"/>
        </w:rPr>
        <w:t>乙方应依法保障其保安从业人员的合法权益，否则，如因此引致有怠工、罢工等过激行为或群体事件的，导致甲方医疗活动遭受不良影响的，视为乙方违约，甲方可按合同约定追究其违约责任。</w:t>
      </w:r>
    </w:p>
    <w:p>
      <w:pPr>
        <w:pStyle w:val="null3"/>
        <w:ind w:firstLine="480"/>
        <w:jc w:val="both"/>
      </w:pPr>
      <w:r>
        <w:rPr>
          <w:sz w:val="24"/>
        </w:rPr>
        <w:t>19.</w:t>
      </w:r>
      <w:r>
        <w:rPr>
          <w:sz w:val="24"/>
        </w:rPr>
        <w:t>乙方应根据确认后的岗位人数编制每周保安的出勤表，并于每周最后一个工作日前提交下周出勤表给甲方审核，经采购审核后的出勤表，乙方不得随意更换。</w:t>
      </w:r>
    </w:p>
    <w:p>
      <w:pPr>
        <w:pStyle w:val="null3"/>
        <w:ind w:firstLine="480"/>
        <w:jc w:val="both"/>
      </w:pPr>
      <w:r>
        <w:rPr>
          <w:sz w:val="24"/>
        </w:rPr>
        <w:t>20.</w:t>
      </w:r>
      <w:r>
        <w:rPr>
          <w:sz w:val="24"/>
        </w:rPr>
        <w:t>乙方自动提出更换保安人员的，由乙方提交书面申请并写明原因上交甲方，未经甲方保卫科书面同意，乙方不准随意更换或辞退保安员，若乙方私自更换或辞退保安员，对保安员所造成的一切损失或对甲方所造成的声誉及经济等一切损失，乙方要承担全部责任，甚至法律责任，并直接在保安服务费中扣除相应的损失费用。</w:t>
      </w:r>
    </w:p>
    <w:p>
      <w:pPr>
        <w:pStyle w:val="null3"/>
        <w:ind w:firstLine="678"/>
        <w:jc w:val="both"/>
      </w:pPr>
      <w:r>
        <w:rPr>
          <w:sz w:val="24"/>
        </w:rPr>
        <w:t>21.</w:t>
      </w:r>
      <w:r>
        <w:rPr>
          <w:sz w:val="24"/>
        </w:rPr>
        <w:t>乙方每月派驻的保安人数不得少于</w:t>
      </w:r>
      <w:r>
        <w:rPr>
          <w:sz w:val="24"/>
        </w:rPr>
        <w:t>42</w:t>
      </w:r>
      <w:r>
        <w:rPr>
          <w:sz w:val="24"/>
        </w:rPr>
        <w:t>人，如少于</w:t>
      </w:r>
      <w:r>
        <w:rPr>
          <w:sz w:val="24"/>
        </w:rPr>
        <w:t>42</w:t>
      </w:r>
      <w:r>
        <w:rPr>
          <w:sz w:val="24"/>
        </w:rPr>
        <w:t>人则每少一人扣罚当月的服务费用</w:t>
      </w:r>
      <w:r>
        <w:rPr>
          <w:sz w:val="24"/>
        </w:rPr>
        <w:t>5000</w:t>
      </w:r>
      <w:r>
        <w:rPr>
          <w:sz w:val="24"/>
        </w:rPr>
        <w:t>元（人民币）；连续或间断超过三个月人员少于</w:t>
      </w:r>
      <w:r>
        <w:rPr>
          <w:sz w:val="24"/>
        </w:rPr>
        <w:t>36</w:t>
      </w:r>
      <w:r>
        <w:rPr>
          <w:sz w:val="24"/>
        </w:rPr>
        <w:t>人的，甲方有权终止采购合同。</w:t>
      </w:r>
    </w:p>
    <w:p>
      <w:pPr>
        <w:pStyle w:val="null3"/>
        <w:ind w:firstLine="723"/>
        <w:jc w:val="both"/>
      </w:pPr>
      <w:r>
        <w:rPr>
          <w:sz w:val="24"/>
          <w:b/>
        </w:rPr>
        <w:t>第三条</w:t>
      </w:r>
      <w:r>
        <w:rPr>
          <w:sz w:val="24"/>
          <w:b/>
        </w:rPr>
        <w:t>项目服务要求</w:t>
      </w:r>
    </w:p>
    <w:p>
      <w:pPr>
        <w:pStyle w:val="null3"/>
        <w:ind w:firstLine="480"/>
        <w:jc w:val="both"/>
      </w:pPr>
      <w:r>
        <w:rPr>
          <w:sz w:val="24"/>
        </w:rPr>
        <w:t>1.</w:t>
      </w:r>
      <w:r>
        <w:rPr>
          <w:sz w:val="24"/>
        </w:rPr>
        <w:t>工作内容及要求：</w:t>
      </w:r>
    </w:p>
    <w:p>
      <w:pPr>
        <w:pStyle w:val="null3"/>
        <w:ind w:firstLine="480"/>
        <w:jc w:val="both"/>
      </w:pPr>
      <w:r>
        <w:rPr>
          <w:sz w:val="24"/>
        </w:rPr>
        <w:t>①</w:t>
      </w:r>
      <w:r>
        <w:rPr>
          <w:sz w:val="24"/>
        </w:rPr>
        <w:t>负责全天</w:t>
      </w:r>
      <w:r>
        <w:rPr>
          <w:sz w:val="24"/>
        </w:rPr>
        <w:t>24</w:t>
      </w:r>
      <w:r>
        <w:rPr>
          <w:sz w:val="24"/>
        </w:rPr>
        <w:t>小时维护医院全区域内的治安秩序，做好</w:t>
      </w:r>
      <w:r>
        <w:rPr>
          <w:sz w:val="24"/>
        </w:rPr>
        <w:t>“</w:t>
      </w:r>
      <w:r>
        <w:rPr>
          <w:sz w:val="24"/>
        </w:rPr>
        <w:t>四防</w:t>
      </w:r>
      <w:r>
        <w:rPr>
          <w:sz w:val="24"/>
        </w:rPr>
        <w:t>”</w:t>
      </w:r>
      <w:r>
        <w:rPr>
          <w:sz w:val="24"/>
        </w:rPr>
        <w:t>（一是安全防火</w:t>
      </w:r>
      <w:r>
        <w:rPr>
          <w:sz w:val="24"/>
        </w:rPr>
        <w:t>,</w:t>
      </w:r>
      <w:r>
        <w:rPr>
          <w:sz w:val="24"/>
        </w:rPr>
        <w:t>二是安全防盗，三是安全防事故破坏，四是安全防自然灾害），及时发现并驱离医托人员，确保区域内人员和财产的安全；协助做好医院控烟工作；协助做好</w:t>
      </w:r>
      <w:r>
        <w:rPr>
          <w:sz w:val="24"/>
        </w:rPr>
        <w:t>“</w:t>
      </w:r>
      <w:r>
        <w:rPr>
          <w:sz w:val="24"/>
        </w:rPr>
        <w:t>创文</w:t>
      </w:r>
      <w:r>
        <w:rPr>
          <w:sz w:val="24"/>
        </w:rPr>
        <w:t>”</w:t>
      </w:r>
      <w:r>
        <w:rPr>
          <w:sz w:val="24"/>
        </w:rPr>
        <w:t>、</w:t>
      </w:r>
      <w:r>
        <w:rPr>
          <w:sz w:val="24"/>
        </w:rPr>
        <w:t>“</w:t>
      </w:r>
      <w:r>
        <w:rPr>
          <w:sz w:val="24"/>
        </w:rPr>
        <w:t>创卫</w:t>
      </w:r>
      <w:r>
        <w:rPr>
          <w:sz w:val="24"/>
        </w:rPr>
        <w:t>”</w:t>
      </w:r>
      <w:r>
        <w:rPr>
          <w:sz w:val="24"/>
        </w:rPr>
        <w:t>、</w:t>
      </w:r>
      <w:r>
        <w:rPr>
          <w:sz w:val="24"/>
        </w:rPr>
        <w:t>“</w:t>
      </w:r>
      <w:r>
        <w:rPr>
          <w:sz w:val="24"/>
        </w:rPr>
        <w:t>控烟</w:t>
      </w:r>
      <w:r>
        <w:rPr>
          <w:sz w:val="24"/>
        </w:rPr>
        <w:t>”</w:t>
      </w:r>
      <w:r>
        <w:rPr>
          <w:sz w:val="24"/>
        </w:rPr>
        <w:t>及政府的一切创建工作。</w:t>
      </w:r>
    </w:p>
    <w:p>
      <w:pPr>
        <w:pStyle w:val="null3"/>
        <w:ind w:firstLine="480"/>
        <w:jc w:val="both"/>
      </w:pPr>
      <w:r>
        <w:rPr>
          <w:sz w:val="24"/>
        </w:rPr>
        <w:t>②</w:t>
      </w:r>
      <w:r>
        <w:rPr>
          <w:sz w:val="24"/>
        </w:rPr>
        <w:t>按照国家或医院疾病防控管理要求，重点做好医院大院各门岗的定点守护工作和服务区域内各楼层的巡查，发现问题及时处理或报告相关部门处理。</w:t>
      </w:r>
    </w:p>
    <w:p>
      <w:pPr>
        <w:pStyle w:val="null3"/>
        <w:ind w:firstLine="480"/>
        <w:jc w:val="both"/>
      </w:pPr>
      <w:r>
        <w:rPr>
          <w:sz w:val="24"/>
        </w:rPr>
        <w:t>③</w:t>
      </w:r>
      <w:r>
        <w:rPr>
          <w:sz w:val="24"/>
        </w:rPr>
        <w:t>协助做好车场秩序管理等重点区域和死角的巡护工作及车辆停放的指挥工作，确保医院正常的工作秩序和人员财产安全。</w:t>
      </w:r>
    </w:p>
    <w:p>
      <w:pPr>
        <w:pStyle w:val="null3"/>
        <w:ind w:firstLine="480"/>
        <w:jc w:val="both"/>
      </w:pPr>
      <w:r>
        <w:rPr>
          <w:sz w:val="24"/>
        </w:rPr>
        <w:t>④</w:t>
      </w:r>
      <w:r>
        <w:rPr>
          <w:sz w:val="24"/>
        </w:rPr>
        <w:t>做好消防安全管理工作及消防设施巡检工作，确保消防通道畅通，懂得</w:t>
      </w:r>
      <w:r>
        <w:rPr>
          <w:sz w:val="24"/>
        </w:rPr>
        <w:t>“</w:t>
      </w:r>
      <w:r>
        <w:rPr>
          <w:sz w:val="24"/>
        </w:rPr>
        <w:t>一畅两会</w:t>
      </w:r>
      <w:r>
        <w:rPr>
          <w:sz w:val="24"/>
        </w:rPr>
        <w:t>”</w:t>
      </w:r>
      <w:r>
        <w:rPr>
          <w:sz w:val="24"/>
        </w:rPr>
        <w:t>（</w:t>
      </w:r>
      <w:r>
        <w:rPr>
          <w:sz w:val="24"/>
        </w:rPr>
        <w:t>“</w:t>
      </w:r>
      <w:r>
        <w:rPr>
          <w:sz w:val="24"/>
        </w:rPr>
        <w:t>一畅</w:t>
      </w:r>
      <w:r>
        <w:rPr>
          <w:sz w:val="24"/>
        </w:rPr>
        <w:t>”</w:t>
      </w:r>
      <w:r>
        <w:rPr>
          <w:sz w:val="24"/>
        </w:rPr>
        <w:t>即社会各单位必须畅通消防安全疏散通道和安全出口；</w:t>
      </w:r>
    </w:p>
    <w:p>
      <w:pPr>
        <w:pStyle w:val="null3"/>
        <w:ind w:firstLine="480"/>
        <w:jc w:val="both"/>
      </w:pPr>
      <w:r>
        <w:rPr>
          <w:sz w:val="24"/>
        </w:rPr>
        <w:t>“</w:t>
      </w:r>
      <w:r>
        <w:rPr>
          <w:sz w:val="24"/>
        </w:rPr>
        <w:t>两会</w:t>
      </w:r>
      <w:r>
        <w:rPr>
          <w:sz w:val="24"/>
        </w:rPr>
        <w:t>”</w:t>
      </w:r>
      <w:r>
        <w:rPr>
          <w:sz w:val="24"/>
        </w:rPr>
        <w:t>即社会各单位从业人员会扑救初起火灾、会自救逃生）、</w:t>
      </w:r>
      <w:r>
        <w:rPr>
          <w:sz w:val="24"/>
        </w:rPr>
        <w:t>“</w:t>
      </w:r>
      <w:r>
        <w:rPr>
          <w:sz w:val="24"/>
        </w:rPr>
        <w:t>四个能力</w:t>
      </w:r>
      <w:r>
        <w:rPr>
          <w:sz w:val="24"/>
        </w:rPr>
        <w:t>”</w:t>
      </w:r>
      <w:r>
        <w:rPr>
          <w:sz w:val="24"/>
        </w:rPr>
        <w:t>（检查消除火灾隐患能力、组织扑救初起火灾能力、组织人员疏散逃生能力、消防宣传教育培训能力），熟悉微型消防站配置设备的使用、维护并成为义务消防员，定时巡查、记录，及时处理消防隐患，并保证消防监控中心每班至少有持有消防设施操作员</w:t>
      </w:r>
      <w:r>
        <w:rPr>
          <w:sz w:val="24"/>
        </w:rPr>
        <w:t>（原</w:t>
      </w:r>
      <w:r>
        <w:rPr>
          <w:sz w:val="24"/>
        </w:rPr>
        <w:t>建（构）筑物消防员</w:t>
      </w:r>
      <w:r>
        <w:rPr>
          <w:sz w:val="24"/>
        </w:rPr>
        <w:t>）</w:t>
      </w:r>
      <w:r>
        <w:rPr>
          <w:sz w:val="24"/>
        </w:rPr>
        <w:t>四级或以上的保安员共</w:t>
      </w:r>
      <w:r>
        <w:rPr>
          <w:sz w:val="24"/>
        </w:rPr>
        <w:t>2</w:t>
      </w:r>
      <w:r>
        <w:rPr>
          <w:sz w:val="24"/>
        </w:rPr>
        <w:t>人上岗，如乙方连续或间断两个月以上未能达到上述要求的人员持证上岗，甲方有权终止合同。</w:t>
      </w:r>
    </w:p>
    <w:p>
      <w:pPr>
        <w:pStyle w:val="null3"/>
        <w:ind w:firstLine="480"/>
        <w:jc w:val="both"/>
      </w:pPr>
      <w:r>
        <w:rPr>
          <w:sz w:val="24"/>
        </w:rPr>
        <w:t>⑤</w:t>
      </w:r>
      <w:r>
        <w:rPr>
          <w:sz w:val="24"/>
        </w:rPr>
        <w:t>服从医院管理：保安员人员流动（聘用、解聘、调动）需符合传染病防控要求。遇突发性事件及医院工作需要保安协助时，应无条件服从。</w:t>
      </w:r>
    </w:p>
    <w:p>
      <w:pPr>
        <w:pStyle w:val="null3"/>
        <w:ind w:firstLine="480"/>
        <w:jc w:val="both"/>
      </w:pPr>
      <w:r>
        <w:rPr>
          <w:sz w:val="24"/>
        </w:rPr>
        <w:t>2.</w:t>
      </w:r>
      <w:r>
        <w:rPr>
          <w:sz w:val="24"/>
        </w:rPr>
        <w:t>工作质量标准：</w:t>
      </w:r>
    </w:p>
    <w:p>
      <w:pPr>
        <w:pStyle w:val="null3"/>
        <w:ind w:firstLine="480"/>
        <w:jc w:val="both"/>
      </w:pPr>
      <w:r>
        <w:rPr>
          <w:sz w:val="24"/>
        </w:rPr>
        <w:t>①</w:t>
      </w:r>
      <w:r>
        <w:rPr>
          <w:sz w:val="24"/>
        </w:rPr>
        <w:t>仪容仪表：按规定着装，佩戴齐全，精神饱满，姿态良好，举止大方，不抄手，背手或手插入衣袋，不勾肩搭背；</w:t>
      </w:r>
    </w:p>
    <w:p>
      <w:pPr>
        <w:pStyle w:val="null3"/>
        <w:ind w:firstLine="480"/>
        <w:jc w:val="both"/>
      </w:pPr>
      <w:r>
        <w:rPr>
          <w:sz w:val="24"/>
        </w:rPr>
        <w:t>②</w:t>
      </w:r>
      <w:r>
        <w:rPr>
          <w:sz w:val="24"/>
        </w:rPr>
        <w:t>服务态度：主动，热情，耐心，周到，说话和气，礼貌待人，不发生争吵、打斗事件；</w:t>
      </w:r>
    </w:p>
    <w:p>
      <w:pPr>
        <w:pStyle w:val="null3"/>
        <w:ind w:firstLine="480"/>
        <w:jc w:val="both"/>
      </w:pPr>
      <w:r>
        <w:rPr>
          <w:sz w:val="24"/>
        </w:rPr>
        <w:t>③</w:t>
      </w:r>
      <w:r>
        <w:rPr>
          <w:sz w:val="24"/>
        </w:rPr>
        <w:t>服务要求：按时巡逻，巡逻过程中发现的问题及时处理，及时报告并记录，减少或避免被盗抢事件，接到报警及时到场处理并报告，协助处理车场车损事件，文明礼貌，及时有效，机动灵活，不失原则，及时发现隐患并报告，不出意外事故；</w:t>
      </w:r>
    </w:p>
    <w:p>
      <w:pPr>
        <w:pStyle w:val="null3"/>
        <w:ind w:firstLine="480"/>
        <w:jc w:val="both"/>
      </w:pPr>
      <w:r>
        <w:rPr>
          <w:sz w:val="24"/>
        </w:rPr>
        <w:t>④</w:t>
      </w:r>
      <w:r>
        <w:rPr>
          <w:sz w:val="24"/>
        </w:rPr>
        <w:t>工作纪律：按时交接班，不迟到，不早退，忠于职守，不准在岗位上干与工作无关的事，处理问题讲原则，讲方法；</w:t>
      </w:r>
    </w:p>
    <w:p>
      <w:pPr>
        <w:pStyle w:val="null3"/>
        <w:ind w:firstLine="480"/>
        <w:jc w:val="both"/>
      </w:pPr>
      <w:r>
        <w:rPr>
          <w:sz w:val="24"/>
        </w:rPr>
        <w:t>⑤</w:t>
      </w:r>
      <w:r>
        <w:rPr>
          <w:sz w:val="24"/>
        </w:rPr>
        <w:t>工作要求：服从领导，听从指挥，熟练掌握管理范围内的基本情况、设备的基本位置，善于发现、解决各种突发事件，熟悉停车场基本情况，协助指挥停车场车辆停放，圆满完成交办的任务；</w:t>
      </w:r>
    </w:p>
    <w:p>
      <w:pPr>
        <w:pStyle w:val="null3"/>
        <w:ind w:firstLine="480"/>
        <w:jc w:val="both"/>
      </w:pPr>
      <w:r>
        <w:rPr>
          <w:sz w:val="24"/>
        </w:rPr>
        <w:t>⑥</w:t>
      </w:r>
      <w:r>
        <w:rPr>
          <w:sz w:val="24"/>
        </w:rPr>
        <w:t>其他：能遵守培训制度，坚持学习、训练，能遵守保安员职责、权限规定。</w:t>
      </w:r>
    </w:p>
    <w:p>
      <w:pPr>
        <w:pStyle w:val="null3"/>
        <w:ind w:firstLine="480"/>
        <w:jc w:val="both"/>
      </w:pPr>
      <w:r>
        <w:rPr>
          <w:sz w:val="24"/>
        </w:rPr>
        <w:t>3.</w:t>
      </w:r>
      <w:r>
        <w:rPr>
          <w:sz w:val="24"/>
        </w:rPr>
        <w:t>服务质量标准及日常检查考核标准：</w:t>
      </w:r>
      <w:r>
        <w:rPr>
          <w:sz w:val="21"/>
        </w:rPr>
        <w:t>见合同附件。</w:t>
      </w:r>
    </w:p>
    <w:p>
      <w:pPr>
        <w:pStyle w:val="null3"/>
        <w:jc w:val="center"/>
      </w:pPr>
      <w:r>
        <w:rPr>
          <w:sz w:val="28"/>
          <w:b/>
        </w:rPr>
        <w:t>三、双方的权利、义务和责任</w:t>
      </w:r>
    </w:p>
    <w:p>
      <w:pPr>
        <w:pStyle w:val="null3"/>
        <w:ind w:firstLine="482"/>
        <w:jc w:val="both"/>
      </w:pPr>
      <w:r>
        <w:rPr>
          <w:sz w:val="24"/>
          <w:b/>
        </w:rPr>
        <w:t>第四条甲方权利、义务和责任：</w:t>
      </w:r>
    </w:p>
    <w:p>
      <w:pPr>
        <w:pStyle w:val="null3"/>
        <w:ind w:firstLine="480"/>
        <w:jc w:val="both"/>
      </w:pPr>
      <w:r>
        <w:rPr>
          <w:sz w:val="24"/>
        </w:rPr>
        <w:t>（一）甲方有权要求乙方选派的服务人员符合《保安服务管理条例》规定的任职条件。</w:t>
      </w:r>
    </w:p>
    <w:p>
      <w:pPr>
        <w:pStyle w:val="null3"/>
        <w:ind w:firstLine="480"/>
        <w:jc w:val="both"/>
      </w:pPr>
      <w:r>
        <w:rPr>
          <w:sz w:val="24"/>
        </w:rPr>
        <w:t>（二）甲方有权委派专职或兼职的专业人员协助乙方对派驻的安保人员进行管理。</w:t>
      </w:r>
    </w:p>
    <w:p>
      <w:pPr>
        <w:pStyle w:val="null3"/>
        <w:ind w:firstLine="480"/>
        <w:jc w:val="both"/>
      </w:pPr>
      <w:r>
        <w:rPr>
          <w:sz w:val="24"/>
        </w:rPr>
        <w:t>（三）甲方有权监督、检查安保人员的工作表现及其他情况，对违纪的安保人员，有权知会乙方主管人员进行批评教育工作，必要时可以通知乙方调换。</w:t>
      </w:r>
    </w:p>
    <w:p>
      <w:pPr>
        <w:pStyle w:val="null3"/>
        <w:ind w:firstLine="480"/>
        <w:jc w:val="both"/>
      </w:pPr>
      <w:r>
        <w:rPr>
          <w:sz w:val="24"/>
        </w:rPr>
        <w:t>（四）甲方为乙方派驻的安保人员提供保安服务合同职责所需的部分相关设施及条件。</w:t>
      </w:r>
    </w:p>
    <w:p>
      <w:pPr>
        <w:pStyle w:val="null3"/>
        <w:ind w:firstLine="480"/>
        <w:jc w:val="both"/>
      </w:pPr>
      <w:r>
        <w:rPr>
          <w:sz w:val="24"/>
        </w:rPr>
        <w:t>（五）甲方必须提供符合国家和地方规定的消防设施，制定并执行内部安全防范规章制度；教育其员工配合与支持乙方安保人员履行安全职责。</w:t>
      </w:r>
    </w:p>
    <w:p>
      <w:pPr>
        <w:pStyle w:val="null3"/>
        <w:ind w:firstLine="480"/>
        <w:jc w:val="both"/>
      </w:pPr>
      <w:r>
        <w:rPr>
          <w:sz w:val="24"/>
        </w:rPr>
        <w:t>（六）乙方安保人员的岗位职责、工作内容和工作要求按乙方制定的通行标准执行。甲方有具体要求的，应明确并经双方书面确认。</w:t>
      </w:r>
    </w:p>
    <w:p>
      <w:pPr>
        <w:pStyle w:val="null3"/>
        <w:ind w:firstLine="480"/>
        <w:jc w:val="both"/>
      </w:pPr>
      <w:r>
        <w:rPr>
          <w:sz w:val="24"/>
        </w:rPr>
        <w:t>（七）甲方应严格按照财务管理方面有关法律法规的要求，存放现金和贵重物品；重点部位做到人防、技防相结合，确保甲方财产安全。</w:t>
      </w:r>
    </w:p>
    <w:p>
      <w:pPr>
        <w:pStyle w:val="null3"/>
        <w:ind w:firstLine="480"/>
        <w:jc w:val="both"/>
      </w:pPr>
      <w:r>
        <w:rPr>
          <w:sz w:val="24"/>
        </w:rPr>
        <w:t>（八）如甲方安排乙方安保人员从事双方约定职责范围以外的工作，由此发生的对安保人员或其他第三方的任何风险和损害，均由甲方负责，与乙方无关。</w:t>
      </w:r>
    </w:p>
    <w:p>
      <w:pPr>
        <w:pStyle w:val="null3"/>
        <w:ind w:firstLine="482"/>
        <w:jc w:val="both"/>
      </w:pPr>
      <w:r>
        <w:rPr>
          <w:sz w:val="24"/>
          <w:b/>
        </w:rPr>
        <w:t>第五条乙方权利、义务和责任：</w:t>
      </w:r>
    </w:p>
    <w:p>
      <w:pPr>
        <w:pStyle w:val="null3"/>
        <w:ind w:firstLine="480"/>
        <w:jc w:val="both"/>
      </w:pPr>
      <w:r>
        <w:rPr>
          <w:sz w:val="24"/>
        </w:rPr>
        <w:t>（一）乙方派驻的安保人员应严格履行双方约定的岗位职责，并遵守甲方与履行保安服务职责相关的各项规章制度，维护甲方的合法利益。</w:t>
      </w:r>
    </w:p>
    <w:p>
      <w:pPr>
        <w:pStyle w:val="null3"/>
        <w:ind w:firstLine="480"/>
        <w:jc w:val="both"/>
      </w:pPr>
      <w:r>
        <w:rPr>
          <w:sz w:val="24"/>
        </w:rPr>
        <w:t>（二）甲方要求调换严重违反规章制度的安保人员的，乙方确认后应在五个工作日内调换完毕。</w:t>
      </w:r>
    </w:p>
    <w:p>
      <w:pPr>
        <w:pStyle w:val="null3"/>
        <w:ind w:firstLine="480"/>
        <w:jc w:val="both"/>
      </w:pPr>
      <w:r>
        <w:rPr>
          <w:sz w:val="24"/>
        </w:rPr>
        <w:t>（三）乙方派遣的安保人员对发生在服务责任区域内的刑事、治安案件和灾害事故，应及时报告甲方和公安机关或相关部门，并采取合理措施保护发案现场，依法妥善处理发生在责任范围内的其他突发事件。</w:t>
      </w:r>
    </w:p>
    <w:p>
      <w:pPr>
        <w:pStyle w:val="null3"/>
        <w:ind w:firstLine="480"/>
        <w:jc w:val="both"/>
      </w:pPr>
      <w:r>
        <w:rPr>
          <w:sz w:val="24"/>
        </w:rPr>
        <w:t>（四）乙方每月定期检查服务责任区域内安全情况，若发现异常情况及安全隐患应及时向甲方报告并提出整改措施与建议，并跟踪整改结果。</w:t>
      </w:r>
    </w:p>
    <w:p>
      <w:pPr>
        <w:pStyle w:val="null3"/>
        <w:ind w:firstLine="480"/>
        <w:jc w:val="both"/>
      </w:pPr>
      <w:r>
        <w:rPr>
          <w:sz w:val="24"/>
        </w:rPr>
        <w:t>（五）乙方应为安保人员配备统一的保安制服和基本的装备，并负责安保人员的工资、福利和相关保险。</w:t>
      </w:r>
    </w:p>
    <w:p>
      <w:pPr>
        <w:pStyle w:val="null3"/>
        <w:ind w:firstLine="480"/>
        <w:jc w:val="both"/>
      </w:pPr>
      <w:r>
        <w:rPr>
          <w:sz w:val="24"/>
        </w:rPr>
        <w:t>（六）乙方应加强对安保人员的在岗培训、监督和管理，确保向甲方提供优质的管理服务。</w:t>
      </w:r>
    </w:p>
    <w:p>
      <w:pPr>
        <w:pStyle w:val="null3"/>
        <w:ind w:firstLine="480"/>
        <w:jc w:val="both"/>
      </w:pPr>
      <w:r>
        <w:rPr>
          <w:sz w:val="24"/>
        </w:rPr>
        <w:t>（七）乙方根据管理秩序队伍的需要，可以对安保人员进行调岗或调换，但应知会甲方。</w:t>
      </w:r>
    </w:p>
    <w:p>
      <w:pPr>
        <w:pStyle w:val="null3"/>
        <w:jc w:val="center"/>
      </w:pPr>
      <w:r>
        <w:rPr>
          <w:sz w:val="28"/>
          <w:b/>
        </w:rPr>
        <w:t>四、收费标准和方式</w:t>
      </w:r>
    </w:p>
    <w:p>
      <w:pPr>
        <w:pStyle w:val="null3"/>
        <w:ind w:firstLine="482"/>
        <w:jc w:val="both"/>
      </w:pPr>
      <w:r>
        <w:rPr>
          <w:sz w:val="24"/>
          <w:b/>
        </w:rPr>
        <w:t>第六条</w:t>
      </w:r>
      <w:r>
        <w:rPr>
          <w:sz w:val="24"/>
          <w:b/>
        </w:rPr>
        <w:t>服务费的收费标准：</w:t>
      </w:r>
    </w:p>
    <w:p>
      <w:pPr>
        <w:pStyle w:val="null3"/>
        <w:ind w:firstLine="480"/>
        <w:jc w:val="both"/>
      </w:pPr>
      <w:r>
        <w:rPr>
          <w:sz w:val="24"/>
        </w:rPr>
        <w:t>（一）本项目合同期为二年，总服务费金额为人民币</w:t>
      </w:r>
      <w:r>
        <w:rPr>
          <w:sz w:val="21"/>
          <w:u w:val="single"/>
        </w:rPr>
        <w:t xml:space="preserve">        </w:t>
      </w:r>
      <w:r>
        <w:rPr>
          <w:sz w:val="24"/>
          <w:u w:val="single"/>
        </w:rPr>
        <w:t>元整</w:t>
      </w:r>
      <w:r>
        <w:rPr>
          <w:sz w:val="24"/>
        </w:rPr>
        <w:t>（</w:t>
      </w:r>
      <w:r>
        <w:rPr>
          <w:sz w:val="24"/>
          <w:b/>
        </w:rPr>
        <w:t>¥</w:t>
      </w:r>
      <w:r>
        <w:rPr>
          <w:sz w:val="21"/>
          <w:b/>
        </w:rPr>
        <w:t xml:space="preserve">    </w:t>
      </w:r>
      <w:r>
        <w:rPr>
          <w:sz w:val="24"/>
          <w:b/>
        </w:rPr>
        <w:t>元</w:t>
      </w:r>
      <w:r>
        <w:rPr>
          <w:sz w:val="24"/>
        </w:rPr>
        <w:t>），每月服务费为人民币</w:t>
      </w:r>
      <w:r>
        <w:rPr>
          <w:sz w:val="21"/>
          <w:u w:val="single"/>
        </w:rPr>
        <w:t xml:space="preserve">         </w:t>
      </w:r>
      <w:r>
        <w:rPr>
          <w:sz w:val="24"/>
          <w:u w:val="single"/>
        </w:rPr>
        <w:t>元整</w:t>
      </w:r>
      <w:r>
        <w:rPr>
          <w:sz w:val="24"/>
        </w:rPr>
        <w:t>（</w:t>
      </w:r>
      <w:r>
        <w:rPr>
          <w:sz w:val="24"/>
          <w:b/>
        </w:rPr>
        <w:t>¥</w:t>
      </w:r>
      <w:r>
        <w:rPr>
          <w:sz w:val="21"/>
          <w:b/>
        </w:rPr>
        <w:t xml:space="preserve">    </w:t>
      </w:r>
      <w:r>
        <w:rPr>
          <w:sz w:val="24"/>
          <w:b/>
        </w:rPr>
        <w:t>元</w:t>
      </w:r>
      <w:r>
        <w:rPr>
          <w:sz w:val="24"/>
        </w:rPr>
        <w:t>）。上述服务费是完成本项目的含税全包价，所有价格变动的风险均由乙方承担，甲方不需再向乙方支付任何其他费用。</w:t>
      </w:r>
    </w:p>
    <w:p>
      <w:pPr>
        <w:pStyle w:val="null3"/>
        <w:jc w:val="both"/>
      </w:pPr>
      <w:r>
        <w:rPr>
          <w:sz w:val="21"/>
        </w:rPr>
        <w:t xml:space="preserve">    </w:t>
      </w:r>
      <w:r>
        <w:rPr>
          <w:sz w:val="24"/>
          <w:b/>
        </w:rPr>
        <w:t>第七条</w:t>
      </w:r>
      <w:r>
        <w:rPr>
          <w:sz w:val="24"/>
          <w:b/>
        </w:rPr>
        <w:t>付款时间及方式：</w:t>
      </w:r>
    </w:p>
    <w:p>
      <w:pPr>
        <w:pStyle w:val="null3"/>
        <w:ind w:firstLine="480"/>
        <w:jc w:val="both"/>
      </w:pPr>
      <w:r>
        <w:rPr>
          <w:sz w:val="24"/>
        </w:rPr>
        <w:t>（一）按月支付。乙方在每月</w:t>
      </w:r>
      <w:r>
        <w:rPr>
          <w:sz w:val="24"/>
        </w:rPr>
        <w:t>20</w:t>
      </w:r>
      <w:r>
        <w:rPr>
          <w:sz w:val="24"/>
        </w:rPr>
        <w:t>日前附上所有派驻人员的上个月已购社保、医保人员名单及相关证明文件，向甲方提出付款申请（若非乙方为派驻人员购买的社保、医保的，该部分证明视为无效），甲方于收到申请且确认证明文件全部有效后在乙方向甲方出具相应金额的有效发票后</w:t>
      </w:r>
      <w:r>
        <w:rPr>
          <w:sz w:val="24"/>
        </w:rPr>
        <w:t>10</w:t>
      </w:r>
      <w:r>
        <w:rPr>
          <w:sz w:val="24"/>
        </w:rPr>
        <w:t>个工作</w:t>
      </w:r>
      <w:r>
        <w:rPr>
          <w:sz w:val="24"/>
        </w:rPr>
        <w:t>日内支付。否则甲方不予支付该月的服务费。乙方若连续两个月不提供所有派驻人员的社保、医保人员名单或提供的名单有无效的，视为乙方违约，甲方有权终止合同且追究乙方责任和赔偿。</w:t>
      </w:r>
    </w:p>
    <w:p>
      <w:pPr>
        <w:pStyle w:val="null3"/>
        <w:ind w:firstLine="480"/>
        <w:jc w:val="both"/>
      </w:pPr>
      <w:r>
        <w:rPr>
          <w:sz w:val="24"/>
        </w:rPr>
        <w:t>（二）乙方银行帐户信息：帐户名称：</w:t>
      </w:r>
      <w:r>
        <w:rPr>
          <w:sz w:val="21"/>
          <w:u w:val="single"/>
        </w:rPr>
        <w:t xml:space="preserve">              </w:t>
      </w:r>
      <w:r>
        <w:rPr>
          <w:sz w:val="24"/>
        </w:rPr>
        <w:t>；开户银行：</w:t>
      </w:r>
      <w:r>
        <w:rPr>
          <w:sz w:val="21"/>
          <w:u w:val="single"/>
        </w:rPr>
        <w:t xml:space="preserve">              </w:t>
      </w:r>
      <w:r>
        <w:rPr>
          <w:sz w:val="24"/>
        </w:rPr>
        <w:t>；开户银行帐号：</w:t>
      </w:r>
      <w:r>
        <w:rPr>
          <w:sz w:val="21"/>
          <w:u w:val="single"/>
        </w:rPr>
        <w:t xml:space="preserve">              </w:t>
      </w:r>
      <w:r>
        <w:rPr>
          <w:sz w:val="24"/>
        </w:rPr>
        <w:t>。</w:t>
      </w:r>
      <w:r>
        <w:rPr>
          <w:sz w:val="21"/>
        </w:rPr>
        <w:t xml:space="preserve"> </w:t>
      </w:r>
    </w:p>
    <w:p>
      <w:pPr>
        <w:pStyle w:val="null3"/>
        <w:jc w:val="center"/>
      </w:pPr>
      <w:r>
        <w:rPr>
          <w:sz w:val="28"/>
          <w:b/>
        </w:rPr>
        <w:t>五、合同变更及违约责任</w:t>
      </w:r>
    </w:p>
    <w:p>
      <w:pPr>
        <w:pStyle w:val="null3"/>
        <w:ind w:firstLine="482"/>
        <w:jc w:val="both"/>
      </w:pPr>
      <w:r>
        <w:rPr>
          <w:sz w:val="24"/>
          <w:b/>
        </w:rPr>
        <w:t>第八条</w:t>
      </w:r>
      <w:r>
        <w:rPr>
          <w:sz w:val="24"/>
        </w:rPr>
        <w:t>本合同在履行过程中，需要修改、变更合同内容时，由双方协商一致后签订补充协议，补充协议与本合同具有同等效力。</w:t>
      </w:r>
    </w:p>
    <w:p>
      <w:pPr>
        <w:pStyle w:val="null3"/>
        <w:ind w:firstLine="482"/>
        <w:jc w:val="both"/>
      </w:pPr>
      <w:r>
        <w:rPr>
          <w:sz w:val="24"/>
          <w:b/>
        </w:rPr>
        <w:t>第九条</w:t>
      </w:r>
      <w:r>
        <w:rPr>
          <w:sz w:val="24"/>
        </w:rPr>
        <w:t>本合同履行过程中，任一方违约，均依法承担违约责任，并赔偿守约方因此所遭受的一切损失，包括但不限于诉讼费、保全费、保全担保费、律师费、鉴定费、公证费、差旅费等。</w:t>
      </w:r>
    </w:p>
    <w:p>
      <w:pPr>
        <w:pStyle w:val="null3"/>
        <w:ind w:firstLine="482"/>
        <w:jc w:val="both"/>
      </w:pPr>
      <w:r>
        <w:rPr>
          <w:sz w:val="24"/>
          <w:b/>
        </w:rPr>
        <w:t>第十条</w:t>
      </w:r>
      <w:r>
        <w:rPr>
          <w:sz w:val="24"/>
        </w:rPr>
        <w:t>本合同履行过程中，一方未按法定、约定事由单方终止合同的，视为违约，违约方应向守约方支付相当于一个月服务费总额的违约金。</w:t>
      </w:r>
    </w:p>
    <w:p>
      <w:pPr>
        <w:pStyle w:val="null3"/>
        <w:ind w:firstLine="482"/>
        <w:jc w:val="both"/>
      </w:pPr>
      <w:r>
        <w:rPr>
          <w:sz w:val="24"/>
          <w:b/>
        </w:rPr>
        <w:t>第十一条</w:t>
      </w:r>
      <w:r>
        <w:rPr>
          <w:sz w:val="24"/>
        </w:rPr>
        <w:t>甲方逾期支付服务费的，应按应付服务费总额每日万分之五的标准，向乙方支付违约金；甲方逾期支付服务费达</w:t>
      </w:r>
      <w:r>
        <w:rPr>
          <w:sz w:val="24"/>
        </w:rPr>
        <w:t>30</w:t>
      </w:r>
      <w:r>
        <w:rPr>
          <w:sz w:val="24"/>
        </w:rPr>
        <w:t>天以上的，乙方有权单方解除合同，甲方应付清所欠服务费和相应逾期付款违约金。</w:t>
      </w:r>
    </w:p>
    <w:p>
      <w:pPr>
        <w:pStyle w:val="null3"/>
        <w:ind w:firstLine="482"/>
        <w:jc w:val="both"/>
      </w:pPr>
      <w:r>
        <w:rPr>
          <w:sz w:val="24"/>
          <w:b/>
        </w:rPr>
        <w:t>第十二条</w:t>
      </w:r>
      <w:r>
        <w:rPr>
          <w:sz w:val="21"/>
        </w:rPr>
        <w:t xml:space="preserve"> </w:t>
      </w:r>
      <w:r>
        <w:rPr>
          <w:sz w:val="24"/>
        </w:rPr>
        <w:t>乙方不按合同约定时间进驻提供服务的，应按合同总金额每日万分之五的标准，向甲方支付违约金；乙方不按合同约定时间进驻提供服务达</w:t>
      </w:r>
      <w:r>
        <w:rPr>
          <w:sz w:val="24"/>
        </w:rPr>
        <w:t>30</w:t>
      </w:r>
      <w:r>
        <w:rPr>
          <w:sz w:val="24"/>
        </w:rPr>
        <w:t>天以上，甲方有权单方解除合同，乙方应按合同总金额</w:t>
      </w:r>
      <w:r>
        <w:rPr>
          <w:sz w:val="24"/>
        </w:rPr>
        <w:t>20%</w:t>
      </w:r>
      <w:r>
        <w:rPr>
          <w:sz w:val="24"/>
        </w:rPr>
        <w:t>的标准，向甲方支付违约金。</w:t>
      </w:r>
    </w:p>
    <w:p>
      <w:pPr>
        <w:pStyle w:val="null3"/>
        <w:ind w:firstLine="482"/>
        <w:jc w:val="both"/>
      </w:pPr>
      <w:r>
        <w:rPr>
          <w:sz w:val="24"/>
          <w:b/>
        </w:rPr>
        <w:t>第十三条</w:t>
      </w:r>
      <w:r>
        <w:rPr>
          <w:sz w:val="24"/>
        </w:rPr>
        <w:t xml:space="preserve"> </w:t>
      </w:r>
      <w:r>
        <w:rPr>
          <w:sz w:val="24"/>
        </w:rPr>
        <w:t>甲方根据《服务质量标准及日常检查考核标准》，每月对乙方进行月度综合考核。</w:t>
      </w:r>
      <w:r>
        <w:rPr>
          <w:sz w:val="24"/>
        </w:rPr>
        <w:t>存在以下情况，视为</w:t>
      </w:r>
      <w:r>
        <w:rPr>
          <w:sz w:val="24"/>
        </w:rPr>
        <w:t>乙方</w:t>
      </w:r>
      <w:r>
        <w:rPr>
          <w:sz w:val="24"/>
        </w:rPr>
        <w:t>违约，</w:t>
      </w:r>
      <w:r>
        <w:rPr>
          <w:sz w:val="24"/>
        </w:rPr>
        <w:t>甲方</w:t>
      </w:r>
      <w:r>
        <w:rPr>
          <w:sz w:val="24"/>
        </w:rPr>
        <w:t>将扣减相应服务费作为违约金：当</w:t>
      </w:r>
      <w:r>
        <w:rPr>
          <w:sz w:val="24"/>
        </w:rPr>
        <w:t>乙方</w:t>
      </w:r>
      <w:r>
        <w:rPr>
          <w:sz w:val="24"/>
        </w:rPr>
        <w:t>月度综合考核得分小于</w:t>
      </w:r>
      <w:r>
        <w:rPr>
          <w:sz w:val="24"/>
        </w:rPr>
        <w:t>90</w:t>
      </w:r>
      <w:r>
        <w:rPr>
          <w:sz w:val="24"/>
        </w:rPr>
        <w:t>分时，</w:t>
      </w:r>
      <w:r>
        <w:rPr>
          <w:sz w:val="24"/>
        </w:rPr>
        <w:t>甲方</w:t>
      </w:r>
      <w:r>
        <w:rPr>
          <w:sz w:val="24"/>
        </w:rPr>
        <w:t>将根据考核情况相应扣减应付服务费用（低于</w:t>
      </w:r>
      <w:r>
        <w:rPr>
          <w:sz w:val="24"/>
        </w:rPr>
        <w:t>90</w:t>
      </w:r>
      <w:r>
        <w:rPr>
          <w:sz w:val="24"/>
        </w:rPr>
        <w:t>分的，每少</w:t>
      </w:r>
      <w:r>
        <w:rPr>
          <w:sz w:val="24"/>
        </w:rPr>
        <w:t>1</w:t>
      </w:r>
      <w:r>
        <w:rPr>
          <w:sz w:val="24"/>
        </w:rPr>
        <w:t>分扣除下一个月的应支付合同金额的</w:t>
      </w:r>
      <w:r>
        <w:rPr>
          <w:sz w:val="24"/>
        </w:rPr>
        <w:t>0.5%</w:t>
      </w:r>
      <w:r>
        <w:rPr>
          <w:sz w:val="24"/>
        </w:rPr>
        <w:t>）；</w:t>
      </w:r>
      <w:r>
        <w:rPr>
          <w:sz w:val="24"/>
        </w:rPr>
        <w:t>乙方</w:t>
      </w:r>
      <w:r>
        <w:rPr>
          <w:sz w:val="24"/>
        </w:rPr>
        <w:t>每月派驻的保安人数不得少于</w:t>
      </w:r>
      <w:r>
        <w:rPr>
          <w:sz w:val="24"/>
        </w:rPr>
        <w:t>42</w:t>
      </w:r>
      <w:r>
        <w:rPr>
          <w:sz w:val="24"/>
        </w:rPr>
        <w:t>人，如少于</w:t>
      </w:r>
      <w:r>
        <w:rPr>
          <w:sz w:val="24"/>
        </w:rPr>
        <w:t>42</w:t>
      </w:r>
      <w:r>
        <w:rPr>
          <w:sz w:val="24"/>
        </w:rPr>
        <w:t>人则每少一人扣罚当月的服务费用</w:t>
      </w:r>
      <w:r>
        <w:rPr>
          <w:sz w:val="24"/>
        </w:rPr>
        <w:t>5000</w:t>
      </w:r>
      <w:r>
        <w:rPr>
          <w:sz w:val="24"/>
        </w:rPr>
        <w:t>元（人民币）；连续或间断超过三个月人员少于</w:t>
      </w:r>
      <w:r>
        <w:rPr>
          <w:sz w:val="24"/>
        </w:rPr>
        <w:t>36</w:t>
      </w:r>
      <w:r>
        <w:rPr>
          <w:sz w:val="24"/>
        </w:rPr>
        <w:t>人的，</w:t>
      </w:r>
      <w:r>
        <w:rPr>
          <w:sz w:val="24"/>
        </w:rPr>
        <w:t>甲方</w:t>
      </w:r>
      <w:r>
        <w:rPr>
          <w:sz w:val="24"/>
        </w:rPr>
        <w:t>有权终止采购合同；如因当班保安不及时发现并恰当处理火灾，造成医院的直接经济损失的，扣罚</w:t>
      </w:r>
      <w:r>
        <w:rPr>
          <w:sz w:val="24"/>
        </w:rPr>
        <w:t>乙方</w:t>
      </w:r>
      <w:r>
        <w:rPr>
          <w:sz w:val="24"/>
        </w:rPr>
        <w:t>当月保安服务费的</w:t>
      </w:r>
      <w:r>
        <w:rPr>
          <w:sz w:val="24"/>
        </w:rPr>
        <w:t>50%</w:t>
      </w:r>
      <w:r>
        <w:rPr>
          <w:sz w:val="24"/>
        </w:rPr>
        <w:t>，并承担相应的法律责任和赔偿。</w:t>
      </w:r>
      <w:r>
        <w:rPr>
          <w:sz w:val="24"/>
        </w:rPr>
        <w:t>乙方</w:t>
      </w:r>
      <w:r>
        <w:rPr>
          <w:sz w:val="24"/>
        </w:rPr>
        <w:t>派驻的保安员若发生意外，一切责任和费用由</w:t>
      </w:r>
      <w:r>
        <w:rPr>
          <w:sz w:val="24"/>
        </w:rPr>
        <w:t>乙方</w:t>
      </w:r>
      <w:r>
        <w:rPr>
          <w:sz w:val="24"/>
        </w:rPr>
        <w:t>负责。</w:t>
      </w:r>
    </w:p>
    <w:p>
      <w:pPr>
        <w:pStyle w:val="null3"/>
        <w:ind w:firstLine="482"/>
        <w:jc w:val="both"/>
      </w:pPr>
      <w:r>
        <w:rPr>
          <w:sz w:val="24"/>
        </w:rPr>
        <w:t>本项目合同期届满后，如</w:t>
      </w:r>
      <w:r>
        <w:rPr>
          <w:sz w:val="24"/>
        </w:rPr>
        <w:t>乙方</w:t>
      </w:r>
      <w:r>
        <w:rPr>
          <w:sz w:val="24"/>
        </w:rPr>
        <w:t>未能获取下一服务期的服务资格的，</w:t>
      </w:r>
      <w:r>
        <w:rPr>
          <w:sz w:val="24"/>
        </w:rPr>
        <w:t>乙方</w:t>
      </w:r>
      <w:r>
        <w:rPr>
          <w:sz w:val="24"/>
        </w:rPr>
        <w:t>必须无条件配合</w:t>
      </w:r>
      <w:r>
        <w:rPr>
          <w:sz w:val="24"/>
        </w:rPr>
        <w:t>甲方</w:t>
      </w:r>
      <w:r>
        <w:rPr>
          <w:sz w:val="24"/>
        </w:rPr>
        <w:t>做好本项目的交接工作。</w:t>
      </w:r>
    </w:p>
    <w:p>
      <w:pPr>
        <w:pStyle w:val="null3"/>
        <w:ind w:firstLine="482"/>
        <w:jc w:val="both"/>
      </w:pPr>
      <w:r>
        <w:rPr>
          <w:sz w:val="24"/>
          <w:b/>
        </w:rPr>
        <w:t>第十四条</w:t>
      </w:r>
      <w:r>
        <w:rPr>
          <w:sz w:val="24"/>
        </w:rPr>
        <w:t xml:space="preserve"> </w:t>
      </w:r>
      <w:r>
        <w:rPr>
          <w:sz w:val="24"/>
        </w:rPr>
        <w:t>如因当班保安未及时发现并恰当处理火灾，造成甲方直接经济损失的，乙方应按当月服务费的</w:t>
      </w:r>
      <w:r>
        <w:rPr>
          <w:sz w:val="24"/>
        </w:rPr>
        <w:t>5%</w:t>
      </w:r>
      <w:r>
        <w:rPr>
          <w:sz w:val="24"/>
        </w:rPr>
        <w:t>至</w:t>
      </w:r>
      <w:r>
        <w:rPr>
          <w:sz w:val="24"/>
        </w:rPr>
        <w:t>50%</w:t>
      </w:r>
      <w:r>
        <w:rPr>
          <w:sz w:val="24"/>
        </w:rPr>
        <w:t>（视甲方实际经济损失情况确定），向甲方支付违约金，并承担相应的法律责任。</w:t>
      </w:r>
    </w:p>
    <w:p>
      <w:pPr>
        <w:pStyle w:val="null3"/>
        <w:ind w:firstLine="482"/>
        <w:jc w:val="both"/>
      </w:pPr>
      <w:r>
        <w:rPr>
          <w:sz w:val="24"/>
          <w:b/>
        </w:rPr>
        <w:t>第十五条</w:t>
      </w:r>
      <w:r>
        <w:rPr>
          <w:sz w:val="24"/>
          <w:b/>
        </w:rPr>
        <w:t xml:space="preserve">  </w:t>
      </w:r>
      <w:r>
        <w:rPr>
          <w:sz w:val="21"/>
        </w:rPr>
        <w:t>乙方应向甲方支付的违约金，甲方有权在每月应支付服务费中，予直接扣减。</w:t>
      </w:r>
    </w:p>
    <w:p>
      <w:pPr>
        <w:pStyle w:val="null3"/>
        <w:ind w:firstLine="482"/>
        <w:jc w:val="both"/>
      </w:pPr>
      <w:r>
        <w:rPr>
          <w:sz w:val="24"/>
          <w:b/>
        </w:rPr>
        <w:t>第十六条</w:t>
      </w:r>
      <w:r>
        <w:rPr>
          <w:sz w:val="24"/>
        </w:rPr>
        <w:t>乙方承诺符合保安服务资质要求，如违反该承诺，甲方有权解除合同，并要求乙方承担相应的违约责任。</w:t>
      </w:r>
    </w:p>
    <w:p>
      <w:pPr>
        <w:pStyle w:val="null3"/>
        <w:ind w:firstLine="420"/>
        <w:jc w:val="center"/>
      </w:pPr>
      <w:r>
        <w:rPr>
          <w:sz w:val="28"/>
          <w:b/>
        </w:rPr>
        <w:t>六、争议的解决</w:t>
      </w:r>
    </w:p>
    <w:p>
      <w:pPr>
        <w:pStyle w:val="null3"/>
        <w:ind w:firstLine="482"/>
        <w:jc w:val="both"/>
      </w:pPr>
      <w:r>
        <w:rPr>
          <w:sz w:val="24"/>
          <w:b/>
        </w:rPr>
        <w:t>第十七条</w:t>
      </w:r>
      <w:r>
        <w:rPr>
          <w:sz w:val="24"/>
        </w:rPr>
        <w:t xml:space="preserve"> </w:t>
      </w:r>
      <w:r>
        <w:rPr>
          <w:sz w:val="24"/>
        </w:rPr>
        <w:t>发生被盗或其他财物损失时，甲方协助乙方提供相关的理赔材料，赔偿责任确定后，乙方于</w:t>
      </w:r>
      <w:r>
        <w:rPr>
          <w:sz w:val="24"/>
        </w:rPr>
        <w:t>60</w:t>
      </w:r>
      <w:r>
        <w:rPr>
          <w:sz w:val="24"/>
        </w:rPr>
        <w:t>日内支付赔偿金，此前，甲方不能扣除服务费。</w:t>
      </w:r>
    </w:p>
    <w:p>
      <w:pPr>
        <w:pStyle w:val="null3"/>
        <w:ind w:firstLine="482"/>
        <w:jc w:val="both"/>
      </w:pPr>
      <w:r>
        <w:rPr>
          <w:sz w:val="24"/>
          <w:b/>
        </w:rPr>
        <w:t>第十八条</w:t>
      </w:r>
      <w:r>
        <w:rPr>
          <w:sz w:val="24"/>
        </w:rPr>
        <w:t xml:space="preserve"> </w:t>
      </w:r>
      <w:r>
        <w:rPr>
          <w:sz w:val="24"/>
        </w:rPr>
        <w:t>甲乙双方发生合同纠纷或赔偿争议时，可由双方协商解决。协商解决不成双方均可向甲方所在地人民法院提起诉讼。</w:t>
      </w:r>
    </w:p>
    <w:p>
      <w:pPr>
        <w:pStyle w:val="null3"/>
        <w:ind w:firstLine="482"/>
        <w:jc w:val="both"/>
      </w:pPr>
      <w:r>
        <w:rPr>
          <w:sz w:val="24"/>
          <w:b/>
        </w:rPr>
        <w:t>第十九条</w:t>
      </w:r>
      <w:r>
        <w:rPr>
          <w:sz w:val="24"/>
        </w:rPr>
        <w:t>本合同如有未尽事宜，双方可另行协商，协商后所签订的补充协议与本合同具有同等效力。</w:t>
      </w:r>
    </w:p>
    <w:p>
      <w:pPr>
        <w:pStyle w:val="null3"/>
        <w:ind w:firstLine="482"/>
        <w:jc w:val="both"/>
      </w:pPr>
      <w:r>
        <w:rPr>
          <w:sz w:val="24"/>
          <w:b/>
        </w:rPr>
        <w:t>第二十条</w:t>
      </w:r>
      <w:r>
        <w:rPr>
          <w:sz w:val="24"/>
        </w:rPr>
        <w:t xml:space="preserve"> </w:t>
      </w:r>
      <w:r>
        <w:rPr>
          <w:sz w:val="24"/>
        </w:rPr>
        <w:t>任何对本合同及双方签订《安全防范方案》等的变更均需以书面形式进行，任何个人的口头或者书面承诺均不具备法律效力。</w:t>
      </w:r>
    </w:p>
    <w:p>
      <w:pPr>
        <w:pStyle w:val="null3"/>
        <w:jc w:val="center"/>
      </w:pPr>
      <w:r>
        <w:rPr>
          <w:sz w:val="28"/>
          <w:b/>
        </w:rPr>
        <w:t>七、服务时间（合同期限）</w:t>
      </w:r>
    </w:p>
    <w:p>
      <w:pPr>
        <w:pStyle w:val="null3"/>
        <w:ind w:firstLine="482"/>
        <w:jc w:val="both"/>
      </w:pPr>
      <w:r>
        <w:rPr>
          <w:sz w:val="24"/>
          <w:b/>
        </w:rPr>
        <w:t>第二十一条</w:t>
      </w:r>
      <w:r>
        <w:rPr>
          <w:sz w:val="24"/>
        </w:rPr>
        <w:t>本合同履行期限为</w:t>
      </w:r>
      <w:r>
        <w:rPr>
          <w:sz w:val="24"/>
          <w:u w:val="single"/>
        </w:rPr>
        <w:t xml:space="preserve"> 2</w:t>
      </w:r>
      <w:r>
        <w:rPr>
          <w:sz w:val="24"/>
        </w:rPr>
        <w:t>年，即从</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日至</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日止</w:t>
      </w:r>
      <w:r>
        <w:rPr>
          <w:sz w:val="21"/>
        </w:rPr>
        <w:t>。</w:t>
      </w:r>
      <w:r>
        <w:rPr>
          <w:sz w:val="24"/>
        </w:rPr>
        <w:t>合同期满后，甲方如仍未确定下一服务期中标单位的，乙方须按本合同约定内容、标准，继续为甲方提供保安服务，甲方则按本合同约定标准，向乙方支付服务费，直至甲方确定下一服务期中标单位之日止。</w:t>
      </w:r>
    </w:p>
    <w:p>
      <w:pPr>
        <w:pStyle w:val="null3"/>
        <w:ind w:firstLine="336"/>
        <w:jc w:val="left"/>
      </w:pPr>
      <w:r>
        <w:rPr>
          <w:sz w:val="28"/>
          <w:b/>
        </w:rPr>
        <w:t>八、附则</w:t>
      </w:r>
    </w:p>
    <w:p>
      <w:pPr>
        <w:pStyle w:val="null3"/>
        <w:ind w:firstLine="482"/>
        <w:jc w:val="both"/>
      </w:pPr>
      <w:r>
        <w:rPr>
          <w:sz w:val="24"/>
          <w:b/>
        </w:rPr>
        <w:t>第二十二条</w:t>
      </w:r>
      <w:r>
        <w:rPr>
          <w:sz w:val="24"/>
        </w:rPr>
        <w:t xml:space="preserve"> </w:t>
      </w:r>
      <w:r>
        <w:rPr>
          <w:sz w:val="24"/>
        </w:rPr>
        <w:t>甲乙双方在签订本合同前已经对全部条款进行了充分的协商和谈判，在签订本合同时双方对各自的权利和义务已有充分的了解。本合同条款不构成任何一方的格式条款。</w:t>
      </w:r>
    </w:p>
    <w:p>
      <w:pPr>
        <w:pStyle w:val="null3"/>
        <w:ind w:firstLine="482"/>
        <w:jc w:val="both"/>
      </w:pPr>
      <w:r>
        <w:rPr>
          <w:sz w:val="24"/>
          <w:b/>
        </w:rPr>
        <w:t>第二十三条</w:t>
      </w:r>
      <w:r>
        <w:rPr>
          <w:sz w:val="21"/>
        </w:rPr>
        <w:t xml:space="preserve"> </w:t>
      </w:r>
      <w:r>
        <w:rPr>
          <w:sz w:val="24"/>
        </w:rPr>
        <w:t>本项目招标过程中的招标文件、投标文件、澄清文件、中标通知书等，属本合同的组成部分。</w:t>
      </w:r>
    </w:p>
    <w:p>
      <w:pPr>
        <w:pStyle w:val="null3"/>
        <w:ind w:firstLine="482"/>
        <w:jc w:val="both"/>
      </w:pPr>
      <w:r>
        <w:rPr>
          <w:sz w:val="24"/>
          <w:b/>
        </w:rPr>
        <w:t>第二十四条</w:t>
      </w:r>
      <w:r>
        <w:rPr>
          <w:sz w:val="24"/>
        </w:rPr>
        <w:t xml:space="preserve"> </w:t>
      </w:r>
      <w:r>
        <w:rPr>
          <w:sz w:val="24"/>
        </w:rPr>
        <w:t>本合同自双方签章后即生效。本合同正本壹式肆份，甲乙双方各执贰份，具同等法律效力。</w:t>
      </w:r>
    </w:p>
    <w:p>
      <w:pPr>
        <w:pStyle w:val="null3"/>
        <w:ind w:firstLine="240"/>
        <w:jc w:val="both"/>
      </w:pPr>
      <w:r>
        <w:rPr>
          <w:sz w:val="24"/>
        </w:rPr>
        <w:t>（以下无正文）</w:t>
      </w:r>
    </w:p>
    <w:p>
      <w:pPr>
        <w:pStyle w:val="null3"/>
        <w:ind w:firstLine="482"/>
        <w:jc w:val="both"/>
      </w:pPr>
      <w:r>
        <w:rPr>
          <w:sz w:val="21"/>
          <w:b/>
        </w:rPr>
        <w:t>附件：江门市人民医院保安服务项目服务质量标准及日常检查考核标准。</w:t>
      </w:r>
    </w:p>
    <w:p>
      <w:pPr>
        <w:pStyle w:val="null3"/>
        <w:jc w:val="both"/>
      </w:pPr>
      <w:r>
        <w:rPr>
          <w:sz w:val="24"/>
          <w:b/>
        </w:rPr>
        <w:t>甲</w:t>
      </w:r>
      <w:r>
        <w:rPr>
          <w:sz w:val="21"/>
          <w:b/>
        </w:rPr>
        <w:t xml:space="preserve"> </w:t>
      </w:r>
      <w:r>
        <w:rPr>
          <w:sz w:val="24"/>
          <w:b/>
        </w:rPr>
        <w:t>方：</w:t>
      </w:r>
      <w:r>
        <w:rPr>
          <w:sz w:val="21"/>
          <w:b/>
        </w:rPr>
        <w:t xml:space="preserve">                                </w:t>
      </w:r>
      <w:r>
        <w:rPr>
          <w:sz w:val="24"/>
          <w:b/>
        </w:rPr>
        <w:t>乙</w:t>
      </w:r>
      <w:r>
        <w:rPr>
          <w:sz w:val="21"/>
          <w:b/>
        </w:rPr>
        <w:t xml:space="preserve"> </w:t>
      </w:r>
      <w:r>
        <w:rPr>
          <w:sz w:val="24"/>
          <w:b/>
        </w:rPr>
        <w:t>方：</w:t>
      </w:r>
    </w:p>
    <w:p>
      <w:pPr>
        <w:pStyle w:val="null3"/>
        <w:jc w:val="both"/>
      </w:pPr>
      <w:r>
        <w:rPr>
          <w:sz w:val="24"/>
          <w:b/>
        </w:rPr>
        <w:t>法定代表人：</w:t>
      </w:r>
      <w:r>
        <w:rPr>
          <w:sz w:val="21"/>
          <w:b/>
        </w:rPr>
        <w:t xml:space="preserve">                           </w:t>
      </w:r>
      <w:r>
        <w:rPr>
          <w:sz w:val="24"/>
          <w:b/>
        </w:rPr>
        <w:t>法定代表人：</w:t>
      </w:r>
    </w:p>
    <w:p>
      <w:pPr>
        <w:pStyle w:val="null3"/>
        <w:jc w:val="both"/>
      </w:pPr>
      <w:r>
        <w:rPr>
          <w:sz w:val="24"/>
          <w:b/>
        </w:rPr>
        <w:t>签约时间：</w:t>
      </w:r>
      <w:r>
        <w:rPr>
          <w:sz w:val="21"/>
          <w:b/>
        </w:rPr>
        <w:t xml:space="preserve">       </w:t>
      </w:r>
      <w:r>
        <w:rPr>
          <w:sz w:val="24"/>
          <w:b/>
        </w:rPr>
        <w:t>年</w:t>
      </w:r>
      <w:r>
        <w:rPr>
          <w:sz w:val="21"/>
          <w:b/>
        </w:rPr>
        <w:t xml:space="preserve">    </w:t>
      </w:r>
      <w:r>
        <w:rPr>
          <w:sz w:val="24"/>
          <w:b/>
        </w:rPr>
        <w:t>月</w:t>
      </w:r>
      <w:r>
        <w:rPr>
          <w:sz w:val="21"/>
          <w:b/>
        </w:rPr>
        <w:t xml:space="preserve">    </w:t>
      </w:r>
      <w:r>
        <w:rPr>
          <w:sz w:val="24"/>
          <w:b/>
        </w:rPr>
        <w:t>日</w:t>
      </w:r>
      <w:r>
        <w:rPr>
          <w:sz w:val="21"/>
          <w:b/>
        </w:rPr>
        <w:t xml:space="preserve">        </w:t>
      </w:r>
      <w:r>
        <w:rPr>
          <w:sz w:val="24"/>
          <w:b/>
        </w:rPr>
        <w:t>签约时间：</w:t>
      </w:r>
      <w:r>
        <w:rPr>
          <w:sz w:val="21"/>
          <w:b/>
        </w:rPr>
        <w:t xml:space="preserve">       </w:t>
      </w:r>
      <w:r>
        <w:rPr>
          <w:sz w:val="24"/>
          <w:b/>
        </w:rPr>
        <w:t>年</w:t>
      </w:r>
      <w:r>
        <w:rPr>
          <w:sz w:val="21"/>
          <w:b/>
        </w:rPr>
        <w:t xml:space="preserve">    </w:t>
      </w:r>
      <w:r>
        <w:rPr>
          <w:sz w:val="24"/>
          <w:b/>
        </w:rPr>
        <w:t>月</w:t>
      </w:r>
      <w:r>
        <w:rPr>
          <w:sz w:val="21"/>
          <w:b/>
        </w:rPr>
        <w:t xml:space="preserve">    </w:t>
      </w:r>
      <w:r>
        <w:rPr>
          <w:sz w:val="24"/>
          <w:b/>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440701-2025-02035</w:t>
      </w:r>
    </w:p>
    <w:p>
      <w:pPr>
        <w:pStyle w:val="null3"/>
        <w:jc w:val="center"/>
        <w:outlineLvl w:val="3"/>
      </w:pPr>
      <w:r>
        <w:rPr>
          <w:sz w:val="24"/>
          <w:b/>
        </w:rPr>
        <w:t>采购项目编号：</w:t>
      </w:r>
      <w:r>
        <w:rPr>
          <w:sz w:val="24"/>
          <w:b/>
        </w:rPr>
        <w:t>0724-2511Z1A15664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江门市人民医院2025年保安服务（两年期）项目</w:t>
      </w:r>
      <w:r>
        <w:rPr>
          <w:u w:val="single"/>
        </w:rPr>
        <w:t>”</w:t>
      </w:r>
      <w:r>
        <w:rPr/>
        <w:t>项目的招标[采购项目编号为：</w:t>
      </w:r>
      <w:r>
        <w:rPr>
          <w:u w:val="single"/>
        </w:rPr>
        <w:t>0724-2511Z1A15664</w:t>
      </w:r>
      <w:r>
        <w:rPr/>
        <w:t>]，我方愿参与投标。</w:t>
      </w:r>
    </w:p>
    <w:p>
      <w:pPr>
        <w:pStyle w:val="null3"/>
        <w:ind w:firstLine="480"/>
      </w:pPr>
      <w:r>
        <w:rPr/>
        <w:t>我方确认收到贵方提供的</w:t>
      </w:r>
      <w:r>
        <w:rPr>
          <w:u w:val="single"/>
        </w:rPr>
        <w:t>“</w:t>
      </w:r>
      <w:r>
        <w:rPr>
          <w:u w:val="single"/>
        </w:rPr>
        <w:t>江门市人民医院2025年保安服务（两年期）项目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江门市人民医院2025年保安服务（两年期）项目</w:t>
      </w:r>
      <w:r>
        <w:rPr/>
        <w:t>”项目采购[采购项目编号为</w:t>
      </w:r>
      <w:r>
        <w:rPr/>
        <w:t>0724-2511Z1A15664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江门市人民医院2025年保安服务（两年期）项目</w:t>
      </w:r>
      <w:r>
        <w:rPr/>
        <w:t>招标中获中标（采购项目编号：</w:t>
      </w:r>
      <w:r>
        <w:rPr/>
        <w:t>0724-2511Z1A15664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江门市人民医院2025年保安服务（两年期）项目</w:t>
      </w:r>
      <w:r>
        <w:rPr/>
        <w:t>”项目（采购项目编号：</w:t>
      </w:r>
      <w:r>
        <w:rPr/>
        <w:t>0724-2511Z1A15664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