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441501-2026-00052</w:t>
      </w:r>
    </w:p>
    <w:p>
      <w:pPr>
        <w:pStyle w:val="null3"/>
        <w:jc w:val="center"/>
        <w:outlineLvl w:val="3"/>
      </w:pPr>
      <w:r>
        <w:rPr>
          <w:sz w:val="24"/>
          <w:b/>
        </w:rPr>
        <w:t>采购项目编号：</w:t>
      </w:r>
      <w:r>
        <w:rPr>
          <w:sz w:val="24"/>
          <w:b/>
        </w:rPr>
        <w:t>0724-2631SW900248</w:t>
      </w:r>
    </w:p>
    <w:p>
      <w:pPr>
        <w:pStyle w:val="null3"/>
        <w:jc w:val="center"/>
        <w:outlineLvl w:val="3"/>
      </w:pPr>
      <w:r>
        <w:rPr>
          <w:sz w:val="24"/>
          <w:b/>
        </w:rPr>
        <w:t>项目名称：</w:t>
      </w:r>
      <w:r>
        <w:rPr>
          <w:sz w:val="24"/>
          <w:b/>
        </w:rPr>
        <w:t>深汕中医医院一期工程配套项目数字化 手术室及内镜视教系统采购项目</w:t>
      </w:r>
    </w:p>
    <w:p>
      <w:pPr>
        <w:pStyle w:val="null3"/>
        <w:jc w:val="center"/>
        <w:outlineLvl w:val="3"/>
      </w:pPr>
      <w:r>
        <w:rPr>
          <w:sz w:val="24"/>
          <w:b/>
        </w:rPr>
        <w:t>采购人：</w:t>
      </w:r>
      <w:r>
        <w:rPr>
          <w:sz w:val="24"/>
          <w:b/>
        </w:rPr>
        <w:t>广州中医药大学第一附属医院深汕医院(深汕中医医院、汕尾市中医医院)</w:t>
      </w:r>
    </w:p>
    <w:p>
      <w:pPr>
        <w:pStyle w:val="null3"/>
        <w:jc w:val="center"/>
        <w:outlineLvl w:val="3"/>
      </w:pPr>
      <w:r>
        <w:rPr>
          <w:sz w:val="24"/>
          <w:b/>
        </w:rPr>
        <w:t>采购代理机构：</w:t>
      </w:r>
      <w:r>
        <w:rPr>
          <w:sz w:val="24"/>
          <w:b/>
        </w:rPr>
        <w:t>国义招标股份有限公司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 xml:space="preserve">国义招标股份有限公司 </w:t>
      </w:r>
      <w:r>
        <w:rPr/>
        <w:t>受</w:t>
      </w:r>
      <w:r>
        <w:rPr/>
        <w:t>广州中医药大学第一附属医院深汕医院(深汕中医医院、汕尾市中医医院)</w:t>
      </w:r>
      <w:r>
        <w:rPr/>
        <w:t>的委托，采用</w:t>
      </w:r>
      <w:r>
        <w:rPr/>
        <w:t>公开招标</w:t>
      </w:r>
      <w:r>
        <w:rPr/>
        <w:t>方式组织采购</w:t>
      </w:r>
      <w:r>
        <w:rPr/>
        <w:t>深汕中医医院一期工程配套项目数字化 手术室及内镜视教系统采购项目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深汕中医医院一期工程配套项目数字化 手术室及内镜视教系统采购项目</w:t>
      </w:r>
    </w:p>
    <w:p>
      <w:pPr>
        <w:pStyle w:val="null3"/>
        <w:ind w:firstLine="480"/>
      </w:pPr>
      <w:r>
        <w:rPr/>
        <w:t>采购计划编号：</w:t>
      </w:r>
      <w:r>
        <w:rPr/>
        <w:t>441501-2026-00052</w:t>
      </w:r>
    </w:p>
    <w:p>
      <w:pPr>
        <w:pStyle w:val="null3"/>
        <w:ind w:firstLine="480"/>
      </w:pPr>
      <w:r>
        <w:rPr/>
        <w:t>采购项目编号：</w:t>
      </w:r>
      <w:r>
        <w:rPr/>
        <w:t>0724-2631SW900248</w:t>
      </w:r>
    </w:p>
    <w:p>
      <w:pPr>
        <w:pStyle w:val="null3"/>
        <w:ind w:firstLine="480"/>
      </w:pPr>
      <w:r>
        <w:rPr/>
        <w:t>采购方式：</w:t>
      </w:r>
      <w:r>
        <w:rPr/>
        <w:t>公开招标</w:t>
      </w:r>
    </w:p>
    <w:p>
      <w:pPr>
        <w:pStyle w:val="null3"/>
        <w:ind w:firstLine="480"/>
      </w:pPr>
      <w:r>
        <w:rPr/>
        <w:t>预算金额：</w:t>
      </w:r>
      <w:r>
        <w:rPr/>
        <w:t>990,000.00</w:t>
      </w:r>
      <w:r>
        <w:rPr/>
        <w:t>元</w:t>
      </w:r>
    </w:p>
    <w:p>
      <w:pPr>
        <w:pStyle w:val="null3"/>
        <w:outlineLvl w:val="3"/>
      </w:pPr>
      <w:r>
        <w:rPr>
          <w:sz w:val="24"/>
          <w:b/>
        </w:rPr>
        <w:t>2.项目内容及需求情况（采购项目技术规格、参数及要求）</w:t>
      </w:r>
    </w:p>
    <w:p>
      <w:pPr>
        <w:pStyle w:val="null3"/>
      </w:pPr>
      <w:r>
        <w:rPr/>
        <w:t>采购包1(数字化手术室及内镜视教系统):</w:t>
      </w:r>
    </w:p>
    <w:p>
      <w:pPr>
        <w:pStyle w:val="null3"/>
      </w:pPr>
      <w:r>
        <w:rPr/>
        <w:t>采购包预算金额：990,000.00元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手术室设备及附件</w:t>
            </w:r>
          </w:p>
        </w:tc>
        <w:tc>
          <w:tcPr>
            <w:tcW w:type="dxa" w:w="2136"/>
          </w:tcPr>
          <w:p>
            <w:pPr>
              <w:pStyle w:val="null3"/>
            </w:pPr>
            <w:r>
              <w:rPr/>
              <w:t>数字化手术室及内镜视教系统</w:t>
            </w:r>
          </w:p>
        </w:tc>
        <w:tc>
          <w:tcPr>
            <w:tcW w:type="dxa" w:w="1187"/>
          </w:tcPr>
          <w:p>
            <w:pPr>
              <w:pStyle w:val="null3"/>
            </w:pPr>
            <w:r>
              <w:rPr/>
              <w:t>1(套)</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合同履行期限：自合同生效之日起至合同全部权利义务履行完毕之日止。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具备《政府采购法》第二十二条规定的条件,供应商在投标(响应)时，按规定提供信用承诺函即可无需提交证明材料（政府采购供应商信用承诺函见附件）。采购人有权在发放中标通知书前要求中标(成交)供应商提供证明材料，以备核实供应商承诺事项的真实性。</w:t>
      </w:r>
    </w:p>
    <w:p>
      <w:pPr>
        <w:pStyle w:val="null3"/>
      </w:pPr>
      <w:r>
        <w:rPr/>
        <w:t>2）具有良好的商业信誉和健全的财务会计制度：具备《政府采购法》第二十二条规定的条件,供应商在投标(响应)时，按规定提供信用承诺函即可无需提交证明材料（政府采购供应商信用承诺函见附件）。采购人有权在发放中标通知书前要求中标(成交)供应商提供证明材料，以备核实供应商承诺事项的真实性。</w:t>
      </w:r>
    </w:p>
    <w:p>
      <w:pPr>
        <w:pStyle w:val="null3"/>
      </w:pPr>
      <w:r>
        <w:rPr/>
        <w:t>3）履行合同所必需的设备和专业技术能力：具备《政府采购法》第二十二条规定的条件,供应商在投标(响应)时，按规定提供信用承诺函即可无需提交证明材料（政府采购供应商信用承诺函见附件）。采购人有权在发放中标通知书前要求中标(成交)供应商提供证明材料，以备核实供应商承诺事项的真实性。</w:t>
      </w:r>
    </w:p>
    <w:p>
      <w:pPr>
        <w:pStyle w:val="null3"/>
      </w:pPr>
      <w:r>
        <w:rPr/>
        <w:t>4）有依法缴纳税收和社会保障资金的良好记录：具备《政府采购法》第二十二条规定的条件,供应商在投标(响应)时，按规定提供信用承诺函即可无需提交证明材料（政府采购供应商信用承诺函见附件）。采购人有权在发放中标通知书前要求中标(成交)供应商提供证明材料，以备核实供应商承诺事项的真实性。</w:t>
      </w:r>
    </w:p>
    <w:p>
      <w:pPr>
        <w:pStyle w:val="null3"/>
      </w:pPr>
      <w:r>
        <w:rPr/>
        <w:t>5）参加采购活动前3年内，在经营活动中没有重大违法记录：具备《政府采购法》第二十二条规定的条件,供应商在投标(响应)时，按规定提供信用承诺函即可无需提交证明材料（政府采购供应商信用承诺函见附件）。采购人有权在发放中标通知书前要求中标(成交)供应商提供证明材料，以备核实供应商承诺事项的真实性。</w:t>
      </w:r>
    </w:p>
    <w:p>
      <w:pPr>
        <w:pStyle w:val="null3"/>
        <w:outlineLvl w:val="3"/>
      </w:pPr>
      <w:r>
        <w:rPr>
          <w:sz w:val="24"/>
          <w:b/>
        </w:rPr>
        <w:t>2.落实政府采购政策需满足的资格要求：</w:t>
      </w:r>
    </w:p>
    <w:p>
      <w:pPr>
        <w:pStyle w:val="null3"/>
        <w:jc w:val="left"/>
      </w:pPr>
      <w:r>
        <w:rPr/>
        <w:t>采购包1（数字化手术室及内镜视教系统）：</w:t>
      </w:r>
      <w:r>
        <w:rPr/>
        <w:t>《政府采购促进中小企业发展管理办法》财库〔2020〕46号)； 《关于政府采购支持监狱企业发展有关问题的通知》（财库〔2014〕68号）； 《关于促进残疾人就业政府采购政策的通知》（财库〔2017〕141号）； 《关于调整优化节能产品、环境标志产品政府采购执行机制的通知》（财库〔2019〕9号）等； 《国务院办公厅关于在政府采购中实施本国产品标准及相关政策的通知》（国办发〔2025〕34号）； 《财政部关于贯彻落实&lt;国务院办公厅关于在政府采购中实施本国产品标准及相关政策的通知&gt;的意见》（财库〔2025〕30号）等。</w:t>
      </w:r>
    </w:p>
    <w:p>
      <w:pPr>
        <w:pStyle w:val="null3"/>
        <w:outlineLvl w:val="3"/>
      </w:pPr>
      <w:r>
        <w:rPr>
          <w:sz w:val="24"/>
          <w:b/>
        </w:rPr>
        <w:t>3.本项目特定的资格要求：</w:t>
      </w:r>
    </w:p>
    <w:p>
      <w:pPr>
        <w:pStyle w:val="null3"/>
      </w:pPr>
      <w:r>
        <w:rPr/>
        <w:t>采购包1（数字化手术室及内镜视教系统）：</w:t>
      </w:r>
    </w:p>
    <w:p>
      <w:pPr>
        <w:pStyle w:val="null3"/>
      </w:pPr>
      <w:r>
        <w:rPr/>
        <w:t>1)本采购包不接受联合体投标</w:t>
      </w:r>
    </w:p>
    <w:p>
      <w:pPr>
        <w:pStyle w:val="null3"/>
      </w:pPr>
      <w:r>
        <w:rPr/>
        <w:t>2)投标人没有被列入失信被执行人、重大税收违法案件当事人名单（即税收违法黑名单）、政府采购严重违法失信行为记录名单及其他不符合规定条件的供应商。[根据信用中国网站（www.creditchina.gov.cn）、中国政府采购网（www.ccgp.gov.cn）主体信用记录信息进行查询]。</w:t>
      </w:r>
    </w:p>
    <w:p>
      <w:pPr>
        <w:pStyle w:val="null3"/>
      </w:pPr>
      <w:r>
        <w:rPr/>
        <w:t>3)供应商必须符合法律、行政法规规定的其他条件。</w:t>
      </w:r>
    </w:p>
    <w:p>
      <w:pPr>
        <w:pStyle w:val="null3"/>
      </w:pPr>
      <w:r>
        <w:rPr/>
        <w:t>4)单位负责人为同一人或者存在直接控股、管理关系的不同供应商，不得参加同一包号投标或者未划分包号的同一招标项目投标(投标人出具声明函)。</w:t>
      </w:r>
    </w:p>
    <w:p>
      <w:pPr>
        <w:pStyle w:val="null3"/>
      </w:pPr>
      <w:r>
        <w:rPr/>
        <w:t>5)为本项目提供整体设计、规范编制或者项目管理、监理、检测等服务的供应商，不得再参加本项目的其他采购活动(投标人出具声明函)。</w:t>
      </w:r>
    </w:p>
    <w:p>
      <w:pPr>
        <w:pStyle w:val="null3"/>
      </w:pPr>
      <w:r>
        <w:rPr/>
        <w:t>6)已获取本次采购文件。</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广州中医药大学第一附属医院深汕医院(深汕中医医院、汕尾市中医医院)</w:t>
      </w:r>
    </w:p>
    <w:p>
      <w:pPr>
        <w:pStyle w:val="null3"/>
        <w:ind w:firstLine="480"/>
      </w:pPr>
      <w:r>
        <w:rPr/>
        <w:t xml:space="preserve"> 地址：</w:t>
      </w:r>
      <w:r>
        <w:rPr/>
        <w:t>汕尾市城区香江大道(汕马路)北侧</w:t>
      </w:r>
    </w:p>
    <w:p>
      <w:pPr>
        <w:pStyle w:val="null3"/>
        <w:ind w:firstLine="480"/>
      </w:pPr>
      <w:r>
        <w:rPr/>
        <w:t xml:space="preserve"> 联系方式：</w:t>
      </w:r>
      <w:r>
        <w:rPr/>
        <w:t>0660-3288228</w:t>
      </w:r>
    </w:p>
    <w:p>
      <w:pPr>
        <w:pStyle w:val="null3"/>
        <w:outlineLvl w:val="3"/>
      </w:pPr>
      <w:r>
        <w:rPr>
          <w:sz w:val="24"/>
          <w:b/>
        </w:rPr>
        <w:t xml:space="preserve"> 2.采购代理机构信息</w:t>
      </w:r>
    </w:p>
    <w:p>
      <w:pPr>
        <w:pStyle w:val="null3"/>
        <w:ind w:firstLine="480"/>
      </w:pPr>
      <w:r>
        <w:rPr/>
        <w:t xml:space="preserve"> 名称：</w:t>
      </w:r>
      <w:r>
        <w:rPr/>
        <w:t>国义招标股份有限公司</w:t>
      </w:r>
    </w:p>
    <w:p>
      <w:pPr>
        <w:pStyle w:val="null3"/>
        <w:ind w:firstLine="480"/>
      </w:pPr>
      <w:r>
        <w:rPr/>
        <w:t xml:space="preserve"> 地址：</w:t>
      </w:r>
      <w:r>
        <w:rPr/>
        <w:t>广东省广州市越秀区东风东路726号16-18楼</w:t>
      </w:r>
    </w:p>
    <w:p>
      <w:pPr>
        <w:pStyle w:val="null3"/>
        <w:ind w:firstLine="480"/>
      </w:pPr>
      <w:r>
        <w:rPr/>
        <w:t xml:space="preserve"> 联系方式：</w:t>
      </w:r>
      <w:r>
        <w:rPr/>
        <w:t>0660-3390199、020-37860522</w:t>
      </w:r>
    </w:p>
    <w:p>
      <w:pPr>
        <w:pStyle w:val="null3"/>
        <w:outlineLvl w:val="3"/>
      </w:pPr>
      <w:r>
        <w:rPr>
          <w:sz w:val="24"/>
          <w:b/>
        </w:rPr>
        <w:t xml:space="preserve"> 3.项目联系方式</w:t>
      </w:r>
    </w:p>
    <w:p>
      <w:pPr>
        <w:pStyle w:val="null3"/>
        <w:ind w:firstLine="480"/>
      </w:pPr>
      <w:r>
        <w:rPr/>
        <w:t xml:space="preserve"> 项目联系人：</w:t>
      </w:r>
      <w:r>
        <w:rPr/>
        <w:t>刘冠华、余嘉安</w:t>
      </w:r>
    </w:p>
    <w:p>
      <w:pPr>
        <w:pStyle w:val="null3"/>
        <w:ind w:firstLine="480"/>
      </w:pPr>
      <w:r>
        <w:rPr/>
        <w:t xml:space="preserve"> 电话：</w:t>
      </w:r>
      <w:r>
        <w:rPr/>
        <w:t>0660-3390199、020-37860522</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国义招标股份有限公司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8"/>
          <w:b/>
        </w:rPr>
        <w:t>包</w:t>
      </w:r>
      <w:r>
        <w:rPr>
          <w:sz w:val="28"/>
          <w:b/>
        </w:rPr>
        <w:t>1</w:t>
      </w:r>
    </w:p>
    <w:tbl>
      <w:tblPr>
        <w:tblW w:w="0" w:type="auto"/>
        <w:tblBorders>
          <w:top w:val="none" w:color="000000" w:sz="4"/>
          <w:left w:val="none" w:color="000000" w:sz="4"/>
          <w:bottom w:val="none" w:color="000000" w:sz="4"/>
          <w:right w:val="none" w:color="000000" w:sz="4"/>
          <w:insideH w:val="none"/>
          <w:insideV w:val="none"/>
        </w:tblBorders>
      </w:tblPr>
      <w:tblGrid>
        <w:gridCol w:w="2076"/>
        <w:gridCol w:w="2076"/>
        <w:gridCol w:w="2076"/>
        <w:gridCol w:w="2076"/>
      </w:tblGrid>
      <w:tr>
        <w:tc>
          <w:tcPr>
            <w:tcW w:type="dxa" w:w="2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0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标的名称</w:t>
            </w:r>
          </w:p>
        </w:tc>
        <w:tc>
          <w:tcPr>
            <w:tcW w:type="dxa" w:w="20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20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采购预算</w:t>
            </w:r>
          </w:p>
        </w:tc>
      </w:tr>
      <w:tr>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数字化手术室及内镜视教系统</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1</w:t>
            </w:r>
            <w:r>
              <w:rPr>
                <w:sz w:val="19"/>
              </w:rPr>
              <w:t>(</w:t>
            </w:r>
            <w:r>
              <w:rPr>
                <w:sz w:val="19"/>
              </w:rPr>
              <w:t>套</w:t>
            </w:r>
            <w:r>
              <w:rPr>
                <w:sz w:val="19"/>
              </w:rPr>
              <w:t>)</w:t>
            </w:r>
          </w:p>
        </w:tc>
        <w:tc>
          <w:tcPr>
            <w:tcW w:type="dxa" w:w="20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人民币</w:t>
            </w:r>
            <w:r>
              <w:rPr>
                <w:sz w:val="19"/>
              </w:rPr>
              <w:t>99</w:t>
            </w:r>
            <w:r>
              <w:rPr>
                <w:sz w:val="19"/>
              </w:rPr>
              <w:t>万元</w:t>
            </w:r>
          </w:p>
        </w:tc>
      </w:tr>
    </w:tbl>
    <w:p>
      <w:pPr>
        <w:pStyle w:val="null3"/>
      </w:pPr>
      <w:r>
        <w:rPr/>
        <w:t>1.投标人必须对本项目</w:t>
      </w:r>
      <w:r>
        <w:rPr/>
        <w:t>(</w:t>
      </w:r>
      <w:r>
        <w:rPr/>
        <w:t>所投包号</w:t>
      </w:r>
      <w:r>
        <w:rPr/>
        <w:t>)</w:t>
      </w:r>
      <w:r>
        <w:rPr/>
        <w:t>全部内容进行投标报价，如有缺漏或超出采购预算。将导致投标无效。</w:t>
      </w:r>
    </w:p>
    <w:p>
      <w:pPr>
        <w:pStyle w:val="null3"/>
      </w:pPr>
      <w:r>
        <w:rPr/>
        <w:t>2.本采购包采购本国产品。</w:t>
      </w:r>
    </w:p>
    <w:p>
      <w:pPr>
        <w:pStyle w:val="null3"/>
      </w:pPr>
      <w:r>
        <w:rPr/>
        <w:t>3.需要落实的政府采购政策：《政府采购促进中小企业发展管理办法》财库〔2020〕46号)；</w:t>
      </w:r>
      <w:r>
        <w:br/>
      </w:r>
      <w:r>
        <w:rPr/>
        <w:t xml:space="preserve"> 《关于政府采购支持监狱企业发展有关问题的通知》（财库〔2014〕68号）；</w:t>
      </w:r>
      <w:r>
        <w:br/>
      </w:r>
      <w:r>
        <w:rPr/>
        <w:t xml:space="preserve"> 《关于促进残疾人就业政府采购政策的通知》（财库〔2017〕141号）；</w:t>
      </w:r>
      <w:r>
        <w:br/>
      </w:r>
      <w:r>
        <w:rPr/>
        <w:t xml:space="preserve"> 《关于调整优化节能产品、环境标志产品政府采购执行机制的通知》（财库〔2019〕9号）等；</w:t>
      </w:r>
      <w:r>
        <w:br/>
      </w:r>
      <w:r>
        <w:rPr/>
        <w:t xml:space="preserve"> 《国务院办公厅关于在政府采购中实施本国产品标准及相关政策的通知》（国办发〔2025〕34号）；</w:t>
      </w:r>
      <w:r>
        <w:br/>
      </w:r>
      <w:r>
        <w:rPr/>
        <w:t xml:space="preserve"> 《财政部关于贯彻落实&lt;国务院办公厅关于在政府采购中实施本国产品标准及相关政策的通知&gt;的意见》（财库〔2025〕30号）等。</w:t>
      </w:r>
    </w:p>
    <w:p>
      <w:pPr>
        <w:pStyle w:val="null3"/>
        <w:jc w:val="both"/>
      </w:pPr>
      <w:r>
        <w:rPr>
          <w:sz w:val="20"/>
          <w:b/>
        </w:rPr>
        <w:t>1</w:t>
      </w:r>
      <w:r>
        <w:rPr>
          <w:sz w:val="20"/>
          <w:b/>
        </w:rPr>
        <w:t>、投标人需在下表中列明所投设备单价，并加盖公章，以此作为投标文件的一部分。</w:t>
      </w:r>
    </w:p>
    <w:tbl>
      <w:tblPr>
        <w:tblW w:w="0" w:type="auto"/>
        <w:tblBorders>
          <w:top w:val="none" w:color="000000" w:sz="4"/>
          <w:left w:val="none" w:color="000000" w:sz="4"/>
          <w:bottom w:val="none" w:color="000000" w:sz="4"/>
          <w:right w:val="none" w:color="000000" w:sz="4"/>
          <w:insideH w:val="none"/>
          <w:insideV w:val="none"/>
        </w:tblBorders>
      </w:tblPr>
      <w:tblGrid>
        <w:gridCol w:w="725"/>
        <w:gridCol w:w="1284"/>
        <w:gridCol w:w="2160"/>
        <w:gridCol w:w="1027"/>
        <w:gridCol w:w="740"/>
        <w:gridCol w:w="740"/>
        <w:gridCol w:w="906"/>
        <w:gridCol w:w="725"/>
      </w:tblGrid>
      <w:tr>
        <w:tc>
          <w:tcPr>
            <w:tcW w:type="dxa" w:w="725"/>
            <w:tcBorders>
              <w:top w:val="single" w:color="000000" w:sz="4"/>
              <w:left w:val="outset"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0"/>
                <w:b/>
              </w:rPr>
              <w:t>序号</w:t>
            </w:r>
          </w:p>
        </w:tc>
        <w:tc>
          <w:tcPr>
            <w:tcW w:type="dxa" w:w="1284"/>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b/>
              </w:rPr>
              <w:t>设备名称</w:t>
            </w:r>
          </w:p>
        </w:tc>
        <w:tc>
          <w:tcPr>
            <w:tcW w:type="dxa" w:w="2160"/>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b/>
              </w:rPr>
              <w:t>产地品牌型号</w:t>
            </w:r>
          </w:p>
        </w:tc>
        <w:tc>
          <w:tcPr>
            <w:tcW w:type="dxa" w:w="1027"/>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0"/>
                <w:b/>
              </w:rPr>
              <w:t>制造商</w:t>
            </w:r>
          </w:p>
        </w:tc>
        <w:tc>
          <w:tcPr>
            <w:tcW w:type="dxa" w:w="740"/>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0"/>
                <w:b/>
              </w:rPr>
              <w:t>数量</w:t>
            </w:r>
          </w:p>
        </w:tc>
        <w:tc>
          <w:tcPr>
            <w:tcW w:type="dxa" w:w="740"/>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b/>
              </w:rPr>
              <w:t>单价</w:t>
            </w:r>
          </w:p>
        </w:tc>
        <w:tc>
          <w:tcPr>
            <w:tcW w:type="dxa" w:w="906"/>
            <w:tcBorders>
              <w:top w:val="single" w:color="000000" w:sz="4"/>
              <w:left w:val="none" w:color="000000" w:sz="4"/>
              <w:bottom w:val="single" w:color="000000" w:sz="4"/>
              <w:right w:val="double" w:color="000000" w:sz="4"/>
            </w:tcBorders>
            <w:shd w:fill="FFFFFF"/>
            <w:tcMar>
              <w:top w:type="dxa" w:w="0"/>
              <w:left w:type="dxa" w:w="105"/>
              <w:bottom w:type="dxa" w:w="0"/>
              <w:right w:type="dxa" w:w="105"/>
            </w:tcMar>
            <w:vAlign w:val="top"/>
          </w:tcPr>
          <w:p>
            <w:pPr>
              <w:pStyle w:val="null3"/>
              <w:jc w:val="center"/>
            </w:pPr>
            <w:r>
              <w:rPr>
                <w:sz w:val="20"/>
                <w:b/>
              </w:rPr>
              <w:t>合计（元）</w:t>
            </w:r>
          </w:p>
        </w:tc>
        <w:tc>
          <w:tcPr>
            <w:tcW w:type="dxa" w:w="725"/>
            <w:tcBorders>
              <w:top w:val="single" w:color="000000" w:sz="4"/>
              <w:left w:val="none" w:color="000000" w:sz="4"/>
              <w:bottom w:val="single" w:color="000000" w:sz="4"/>
              <w:right w:val="outset" w:color="000000" w:sz="4"/>
            </w:tcBorders>
            <w:shd w:fill="FFFFFF"/>
            <w:tcMar>
              <w:top w:type="dxa" w:w="0"/>
              <w:left w:type="dxa" w:w="105"/>
              <w:bottom w:type="dxa" w:w="0"/>
              <w:right w:type="dxa" w:w="105"/>
            </w:tcMar>
            <w:vAlign w:val="top"/>
          </w:tcPr>
          <w:p>
            <w:pPr>
              <w:pStyle w:val="null3"/>
              <w:jc w:val="center"/>
            </w:pPr>
            <w:r>
              <w:rPr>
                <w:sz w:val="20"/>
                <w:b/>
              </w:rPr>
              <w:t>备注</w:t>
            </w:r>
          </w:p>
        </w:tc>
      </w:tr>
      <w:tr>
        <w:tc>
          <w:tcPr>
            <w:tcW w:type="dxa" w:w="725"/>
            <w:tcBorders>
              <w:top w:val="none" w:color="000000" w:sz="4"/>
              <w:left w:val="outset"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1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06"/>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tc>
        <w:tc>
          <w:tcPr>
            <w:tcW w:type="dxa" w:w="725"/>
            <w:tcBorders>
              <w:top w:val="none" w:color="000000" w:sz="4"/>
              <w:left w:val="none" w:color="000000" w:sz="4"/>
              <w:bottom w:val="single" w:color="000000" w:sz="4"/>
              <w:right w:val="outset" w:color="000000" w:sz="4"/>
            </w:tcBorders>
            <w:tcMar>
              <w:top w:type="dxa" w:w="0"/>
              <w:left w:type="dxa" w:w="105"/>
              <w:bottom w:type="dxa" w:w="0"/>
              <w:right w:type="dxa" w:w="105"/>
            </w:tcMar>
            <w:vAlign w:val="top"/>
          </w:tcPr>
          <w:p/>
        </w:tc>
      </w:tr>
      <w:tr>
        <w:tc>
          <w:tcPr>
            <w:tcW w:type="dxa" w:w="725"/>
            <w:tcBorders>
              <w:top w:val="none" w:color="000000" w:sz="4"/>
              <w:left w:val="outset" w:color="000000" w:sz="4"/>
              <w:bottom w:val="single" w:color="000000" w:sz="4"/>
              <w:right w:val="single" w:color="000000" w:sz="4"/>
            </w:tcBorders>
            <w:tcMar>
              <w:top w:type="dxa" w:w="0"/>
              <w:left w:type="dxa" w:w="105"/>
              <w:bottom w:type="dxa" w:w="0"/>
              <w:right w:type="dxa" w:w="105"/>
            </w:tcMar>
            <w:vAlign w:val="top"/>
          </w:tc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1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06"/>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tc>
        <w:tc>
          <w:tcPr>
            <w:tcW w:type="dxa" w:w="725"/>
            <w:tcBorders>
              <w:top w:val="none" w:color="000000" w:sz="4"/>
              <w:left w:val="none" w:color="000000" w:sz="4"/>
              <w:bottom w:val="single" w:color="000000" w:sz="4"/>
              <w:right w:val="outset" w:color="000000" w:sz="4"/>
            </w:tcBorders>
            <w:tcMar>
              <w:top w:type="dxa" w:w="0"/>
              <w:left w:type="dxa" w:w="105"/>
              <w:bottom w:type="dxa" w:w="0"/>
              <w:right w:type="dxa" w:w="105"/>
            </w:tcMar>
            <w:vAlign w:val="top"/>
          </w:tcPr>
          <w:p/>
        </w:tc>
      </w:tr>
      <w:tr>
        <w:tc>
          <w:tcPr>
            <w:tcW w:type="dxa" w:w="725"/>
            <w:tcBorders>
              <w:top w:val="none" w:color="000000" w:sz="4"/>
              <w:left w:val="outset" w:color="000000" w:sz="4"/>
              <w:bottom w:val="single" w:color="000000" w:sz="4"/>
              <w:right w:val="single" w:color="000000" w:sz="4"/>
            </w:tcBorders>
            <w:tcMar>
              <w:top w:type="dxa" w:w="0"/>
              <w:left w:type="dxa" w:w="105"/>
              <w:bottom w:type="dxa" w:w="0"/>
              <w:right w:type="dxa" w:w="105"/>
            </w:tcMar>
            <w:vAlign w:val="top"/>
          </w:tc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1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06"/>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tc>
        <w:tc>
          <w:tcPr>
            <w:tcW w:type="dxa" w:w="725"/>
            <w:tcBorders>
              <w:top w:val="none" w:color="000000" w:sz="4"/>
              <w:left w:val="none" w:color="000000" w:sz="4"/>
              <w:bottom w:val="single" w:color="000000" w:sz="4"/>
              <w:right w:val="outset" w:color="000000" w:sz="4"/>
            </w:tcBorders>
            <w:tcMar>
              <w:top w:type="dxa" w:w="0"/>
              <w:left w:type="dxa" w:w="105"/>
              <w:bottom w:type="dxa" w:w="0"/>
              <w:right w:type="dxa" w:w="105"/>
            </w:tcMar>
            <w:vAlign w:val="top"/>
          </w:tcPr>
          <w:p/>
        </w:tc>
      </w:tr>
      <w:tr>
        <w:tc>
          <w:tcPr>
            <w:tcW w:type="dxa" w:w="725"/>
            <w:tcBorders>
              <w:top w:val="none" w:color="000000" w:sz="4"/>
              <w:left w:val="outset" w:color="000000" w:sz="4"/>
              <w:bottom w:val="single" w:color="000000" w:sz="4"/>
              <w:right w:val="single" w:color="000000" w:sz="4"/>
            </w:tcBorders>
            <w:tcMar>
              <w:top w:type="dxa" w:w="0"/>
              <w:left w:type="dxa" w:w="105"/>
              <w:bottom w:type="dxa" w:w="0"/>
              <w:right w:type="dxa" w:w="105"/>
            </w:tcMar>
            <w:vAlign w:val="top"/>
          </w:tc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1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06"/>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tc>
        <w:tc>
          <w:tcPr>
            <w:tcW w:type="dxa" w:w="725"/>
            <w:tcBorders>
              <w:top w:val="none" w:color="000000" w:sz="4"/>
              <w:left w:val="none" w:color="000000" w:sz="4"/>
              <w:bottom w:val="single" w:color="000000" w:sz="4"/>
              <w:right w:val="outset" w:color="000000" w:sz="4"/>
            </w:tcBorders>
            <w:tcMar>
              <w:top w:type="dxa" w:w="0"/>
              <w:left w:type="dxa" w:w="105"/>
              <w:bottom w:type="dxa" w:w="0"/>
              <w:right w:type="dxa" w:w="105"/>
            </w:tcMar>
            <w:vAlign w:val="top"/>
          </w:tcPr>
          <w:p/>
        </w:tc>
      </w:tr>
      <w:tr>
        <w:tc>
          <w:tcPr>
            <w:tcW w:type="dxa" w:w="725"/>
            <w:tcBorders>
              <w:top w:val="none" w:color="000000" w:sz="4"/>
              <w:left w:val="outset" w:color="000000" w:sz="4"/>
              <w:bottom w:val="single" w:color="000000" w:sz="4"/>
              <w:right w:val="single" w:color="000000" w:sz="4"/>
            </w:tcBorders>
            <w:tcMar>
              <w:top w:type="dxa" w:w="0"/>
              <w:left w:type="dxa" w:w="105"/>
              <w:bottom w:type="dxa" w:w="0"/>
              <w:right w:type="dxa" w:w="105"/>
            </w:tcMar>
            <w:vAlign w:val="top"/>
          </w:tc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1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06"/>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tc>
        <w:tc>
          <w:tcPr>
            <w:tcW w:type="dxa" w:w="725"/>
            <w:tcBorders>
              <w:top w:val="none" w:color="000000" w:sz="4"/>
              <w:left w:val="none" w:color="000000" w:sz="4"/>
              <w:bottom w:val="single" w:color="000000" w:sz="4"/>
              <w:right w:val="outset" w:color="000000" w:sz="4"/>
            </w:tcBorders>
            <w:tcMar>
              <w:top w:type="dxa" w:w="0"/>
              <w:left w:type="dxa" w:w="105"/>
              <w:bottom w:type="dxa" w:w="0"/>
              <w:right w:type="dxa" w:w="105"/>
            </w:tcMar>
            <w:vAlign w:val="top"/>
          </w:tcPr>
          <w:p/>
        </w:tc>
      </w:tr>
      <w:tr>
        <w:tc>
          <w:tcPr>
            <w:tcW w:type="dxa" w:w="725"/>
            <w:tcBorders>
              <w:top w:val="none" w:color="000000" w:sz="4"/>
              <w:left w:val="outset" w:color="000000" w:sz="4"/>
              <w:bottom w:val="single" w:color="000000" w:sz="4"/>
              <w:right w:val="single" w:color="000000" w:sz="4"/>
            </w:tcBorders>
            <w:tcMar>
              <w:top w:type="dxa" w:w="0"/>
              <w:left w:type="dxa" w:w="105"/>
              <w:bottom w:type="dxa" w:w="0"/>
              <w:right w:type="dxa" w:w="105"/>
            </w:tcMar>
            <w:vAlign w:val="top"/>
          </w:tcPr>
          <w:p/>
        </w:tc>
        <w:tc>
          <w:tcPr>
            <w:tcW w:type="dxa" w:w="1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1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4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06"/>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tc>
        <w:tc>
          <w:tcPr>
            <w:tcW w:type="dxa" w:w="725"/>
            <w:tcBorders>
              <w:top w:val="none" w:color="000000" w:sz="4"/>
              <w:left w:val="none" w:color="000000" w:sz="4"/>
              <w:bottom w:val="single" w:color="000000" w:sz="4"/>
              <w:right w:val="outset" w:color="000000" w:sz="4"/>
            </w:tcBorders>
            <w:tcMar>
              <w:top w:type="dxa" w:w="0"/>
              <w:left w:type="dxa" w:w="105"/>
              <w:bottom w:type="dxa" w:w="0"/>
              <w:right w:type="dxa" w:w="105"/>
            </w:tcMar>
            <w:vAlign w:val="top"/>
          </w:tcPr>
          <w:p/>
        </w:tc>
      </w:tr>
      <w:tr>
        <w:tc>
          <w:tcPr>
            <w:tcW w:type="dxa" w:w="4169"/>
            <w:gridSpan w:val="3"/>
            <w:tcBorders>
              <w:top w:val="none" w:color="000000" w:sz="4"/>
              <w:left w:val="outset"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b/>
                <w:i/>
              </w:rPr>
              <w:t>合计</w:t>
            </w:r>
          </w:p>
        </w:tc>
        <w:tc>
          <w:tcPr>
            <w:tcW w:type="dxa" w:w="4138"/>
            <w:gridSpan w:val="5"/>
            <w:tcBorders>
              <w:top w:val="none" w:color="000000" w:sz="4"/>
              <w:left w:val="none" w:color="000000" w:sz="4"/>
              <w:bottom w:val="single" w:color="000000" w:sz="4"/>
              <w:right w:val="outset" w:color="000000" w:sz="4"/>
            </w:tcBorders>
            <w:tcMar>
              <w:top w:type="dxa" w:w="0"/>
              <w:left w:type="dxa" w:w="105"/>
              <w:bottom w:type="dxa" w:w="0"/>
              <w:right w:type="dxa" w:w="105"/>
            </w:tcMar>
            <w:vAlign w:val="top"/>
          </w:tcPr>
          <w:p>
            <w:pPr>
              <w:pStyle w:val="null3"/>
              <w:jc w:val="center"/>
            </w:pPr>
            <w:r>
              <w:rPr>
                <w:sz w:val="19"/>
                <w:b/>
                <w:u w:val="single"/>
              </w:rPr>
              <w:t xml:space="preserve">       </w:t>
            </w:r>
            <w:r>
              <w:rPr>
                <w:sz w:val="20"/>
                <w:b/>
              </w:rPr>
              <w:t>元</w:t>
            </w:r>
          </w:p>
        </w:tc>
      </w:tr>
      <w:tr>
        <w:tc>
          <w:tcPr>
            <w:tcW w:type="dxa" w:w="8307"/>
            <w:gridSpan w:val="8"/>
            <w:tcBorders>
              <w:top w:val="none" w:color="000000" w:sz="4"/>
              <w:left w:val="outset" w:color="000000" w:sz="4"/>
              <w:bottom w:val="single" w:color="000000" w:sz="4"/>
              <w:right w:val="outset" w:color="000000" w:sz="4"/>
            </w:tcBorders>
            <w:tcMar>
              <w:top w:type="dxa" w:w="0"/>
              <w:left w:type="dxa" w:w="105"/>
              <w:bottom w:type="dxa" w:w="0"/>
              <w:right w:type="dxa" w:w="105"/>
            </w:tcMar>
            <w:vAlign w:val="top"/>
          </w:tcPr>
          <w:p>
            <w:pPr>
              <w:pStyle w:val="null3"/>
              <w:jc w:val="both"/>
            </w:pPr>
            <w:r>
              <w:rPr>
                <w:sz w:val="20"/>
                <w:b/>
              </w:rPr>
              <w:t>报价汇总：人民币</w:t>
            </w:r>
            <w:r>
              <w:rPr>
                <w:sz w:val="20"/>
                <w:b/>
              </w:rPr>
              <w:t xml:space="preserve">    </w:t>
            </w:r>
            <w:r>
              <w:rPr>
                <w:sz w:val="20"/>
                <w:b/>
              </w:rPr>
              <w:t>元</w:t>
            </w:r>
            <w:r>
              <w:rPr>
                <w:sz w:val="20"/>
              </w:rPr>
              <w:t>（以上各合计项与开标一览表中的对应项均一致相符，如不一致以开标一览表为准）</w:t>
            </w:r>
          </w:p>
        </w:tc>
      </w:tr>
    </w:tbl>
    <w:p>
      <w:pPr>
        <w:pStyle w:val="null3"/>
      </w:pPr>
      <w:r>
        <w:rPr/>
        <w:t xml:space="preserve"> </w:t>
      </w:r>
    </w:p>
    <w:p>
      <w:pPr>
        <w:pStyle w:val="null3"/>
        <w:jc w:val="both"/>
      </w:pPr>
      <w:r>
        <w:rPr>
          <w:sz w:val="20"/>
          <w:b/>
        </w:rPr>
        <w:t>2</w:t>
      </w:r>
      <w:r>
        <w:rPr>
          <w:sz w:val="20"/>
          <w:b/>
        </w:rPr>
        <w:t>、对符合本国产品标准的产品给予价格扣除</w:t>
      </w:r>
    </w:p>
    <w:p>
      <w:pPr>
        <w:pStyle w:val="null3"/>
        <w:ind w:firstLine="480"/>
      </w:pPr>
      <w:r>
        <w:rPr>
          <w:sz w:val="20"/>
        </w:rPr>
        <w:t>依照《国务院办公厅关于在政府采购中实施本国产品标准及相关政策的通知》（国办发〔</w:t>
      </w:r>
      <w:r>
        <w:rPr>
          <w:sz w:val="20"/>
        </w:rPr>
        <w:t>2025</w:t>
      </w:r>
      <w:r>
        <w:rPr>
          <w:sz w:val="20"/>
        </w:rPr>
        <w:t>〕</w:t>
      </w:r>
      <w:r>
        <w:rPr>
          <w:sz w:val="20"/>
        </w:rPr>
        <w:t>34</w:t>
      </w:r>
      <w:r>
        <w:rPr>
          <w:sz w:val="20"/>
        </w:rPr>
        <w:t>号）及《财政部关于贯彻落实</w:t>
      </w:r>
      <w:r>
        <w:rPr>
          <w:sz w:val="20"/>
        </w:rPr>
        <w:t>&lt;</w:t>
      </w:r>
      <w:r>
        <w:rPr>
          <w:sz w:val="20"/>
        </w:rPr>
        <w:t>国务院办公厅关于在政府采购中实施本国产品标准及相关政策的通知</w:t>
      </w:r>
      <w:r>
        <w:rPr>
          <w:sz w:val="20"/>
        </w:rPr>
        <w:t>&gt;</w:t>
      </w:r>
      <w:r>
        <w:rPr>
          <w:sz w:val="20"/>
        </w:rPr>
        <w:t>的意见》（财库〔</w:t>
      </w:r>
      <w:r>
        <w:rPr>
          <w:sz w:val="20"/>
        </w:rPr>
        <w:t>2025</w:t>
      </w:r>
      <w:r>
        <w:rPr>
          <w:sz w:val="20"/>
        </w:rPr>
        <w:t>〕</w:t>
      </w:r>
      <w:r>
        <w:rPr>
          <w:sz w:val="20"/>
        </w:rPr>
        <w:t>30</w:t>
      </w:r>
      <w:r>
        <w:rPr>
          <w:sz w:val="20"/>
        </w:rPr>
        <w:t>号）等相关规定。</w:t>
      </w:r>
    </w:p>
    <w:p>
      <w:pPr>
        <w:pStyle w:val="null3"/>
        <w:spacing w:before="120" w:after="120"/>
        <w:ind w:firstLine="480"/>
      </w:pPr>
      <w:r>
        <w:rPr>
          <w:sz w:val="20"/>
        </w:rPr>
        <w:t>（</w:t>
      </w:r>
      <w:r>
        <w:rPr>
          <w:sz w:val="20"/>
        </w:rPr>
        <w:t>1</w:t>
      </w:r>
      <w:r>
        <w:rPr>
          <w:sz w:val="20"/>
        </w:rPr>
        <w:t>）</w:t>
      </w:r>
      <w:r>
        <w:rPr>
          <w:sz w:val="20"/>
          <w:b/>
        </w:rPr>
        <w:t>本国产品标准的适用范围</w:t>
      </w:r>
      <w:r>
        <w:rPr>
          <w:sz w:val="20"/>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sz w:val="20"/>
        </w:rPr>
        <w:t>（</w:t>
      </w:r>
      <w:r>
        <w:rPr>
          <w:sz w:val="20"/>
        </w:rPr>
        <w:t>2</w:t>
      </w:r>
      <w:r>
        <w:rPr>
          <w:sz w:val="20"/>
        </w:rPr>
        <w:t>）</w:t>
      </w:r>
      <w:r>
        <w:rPr>
          <w:sz w:val="20"/>
          <w:b/>
        </w:rPr>
        <w:t>准确界定产品在中国境内生产</w:t>
      </w:r>
      <w:r>
        <w:rPr>
          <w:sz w:val="20"/>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sz w:val="20"/>
        </w:rPr>
        <w:t>（</w:t>
      </w:r>
      <w:r>
        <w:rPr>
          <w:sz w:val="20"/>
        </w:rPr>
        <w:t>3</w:t>
      </w:r>
      <w:r>
        <w:rPr>
          <w:sz w:val="20"/>
        </w:rPr>
        <w:t>）</w:t>
      </w:r>
      <w:r>
        <w:rPr>
          <w:sz w:val="20"/>
          <w:b/>
        </w:rPr>
        <w:t>对本国产品的支持政策</w:t>
      </w:r>
      <w:r>
        <w:rPr>
          <w:sz w:val="20"/>
        </w:rPr>
        <w:t>。政府采购活动中既有本国产品又有非本国产品参与竞争的，依法对本国产品给予价格评审优惠，对本国产品的报价给予</w:t>
      </w:r>
      <w:r>
        <w:rPr>
          <w:sz w:val="20"/>
        </w:rPr>
        <w:t>20%</w:t>
      </w:r>
      <w:r>
        <w:rPr>
          <w:sz w:val="20"/>
        </w:rPr>
        <w:t>的价格扣除，用扣除后的价格参与评审。</w:t>
      </w:r>
    </w:p>
    <w:p>
      <w:pPr>
        <w:pStyle w:val="null3"/>
        <w:spacing w:before="120" w:after="120"/>
        <w:ind w:firstLine="480"/>
      </w:pPr>
      <w:r>
        <w:rPr>
          <w:sz w:val="20"/>
        </w:rPr>
        <w:t>当采购项目或者采购包中含有多种产品，供应商为该采购项目或者采购包提供的符合本国产品标准的产品成本之和占该供应商提供的全部产品成本之和的比例达到</w:t>
      </w:r>
      <w:r>
        <w:rPr>
          <w:sz w:val="20"/>
        </w:rPr>
        <w:t>80%</w:t>
      </w:r>
      <w:r>
        <w:rPr>
          <w:sz w:val="20"/>
        </w:rPr>
        <w:t>以上时，依法对该供应商提供的全部产品给予价格评审优惠，即对该供应商提供的全部产品的总报价给予</w:t>
      </w:r>
      <w:r>
        <w:rPr>
          <w:sz w:val="20"/>
        </w:rPr>
        <w:t>20%</w:t>
      </w:r>
      <w:r>
        <w:rPr>
          <w:sz w:val="20"/>
        </w:rPr>
        <w:t>的价格扣除，用扣除后的价格参与评审。同时，若提供本国产品的供应商也符合政府采购支持中小企业政策，也按规定给予价格评审优惠。（如：某一供应商的产品报价</w:t>
      </w:r>
      <w:r>
        <w:rPr>
          <w:sz w:val="20"/>
        </w:rPr>
        <w:t>500</w:t>
      </w:r>
      <w:r>
        <w:rPr>
          <w:sz w:val="20"/>
        </w:rPr>
        <w:t>元，其提供的产品符合本国产品标准，同时按照采购文件规定也享受对小微企业的</w:t>
      </w:r>
      <w:r>
        <w:rPr>
          <w:sz w:val="20"/>
        </w:rPr>
        <w:t>10%</w:t>
      </w:r>
      <w:r>
        <w:rPr>
          <w:sz w:val="20"/>
        </w:rPr>
        <w:t>的价格扣除优惠。则对其报价按规定进行两次扣除，用扣除后的价格参与评审。其参与评审的价格为</w:t>
      </w:r>
      <w:r>
        <w:rPr>
          <w:sz w:val="20"/>
        </w:rPr>
        <w:t>500-500</w:t>
      </w:r>
      <w:r>
        <w:rPr>
          <w:sz w:val="20"/>
        </w:rPr>
        <w:t>×</w:t>
      </w:r>
      <w:r>
        <w:rPr>
          <w:sz w:val="20"/>
        </w:rPr>
        <w:t>20%-500</w:t>
      </w:r>
      <w:r>
        <w:rPr>
          <w:sz w:val="20"/>
        </w:rPr>
        <w:t>×</w:t>
      </w:r>
      <w:r>
        <w:rPr>
          <w:sz w:val="20"/>
        </w:rPr>
        <w:t>10%=350</w:t>
      </w:r>
      <w:r>
        <w:rPr>
          <w:sz w:val="20"/>
        </w:rPr>
        <w:t>元）</w:t>
      </w:r>
    </w:p>
    <w:p>
      <w:pPr>
        <w:pStyle w:val="null3"/>
        <w:spacing w:before="120" w:after="120"/>
        <w:ind w:firstLine="480"/>
      </w:pPr>
      <w:r>
        <w:rPr>
          <w:sz w:val="20"/>
        </w:rPr>
        <w:t>（</w:t>
      </w:r>
      <w:r>
        <w:rPr>
          <w:sz w:val="20"/>
        </w:rPr>
        <w:t>4</w:t>
      </w:r>
      <w:r>
        <w:rPr>
          <w:sz w:val="20"/>
        </w:rPr>
        <w:t>）</w:t>
      </w:r>
      <w:r>
        <w:rPr>
          <w:sz w:val="20"/>
          <w:b/>
        </w:rPr>
        <w:t>认真审查有关证明文件</w:t>
      </w:r>
      <w:r>
        <w:rPr>
          <w:sz w:val="20"/>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spacing w:before="120" w:after="120"/>
        <w:ind w:firstLine="480"/>
      </w:pPr>
      <w:r>
        <w:rPr>
          <w:sz w:val="20"/>
          <w:b/>
        </w:rPr>
        <w:t>关于符合本国产品标准的声明函等有关证明文件（如适用）</w:t>
      </w:r>
    </w:p>
    <w:p>
      <w:pPr>
        <w:pStyle w:val="null3"/>
        <w:spacing w:before="120" w:after="120"/>
        <w:ind w:firstLine="480"/>
      </w:pPr>
      <w:r>
        <w:rPr>
          <w:sz w:val="20"/>
        </w:rPr>
        <w:t>注：</w:t>
      </w:r>
      <w:r>
        <w:rPr>
          <w:sz w:val="20"/>
        </w:rPr>
        <w:t xml:space="preserve">1. </w:t>
      </w:r>
      <w:r>
        <w:rPr>
          <w:sz w:val="20"/>
        </w:rPr>
        <w:t>供应商提供本国产品应符合《国务院办公厅关于在政府采购中实施本国产品标准及相关政策的通知》（国办发〔</w:t>
      </w:r>
      <w:r>
        <w:rPr>
          <w:sz w:val="20"/>
        </w:rPr>
        <w:t>2025</w:t>
      </w:r>
      <w:r>
        <w:rPr>
          <w:sz w:val="20"/>
        </w:rPr>
        <w:t>〕</w:t>
      </w:r>
      <w:r>
        <w:rPr>
          <w:sz w:val="20"/>
        </w:rPr>
        <w:t>34</w:t>
      </w:r>
      <w:r>
        <w:rPr>
          <w:sz w:val="20"/>
        </w:rPr>
        <w:t>号），在投标文件中出具《关于符合本国产品标准的声明函》或财政部会同有关部门规定的有关证明文件；当采购项目或者采购包中含有多种产品的，供应商还应当提供《关于本国产品比例的声明函》。</w:t>
      </w:r>
    </w:p>
    <w:p>
      <w:pPr>
        <w:pStyle w:val="null3"/>
        <w:spacing w:before="120" w:after="120"/>
        <w:ind w:firstLine="480"/>
      </w:pPr>
      <w:r>
        <w:rPr>
          <w:sz w:val="20"/>
        </w:rPr>
        <w:t xml:space="preserve">2. </w:t>
      </w:r>
      <w:r>
        <w:rPr>
          <w:sz w:val="20"/>
        </w:rPr>
        <w:t>供应商提供虚假《声明函》、虚假证明文件谋取中标、成交的，依照政府采购法律法规规定追究相应责任。</w:t>
      </w:r>
    </w:p>
    <w:p>
      <w:pPr>
        <w:pStyle w:val="null3"/>
        <w:spacing w:before="120" w:after="120"/>
        <w:ind w:firstLine="480"/>
      </w:pPr>
      <w:r>
        <w:rPr>
          <w:sz w:val="20"/>
        </w:rPr>
        <w:t>温馨提示：评审委员会应对《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后的《关于符合本国产品标准的声明函》仍然不符合规定要求的，供应商提供的相关产品视为不符合本国产品标准。</w:t>
      </w:r>
    </w:p>
    <w:p>
      <w:pPr>
        <w:pStyle w:val="null3"/>
        <w:spacing w:before="120" w:after="120"/>
        <w:ind w:firstLine="960"/>
      </w:pPr>
      <w:r>
        <w:rPr>
          <w:sz w:val="20"/>
          <w:b/>
        </w:rPr>
        <w:t>附件</w:t>
      </w:r>
      <w:r>
        <w:rPr>
          <w:sz w:val="20"/>
          <w:b/>
        </w:rPr>
        <w:t>1</w:t>
      </w:r>
    </w:p>
    <w:p>
      <w:pPr>
        <w:pStyle w:val="null3"/>
        <w:spacing w:before="120" w:after="240"/>
        <w:jc w:val="center"/>
      </w:pPr>
      <w:r>
        <w:rPr>
          <w:sz w:val="20"/>
          <w:b/>
        </w:rPr>
        <w:t>中国境内生产的组件成本核算基本规则</w:t>
      </w:r>
    </w:p>
    <w:p>
      <w:pPr>
        <w:pStyle w:val="null3"/>
        <w:ind w:firstLine="480"/>
      </w:pPr>
      <w:r>
        <w:rPr>
          <w:sz w:val="20"/>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sz w:val="20"/>
        </w:rPr>
        <w:t xml:space="preserve">1. </w:t>
      </w:r>
      <w:r>
        <w:rPr>
          <w:sz w:val="20"/>
        </w:rPr>
        <w:t>产品的一级组件是指直接组成产品的组件。产品的二级组件是指直接组成产品一级组件的组件。一级组件不可分解的，视同二级组件。</w:t>
      </w:r>
    </w:p>
    <w:p>
      <w:pPr>
        <w:pStyle w:val="null3"/>
        <w:spacing w:before="120" w:after="120"/>
        <w:ind w:firstLine="480"/>
      </w:pPr>
      <w:r>
        <w:rPr>
          <w:sz w:val="20"/>
        </w:rPr>
        <w:t xml:space="preserve">2. </w:t>
      </w:r>
      <w:r>
        <w:rPr>
          <w:sz w:val="20"/>
        </w:rPr>
        <w:t>二级组件在中国境内生产的，其全部成本计入中国境内生产的组件成本；二级组件不在中国境内生产的，其成本不计入中国境内生产的组件成本。</w:t>
      </w:r>
    </w:p>
    <w:p>
      <w:pPr>
        <w:pStyle w:val="null3"/>
        <w:spacing w:before="120" w:after="120"/>
        <w:ind w:firstLine="480"/>
      </w:pPr>
      <w:r>
        <w:rPr>
          <w:sz w:val="20"/>
        </w:rPr>
        <w:t xml:space="preserve">3. </w:t>
      </w:r>
      <w:r>
        <w:rPr>
          <w:sz w:val="20"/>
        </w:rPr>
        <w:t>产品总成本和组件成本以相关会计核算数据、采购合同、进货记录等为基础进行计算。</w:t>
      </w:r>
    </w:p>
    <w:p>
      <w:pPr>
        <w:pStyle w:val="null3"/>
        <w:spacing w:before="120" w:after="120"/>
        <w:ind w:firstLine="480"/>
      </w:pPr>
      <w:r>
        <w:rPr>
          <w:sz w:val="20"/>
        </w:rPr>
        <w:t xml:space="preserve">4. </w:t>
      </w:r>
      <w:r>
        <w:rPr>
          <w:sz w:val="20"/>
        </w:rPr>
        <w:t>需要对成本核算规则予以进一步明确的其他有关事项，由财政部会同有关部门另行规定。</w:t>
      </w:r>
    </w:p>
    <w:p>
      <w:pPr>
        <w:pStyle w:val="null3"/>
        <w:spacing w:before="120" w:after="120"/>
        <w:ind w:firstLine="960"/>
      </w:pPr>
      <w:r>
        <w:rPr>
          <w:sz w:val="20"/>
          <w:b/>
        </w:rPr>
        <w:t>附件</w:t>
      </w:r>
      <w:r>
        <w:rPr>
          <w:sz w:val="20"/>
          <w:b/>
        </w:rPr>
        <w:t>2</w:t>
      </w:r>
    </w:p>
    <w:p>
      <w:pPr>
        <w:pStyle w:val="null3"/>
        <w:spacing w:before="120" w:after="240"/>
        <w:jc w:val="center"/>
      </w:pPr>
      <w:r>
        <w:rPr>
          <w:sz w:val="20"/>
          <w:b/>
        </w:rPr>
        <w:t>关于符合本国产品标准的声明函</w:t>
      </w:r>
    </w:p>
    <w:p>
      <w:pPr>
        <w:pStyle w:val="null3"/>
        <w:ind w:firstLine="480"/>
      </w:pPr>
      <w:r>
        <w:rPr>
          <w:sz w:val="20"/>
        </w:rPr>
        <w:t>本公司（单位）郑重声明，根据《国务院办公厅关于在政府采购中实施本国产品标准及相关政策的通知》（国办发〔</w:t>
      </w:r>
      <w:r>
        <w:rPr>
          <w:sz w:val="20"/>
        </w:rPr>
        <w:t>2025</w:t>
      </w:r>
      <w:r>
        <w:rPr>
          <w:sz w:val="20"/>
        </w:rPr>
        <w:t>〕</w:t>
      </w:r>
      <w:r>
        <w:rPr>
          <w:sz w:val="20"/>
        </w:rPr>
        <w:t>34</w:t>
      </w:r>
      <w:r>
        <w:rPr>
          <w:sz w:val="20"/>
        </w:rPr>
        <w:t>号）的规定，本公司（单位）提供的以下产品属于本国产品。具体情况如下：</w:t>
      </w:r>
    </w:p>
    <w:p>
      <w:pPr>
        <w:pStyle w:val="null3"/>
        <w:spacing w:before="240" w:after="240"/>
        <w:ind w:firstLine="960"/>
      </w:pPr>
      <w:r>
        <w:rPr>
          <w:sz w:val="20"/>
        </w:rPr>
        <w:t xml:space="preserve"> </w:t>
      </w:r>
      <w:r>
        <w:rPr>
          <w:sz w:val="20"/>
        </w:rPr>
        <w:t xml:space="preserve">1. </w:t>
      </w:r>
      <w:r>
        <w:rPr>
          <w:sz w:val="20"/>
          <w:u w:val="single"/>
        </w:rPr>
        <w:t>（产品名称</w:t>
      </w:r>
      <w:r>
        <w:rPr>
          <w:sz w:val="20"/>
          <w:u w:val="single"/>
        </w:rPr>
        <w:t>1</w:t>
      </w:r>
      <w:r>
        <w:rPr>
          <w:sz w:val="20"/>
          <w:u w:val="single"/>
        </w:rPr>
        <w:t>）</w:t>
      </w:r>
      <w:r>
        <w:rPr>
          <w:sz w:val="20"/>
        </w:rPr>
        <w:t>，生产厂为</w:t>
      </w:r>
      <w:r>
        <w:rPr>
          <w:sz w:val="20"/>
          <w:u w:val="single"/>
        </w:rPr>
        <w:t>（厂名）</w:t>
      </w:r>
      <w:r>
        <w:rPr>
          <w:sz w:val="20"/>
        </w:rPr>
        <w:t>，厂址为</w:t>
      </w:r>
      <w:r>
        <w:rPr>
          <w:sz w:val="20"/>
          <w:u w:val="single"/>
        </w:rPr>
        <w:t>（生产厂址）</w:t>
      </w:r>
      <w:r>
        <w:rPr>
          <w:sz w:val="20"/>
        </w:rPr>
        <w:t>。</w:t>
      </w:r>
      <w:r>
        <w:rPr>
          <w:sz w:val="20"/>
          <w:u w:val="single"/>
        </w:rPr>
        <w:t>（产品名称</w:t>
      </w:r>
      <w:r>
        <w:rPr>
          <w:sz w:val="20"/>
          <w:u w:val="single"/>
        </w:rPr>
        <w:t>1</w:t>
      </w:r>
      <w:r>
        <w:rPr>
          <w:sz w:val="20"/>
          <w:u w:val="single"/>
        </w:rPr>
        <w:t>）</w:t>
      </w:r>
      <w:r>
        <w:rPr>
          <w:sz w:val="20"/>
        </w:rPr>
        <w:t>的中国境内生产的组件成本占比</w:t>
      </w:r>
      <w:r>
        <w:rPr>
          <w:sz w:val="20"/>
        </w:rPr>
        <w:t>≥</w:t>
      </w:r>
      <w:r>
        <w:rPr>
          <w:sz w:val="20"/>
          <w:u w:val="single"/>
        </w:rPr>
        <w:t>（规定比例）</w:t>
      </w:r>
      <w:r>
        <w:rPr>
          <w:sz w:val="20"/>
        </w:rPr>
        <w:t>。</w:t>
      </w:r>
      <w:r>
        <w:rPr>
          <w:sz w:val="20"/>
          <w:u w:val="single"/>
        </w:rPr>
        <w:t>（产品名称</w:t>
      </w:r>
      <w:r>
        <w:rPr>
          <w:sz w:val="20"/>
          <w:u w:val="single"/>
        </w:rPr>
        <w:t>1</w:t>
      </w:r>
      <w:r>
        <w:rPr>
          <w:sz w:val="20"/>
          <w:u w:val="single"/>
        </w:rPr>
        <w:t>）</w:t>
      </w:r>
      <w:r>
        <w:rPr>
          <w:sz w:val="20"/>
        </w:rPr>
        <w:t>的</w:t>
      </w:r>
      <w:r>
        <w:rPr>
          <w:sz w:val="20"/>
          <w:u w:val="single"/>
        </w:rPr>
        <w:t>（关键组件）</w:t>
      </w:r>
      <w:r>
        <w:rPr>
          <w:sz w:val="20"/>
        </w:rPr>
        <w:t>在中国境内生产。</w:t>
      </w:r>
      <w:r>
        <w:rPr>
          <w:sz w:val="20"/>
          <w:u w:val="single"/>
        </w:rPr>
        <w:t>（产品名称</w:t>
      </w:r>
      <w:r>
        <w:rPr>
          <w:sz w:val="20"/>
          <w:u w:val="single"/>
        </w:rPr>
        <w:t>1</w:t>
      </w:r>
      <w:r>
        <w:rPr>
          <w:sz w:val="20"/>
          <w:u w:val="single"/>
        </w:rPr>
        <w:t>）</w:t>
      </w:r>
      <w:r>
        <w:rPr>
          <w:sz w:val="20"/>
        </w:rPr>
        <w:t>的</w:t>
      </w:r>
      <w:r>
        <w:rPr>
          <w:sz w:val="20"/>
          <w:u w:val="single"/>
        </w:rPr>
        <w:t>（关键工序）</w:t>
      </w:r>
      <w:r>
        <w:rPr>
          <w:sz w:val="20"/>
        </w:rPr>
        <w:t>在中国境内完成。</w:t>
      </w:r>
    </w:p>
    <w:p>
      <w:pPr>
        <w:pStyle w:val="null3"/>
        <w:spacing w:before="240" w:after="240"/>
        <w:ind w:firstLine="960"/>
      </w:pPr>
      <w:r>
        <w:rPr>
          <w:sz w:val="20"/>
        </w:rPr>
        <w:t xml:space="preserve"> </w:t>
      </w:r>
      <w:r>
        <w:rPr>
          <w:sz w:val="20"/>
        </w:rPr>
        <w:t xml:space="preserve">2. </w:t>
      </w:r>
      <w:r>
        <w:rPr>
          <w:sz w:val="20"/>
          <w:u w:val="single"/>
        </w:rPr>
        <w:t>（产品名称</w:t>
      </w:r>
      <w:r>
        <w:rPr>
          <w:sz w:val="20"/>
          <w:u w:val="single"/>
        </w:rPr>
        <w:t>2</w:t>
      </w:r>
      <w:r>
        <w:rPr>
          <w:sz w:val="20"/>
          <w:u w:val="single"/>
        </w:rPr>
        <w:t>）</w:t>
      </w:r>
      <w:r>
        <w:rPr>
          <w:sz w:val="20"/>
        </w:rPr>
        <w:t>，生产厂为</w:t>
      </w:r>
      <w:r>
        <w:rPr>
          <w:sz w:val="20"/>
          <w:u w:val="single"/>
        </w:rPr>
        <w:t>（厂名）</w:t>
      </w:r>
      <w:r>
        <w:rPr>
          <w:sz w:val="20"/>
        </w:rPr>
        <w:t>，厂址为</w:t>
      </w:r>
      <w:r>
        <w:rPr>
          <w:sz w:val="20"/>
          <w:u w:val="single"/>
        </w:rPr>
        <w:t>（生产厂址）</w:t>
      </w:r>
      <w:r>
        <w:rPr>
          <w:sz w:val="20"/>
        </w:rPr>
        <w:t>。</w:t>
      </w:r>
      <w:r>
        <w:rPr>
          <w:sz w:val="20"/>
          <w:u w:val="single"/>
        </w:rPr>
        <w:t>（产品名称</w:t>
      </w:r>
      <w:r>
        <w:rPr>
          <w:sz w:val="20"/>
          <w:u w:val="single"/>
        </w:rPr>
        <w:t>2</w:t>
      </w:r>
      <w:r>
        <w:rPr>
          <w:sz w:val="20"/>
          <w:u w:val="single"/>
        </w:rPr>
        <w:t>）</w:t>
      </w:r>
      <w:r>
        <w:rPr>
          <w:sz w:val="20"/>
        </w:rPr>
        <w:t>的中国境内生产的组件成本占比</w:t>
      </w:r>
      <w:r>
        <w:rPr>
          <w:sz w:val="20"/>
        </w:rPr>
        <w:t>≥</w:t>
      </w:r>
      <w:r>
        <w:rPr>
          <w:sz w:val="20"/>
          <w:u w:val="single"/>
        </w:rPr>
        <w:t>（规定比例）</w:t>
      </w:r>
      <w:r>
        <w:rPr>
          <w:sz w:val="20"/>
        </w:rPr>
        <w:t>。</w:t>
      </w:r>
      <w:r>
        <w:rPr>
          <w:sz w:val="20"/>
          <w:u w:val="single"/>
        </w:rPr>
        <w:t>（产品名称</w:t>
      </w:r>
      <w:r>
        <w:rPr>
          <w:sz w:val="20"/>
          <w:u w:val="single"/>
        </w:rPr>
        <w:t>2</w:t>
      </w:r>
      <w:r>
        <w:rPr>
          <w:sz w:val="20"/>
          <w:u w:val="single"/>
        </w:rPr>
        <w:t>）</w:t>
      </w:r>
      <w:r>
        <w:rPr>
          <w:sz w:val="20"/>
        </w:rPr>
        <w:t>的</w:t>
      </w:r>
      <w:r>
        <w:rPr>
          <w:sz w:val="20"/>
          <w:u w:val="single"/>
        </w:rPr>
        <w:t>（关键组件）</w:t>
      </w:r>
      <w:r>
        <w:rPr>
          <w:sz w:val="20"/>
        </w:rPr>
        <w:t>在中国境内生产。</w:t>
      </w:r>
      <w:r>
        <w:rPr>
          <w:sz w:val="20"/>
          <w:u w:val="single"/>
        </w:rPr>
        <w:t>（产品名称</w:t>
      </w:r>
      <w:r>
        <w:rPr>
          <w:sz w:val="20"/>
          <w:u w:val="single"/>
        </w:rPr>
        <w:t>2</w:t>
      </w:r>
      <w:r>
        <w:rPr>
          <w:sz w:val="20"/>
          <w:u w:val="single"/>
        </w:rPr>
        <w:t>）</w:t>
      </w:r>
      <w:r>
        <w:rPr>
          <w:sz w:val="20"/>
        </w:rPr>
        <w:t>的</w:t>
      </w:r>
      <w:r>
        <w:rPr>
          <w:sz w:val="20"/>
          <w:u w:val="single"/>
        </w:rPr>
        <w:t>（关键工序）</w:t>
      </w:r>
      <w:r>
        <w:rPr>
          <w:sz w:val="20"/>
        </w:rPr>
        <w:t>在中国境内完成。</w:t>
      </w:r>
    </w:p>
    <w:p>
      <w:pPr>
        <w:pStyle w:val="null3"/>
        <w:spacing w:before="240" w:after="240"/>
        <w:ind w:firstLine="960"/>
      </w:pPr>
      <w:r>
        <w:rPr>
          <w:sz w:val="20"/>
        </w:rPr>
        <w:t xml:space="preserve">3. </w:t>
      </w:r>
      <w:r>
        <w:rPr>
          <w:sz w:val="20"/>
        </w:rPr>
        <w:t>……</w:t>
      </w:r>
    </w:p>
    <w:p>
      <w:pPr>
        <w:pStyle w:val="null3"/>
        <w:ind w:firstLine="480"/>
      </w:pPr>
      <w:r>
        <w:rPr>
          <w:sz w:val="20"/>
        </w:rPr>
        <w:t>本公司（单位）对上述声明内容的真实性负责。如有虚假，愿承担相应法律责任。</w:t>
      </w:r>
    </w:p>
    <w:p>
      <w:pPr>
        <w:pStyle w:val="null3"/>
        <w:spacing w:before="720"/>
        <w:jc w:val="right"/>
      </w:pPr>
      <w:r>
        <w:rPr>
          <w:sz w:val="20"/>
          <w:b/>
        </w:rPr>
        <w:t>公司（单位）名称（盖章）：</w:t>
      </w:r>
      <w:r>
        <w:rPr>
          <w:sz w:val="20"/>
        </w:rPr>
        <w:t xml:space="preserve"> </w:t>
      </w:r>
      <w:r>
        <w:rPr>
          <w:sz w:val="20"/>
        </w:rPr>
        <w:t>__________________</w:t>
      </w:r>
    </w:p>
    <w:p>
      <w:pPr>
        <w:pStyle w:val="null3"/>
        <w:jc w:val="right"/>
      </w:pPr>
      <w:r>
        <w:rPr>
          <w:sz w:val="20"/>
          <w:b/>
        </w:rPr>
        <w:t>日期：</w:t>
      </w:r>
      <w:r>
        <w:rPr>
          <w:sz w:val="20"/>
        </w:rPr>
        <w:t xml:space="preserve"> </w:t>
      </w:r>
      <w:r>
        <w:rPr>
          <w:sz w:val="20"/>
        </w:rPr>
        <w:t xml:space="preserve">______ </w:t>
      </w:r>
      <w:r>
        <w:rPr>
          <w:sz w:val="20"/>
        </w:rPr>
        <w:t xml:space="preserve">年 </w:t>
      </w:r>
      <w:r>
        <w:rPr>
          <w:sz w:val="20"/>
        </w:rPr>
        <w:t xml:space="preserve">______ </w:t>
      </w:r>
      <w:r>
        <w:rPr>
          <w:sz w:val="20"/>
        </w:rPr>
        <w:t xml:space="preserve">月 </w:t>
      </w:r>
      <w:r>
        <w:rPr>
          <w:sz w:val="20"/>
        </w:rPr>
        <w:t xml:space="preserve">______ </w:t>
      </w:r>
      <w:r>
        <w:rPr>
          <w:sz w:val="20"/>
        </w:rPr>
        <w:t>日</w:t>
      </w:r>
    </w:p>
    <w:p>
      <w:pPr>
        <w:pStyle w:val="null3"/>
        <w:ind w:firstLine="480"/>
      </w:pPr>
      <w:r>
        <w:rPr>
          <w:sz w:val="20"/>
          <w:b/>
        </w:rPr>
        <w:t>注：</w:t>
      </w:r>
    </w:p>
    <w:p>
      <w:pPr>
        <w:pStyle w:val="null3"/>
        <w:spacing w:before="120" w:after="120"/>
        <w:ind w:firstLine="960"/>
      </w:pPr>
      <w:r>
        <w:rPr>
          <w:sz w:val="20"/>
        </w:rPr>
        <w:t xml:space="preserve">1. </w:t>
      </w:r>
      <w:r>
        <w:rPr>
          <w:sz w:val="20"/>
        </w:rPr>
        <w:t>产品如有型号，请在“产品名称”栏一并填写。</w:t>
      </w:r>
    </w:p>
    <w:p>
      <w:pPr>
        <w:pStyle w:val="null3"/>
        <w:spacing w:before="120" w:after="120"/>
        <w:ind w:firstLine="960"/>
      </w:pPr>
      <w:r>
        <w:rPr>
          <w:sz w:val="20"/>
        </w:rPr>
        <w:t xml:space="preserve">2. </w:t>
      </w:r>
      <w:r>
        <w:rPr>
          <w:sz w:val="20"/>
        </w:rPr>
        <w:t>生产厂名与厂址应与生产厂营业执照载明的相关信息保持一致。</w:t>
      </w:r>
    </w:p>
    <w:p>
      <w:pPr>
        <w:pStyle w:val="null3"/>
        <w:spacing w:before="120" w:after="120"/>
        <w:ind w:firstLine="960"/>
      </w:pPr>
      <w:r>
        <w:rPr>
          <w:sz w:val="20"/>
        </w:rPr>
        <w:t xml:space="preserve">3. </w:t>
      </w:r>
      <w:r>
        <w:rPr>
          <w:sz w:val="20"/>
        </w:rPr>
        <w:t>该产品的中国境内生产的组件成本占比相关要求实施前，</w:t>
      </w:r>
      <w:r>
        <w:rPr>
          <w:sz w:val="20"/>
        </w:rPr>
        <w:t>"</w:t>
      </w:r>
      <w:r>
        <w:rPr>
          <w:sz w:val="20"/>
        </w:rPr>
        <w:t>规定比例</w:t>
      </w:r>
      <w:r>
        <w:rPr>
          <w:sz w:val="20"/>
        </w:rPr>
        <w:t>"</w:t>
      </w:r>
      <w:r>
        <w:rPr>
          <w:sz w:val="20"/>
        </w:rPr>
        <w:t>栏可不填，下同。</w:t>
      </w:r>
    </w:p>
    <w:p>
      <w:pPr>
        <w:pStyle w:val="null3"/>
        <w:spacing w:before="120" w:after="120"/>
        <w:ind w:firstLine="960"/>
      </w:pPr>
      <w:r>
        <w:rPr>
          <w:sz w:val="20"/>
        </w:rPr>
        <w:t xml:space="preserve">4. </w:t>
      </w:r>
      <w:r>
        <w:rPr>
          <w:sz w:val="20"/>
        </w:rPr>
        <w:t>该产品的关键组件要求实施前，</w:t>
      </w:r>
      <w:r>
        <w:rPr>
          <w:sz w:val="20"/>
        </w:rPr>
        <w:t>"</w:t>
      </w:r>
      <w:r>
        <w:rPr>
          <w:sz w:val="20"/>
        </w:rPr>
        <w:t>关键组件</w:t>
      </w:r>
      <w:r>
        <w:rPr>
          <w:sz w:val="20"/>
        </w:rPr>
        <w:t>"</w:t>
      </w:r>
      <w:r>
        <w:rPr>
          <w:sz w:val="20"/>
        </w:rPr>
        <w:t>栏可不填，下同。</w:t>
      </w:r>
    </w:p>
    <w:p>
      <w:pPr>
        <w:pStyle w:val="null3"/>
        <w:spacing w:before="120" w:after="120"/>
        <w:ind w:firstLine="960"/>
      </w:pPr>
      <w:r>
        <w:rPr>
          <w:sz w:val="20"/>
        </w:rPr>
        <w:t xml:space="preserve">5. </w:t>
      </w:r>
      <w:r>
        <w:rPr>
          <w:sz w:val="20"/>
        </w:rPr>
        <w:t>该产品的关键工序要求实施前，</w:t>
      </w:r>
      <w:r>
        <w:rPr>
          <w:sz w:val="20"/>
        </w:rPr>
        <w:t>"</w:t>
      </w:r>
      <w:r>
        <w:rPr>
          <w:sz w:val="20"/>
        </w:rPr>
        <w:t>关键工序</w:t>
      </w:r>
      <w:r>
        <w:rPr>
          <w:sz w:val="20"/>
        </w:rPr>
        <w:t>"</w:t>
      </w:r>
      <w:r>
        <w:rPr>
          <w:sz w:val="20"/>
        </w:rPr>
        <w:t>栏可不填，下同。</w:t>
      </w:r>
    </w:p>
    <w:p>
      <w:pPr>
        <w:pStyle w:val="null3"/>
        <w:spacing w:before="120" w:after="120"/>
        <w:ind w:firstLine="960"/>
      </w:pPr>
      <w:r>
        <w:rPr>
          <w:sz w:val="20"/>
          <w:b/>
        </w:rPr>
        <w:t>附件</w:t>
      </w:r>
      <w:r>
        <w:rPr>
          <w:sz w:val="20"/>
          <w:b/>
        </w:rPr>
        <w:t>3</w:t>
      </w:r>
    </w:p>
    <w:p>
      <w:pPr>
        <w:pStyle w:val="null3"/>
        <w:spacing w:before="120" w:after="240"/>
        <w:jc w:val="center"/>
      </w:pPr>
      <w:r>
        <w:rPr>
          <w:sz w:val="20"/>
          <w:b/>
        </w:rPr>
        <w:t>关于本国产品比例的声明函（如适用）</w:t>
      </w:r>
    </w:p>
    <w:p>
      <w:pPr>
        <w:pStyle w:val="null3"/>
        <w:ind w:firstLine="480"/>
      </w:pPr>
      <w:r>
        <w:rPr>
          <w:sz w:val="20"/>
        </w:rPr>
        <w:t>本公司（单位）郑重承诺，根据《国务院办公厅关于在政府采购中实施本国产品标准及相关政策的通知》（国办发〔</w:t>
      </w:r>
      <w:r>
        <w:rPr>
          <w:sz w:val="20"/>
        </w:rPr>
        <w:t>2025</w:t>
      </w:r>
      <w:r>
        <w:rPr>
          <w:sz w:val="20"/>
        </w:rPr>
        <w:t>〕</w:t>
      </w:r>
      <w:r>
        <w:rPr>
          <w:sz w:val="20"/>
        </w:rPr>
        <w:t>34</w:t>
      </w:r>
      <w:r>
        <w:rPr>
          <w:sz w:val="20"/>
        </w:rPr>
        <w:t>号）的规定，本公司（单位）提供的符合本国产品标准的产品成本之和占提供的全部产品成本之和的比例达到</w:t>
      </w:r>
      <w:r>
        <w:rPr>
          <w:sz w:val="20"/>
        </w:rPr>
        <w:t>80%</w:t>
      </w:r>
      <w:r>
        <w:rPr>
          <w:sz w:val="20"/>
        </w:rPr>
        <w:t>。</w:t>
      </w:r>
    </w:p>
    <w:p>
      <w:pPr>
        <w:pStyle w:val="null3"/>
      </w:pPr>
      <w:r>
        <w:rPr>
          <w:sz w:val="20"/>
        </w:rPr>
        <w:t>本公司（单位）对上述声明内容的真实性负责。如有虚假，愿承担相应法律责任。</w:t>
      </w:r>
    </w:p>
    <w:p>
      <w:pPr>
        <w:pStyle w:val="null3"/>
        <w:spacing w:before="720"/>
        <w:jc w:val="right"/>
      </w:pPr>
      <w:r>
        <w:rPr>
          <w:sz w:val="20"/>
          <w:b/>
        </w:rPr>
        <w:t>公司（单位）名称（盖章）：</w:t>
      </w:r>
      <w:r>
        <w:rPr>
          <w:sz w:val="20"/>
        </w:rPr>
        <w:t>__________________</w:t>
      </w:r>
    </w:p>
    <w:p>
      <w:pPr>
        <w:pStyle w:val="null3"/>
        <w:jc w:val="right"/>
      </w:pPr>
      <w:r>
        <w:rPr>
          <w:sz w:val="20"/>
          <w:b/>
        </w:rPr>
        <w:t>日期：</w:t>
      </w:r>
      <w:r>
        <w:rPr>
          <w:sz w:val="20"/>
        </w:rPr>
        <w:t xml:space="preserve">______ </w:t>
      </w:r>
      <w:r>
        <w:rPr>
          <w:sz w:val="20"/>
        </w:rPr>
        <w:t xml:space="preserve">年 </w:t>
      </w:r>
      <w:r>
        <w:rPr>
          <w:sz w:val="20"/>
        </w:rPr>
        <w:t xml:space="preserve">______ </w:t>
      </w:r>
      <w:r>
        <w:rPr>
          <w:sz w:val="20"/>
        </w:rPr>
        <w:t xml:space="preserve">月 </w:t>
      </w:r>
      <w:r>
        <w:rPr>
          <w:sz w:val="20"/>
        </w:rPr>
        <w:t xml:space="preserve">______ </w:t>
      </w:r>
      <w:r>
        <w:rPr>
          <w:sz w:val="20"/>
        </w:rPr>
        <w:t>日</w:t>
      </w:r>
    </w:p>
    <w:p>
      <w:pPr>
        <w:pStyle w:val="null3"/>
        <w:spacing w:before="120" w:after="120"/>
        <w:ind w:firstLine="960"/>
      </w:pPr>
      <w:r>
        <w:rPr>
          <w:sz w:val="20"/>
          <w:b/>
        </w:rPr>
        <w:t>附件</w:t>
      </w:r>
      <w:r>
        <w:rPr>
          <w:sz w:val="20"/>
          <w:b/>
        </w:rPr>
        <w:t>4</w:t>
      </w:r>
    </w:p>
    <w:p>
      <w:pPr>
        <w:pStyle w:val="null3"/>
        <w:spacing w:before="120" w:after="240"/>
        <w:jc w:val="center"/>
      </w:pPr>
      <w:r>
        <w:rPr>
          <w:sz w:val="20"/>
          <w:b/>
        </w:rPr>
        <w:t>本国产品标准有关证明材料（如适用）</w:t>
      </w:r>
    </w:p>
    <w:p>
      <w:pPr>
        <w:pStyle w:val="null3"/>
        <w:spacing w:before="120" w:after="120"/>
      </w:pPr>
      <w:r>
        <w:rPr>
          <w:sz w:val="20"/>
        </w:rPr>
        <w:t xml:space="preserve">1. </w:t>
      </w:r>
      <w:r>
        <w:rPr>
          <w:sz w:val="20"/>
        </w:rPr>
        <w:t>供应商认为需提供的其他资料。</w:t>
      </w:r>
    </w:p>
    <w:p>
      <w:pPr>
        <w:pStyle w:val="null3"/>
        <w:spacing w:before="120" w:after="120"/>
      </w:pPr>
      <w:r>
        <w:rPr>
          <w:sz w:val="20"/>
        </w:rPr>
        <w:t xml:space="preserve">2. </w:t>
      </w:r>
      <w:r>
        <w:rPr>
          <w:sz w:val="20"/>
        </w:rPr>
        <w:t>财政部会同有关部门规定的有关证明文件。</w:t>
      </w:r>
    </w:p>
    <w:p>
      <w:pPr>
        <w:pStyle w:val="null3"/>
        <w:spacing w:before="120" w:after="120"/>
      </w:pPr>
      <w:r>
        <w:rPr>
          <w:sz w:val="20"/>
          <w:b/>
        </w:rPr>
        <w:t>提醒：</w:t>
      </w:r>
      <w:r>
        <w:rPr>
          <w:sz w:val="20"/>
        </w:rPr>
        <w:t>本国产品应当符合产品在中国境内生产</w:t>
      </w:r>
      <w:r>
        <w:rPr>
          <w:sz w:val="20"/>
        </w:rPr>
        <w:t>,</w:t>
      </w:r>
      <w:r>
        <w:rPr>
          <w:sz w:val="20"/>
        </w:rPr>
        <w:t>且在中国境内生产的组件成本占比达到规定比例</w:t>
      </w:r>
      <w:r>
        <w:rPr>
          <w:sz w:val="20"/>
        </w:rPr>
        <w:t>,</w:t>
      </w:r>
      <w:r>
        <w:rPr>
          <w:sz w:val="20"/>
        </w:rPr>
        <w:t>以及对特定产品的关键组件、关键工序在中国境内生产、完成等要求。其中，“在中国境内生产”是指在中华人民共和国关境内实现从原材料、组件到产品的属性改变。属性改变是指经过制造、加工或者组装等工序，产生完全不同于原材料、组件的新产品，并具有新的名称和特征（用途），不包括贴牌、简单的上漆等细微操作。因此，进口产品属于非本国产品。</w:t>
      </w:r>
    </w:p>
    <w:p>
      <w:pPr>
        <w:pStyle w:val="null3"/>
      </w:pPr>
      <w:r>
        <w:rPr>
          <w:sz w:val="20"/>
          <w:b/>
        </w:rPr>
        <w:t>（二）技术参数要求</w:t>
      </w:r>
    </w:p>
    <w:p>
      <w:pPr>
        <w:pStyle w:val="null3"/>
        <w:jc w:val="both"/>
      </w:pPr>
      <w:r>
        <w:rPr>
          <w:sz w:val="20"/>
        </w:rPr>
        <w:t>（</w:t>
      </w:r>
      <w:r>
        <w:rPr>
          <w:sz w:val="20"/>
        </w:rPr>
        <w:t>1</w:t>
      </w:r>
      <w:r>
        <w:rPr>
          <w:sz w:val="20"/>
        </w:rPr>
        <w:t>）</w:t>
      </w:r>
      <w:r>
        <w:rPr>
          <w:sz w:val="20"/>
        </w:rPr>
        <w:t>“★”号条款是关键技术参数，一项不符合即导致该投标人投标无效。所有投标人必须严格按照招标文件的内容进行填写，如不能填写请提供说明。“▲”号条款为评审时的重要技术参数，不作为投标无效条款。</w:t>
      </w:r>
    </w:p>
    <w:p>
      <w:pPr>
        <w:pStyle w:val="null3"/>
        <w:jc w:val="both"/>
      </w:pPr>
      <w:r>
        <w:rPr>
          <w:sz w:val="20"/>
        </w:rPr>
        <w:t>（</w:t>
      </w:r>
      <w:r>
        <w:rPr>
          <w:sz w:val="20"/>
        </w:rPr>
        <w:t>2</w:t>
      </w:r>
      <w:r>
        <w:rPr>
          <w:sz w:val="20"/>
        </w:rPr>
        <w:t>）本项目采购类型属于货物，如需提供中小企业声明函的，应按中小企业声明函（货物）格式提供。在货物采购项目中，货物由中小企业制造，即货物由中小企业生产且使用该中小企业商号或者注册商标的，可享受法规规定的中小企业扶持政策，不对投标供应商主体类型作任何限制要求。供应商提供的货物既有中小企业制造的，也有大型企业制造的，不享受法规规定的中小企业扶持政策。</w:t>
      </w:r>
    </w:p>
    <w:p>
      <w:pPr>
        <w:pStyle w:val="null3"/>
        <w:jc w:val="both"/>
      </w:pPr>
      <w:r>
        <w:rPr>
          <w:sz w:val="24"/>
          <w:b/>
        </w:rPr>
        <w:t>1、</w:t>
      </w:r>
      <w:r>
        <w:rPr>
          <w:sz w:val="24"/>
          <w:b/>
          <w:color w:val="000000"/>
        </w:rPr>
        <w:t>数字化手术室及内镜视教系统</w:t>
      </w:r>
    </w:p>
    <w:tbl>
      <w:tblPr>
        <w:tblW w:w="0" w:type="auto"/>
        <w:tblBorders>
          <w:top w:val="none" w:color="000000" w:sz="4"/>
          <w:left w:val="none" w:color="000000" w:sz="4"/>
          <w:bottom w:val="none" w:color="000000" w:sz="4"/>
          <w:right w:val="none" w:color="000000" w:sz="4"/>
          <w:insideH w:val="none"/>
          <w:insideV w:val="none"/>
        </w:tblBorders>
      </w:tblPr>
      <w:tblGrid>
        <w:gridCol w:w="820"/>
        <w:gridCol w:w="2388"/>
        <w:gridCol w:w="5098"/>
      </w:tblGrid>
      <w:tr>
        <w:tc>
          <w:tcPr>
            <w:tcW w:type="dxa" w:w="8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238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名称</w:t>
            </w:r>
          </w:p>
        </w:tc>
        <w:tc>
          <w:tcPr>
            <w:tcW w:type="dxa" w:w="50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参数</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一</w:t>
            </w:r>
          </w:p>
        </w:tc>
        <w:tc>
          <w:tcPr>
            <w:tcW w:type="dxa" w:w="748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数字一体化手术室系统</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医用</w:t>
            </w:r>
            <w:r>
              <w:rPr>
                <w:sz w:val="21"/>
              </w:rPr>
              <w:t>4K监视器</w:t>
            </w:r>
          </w:p>
        </w:tc>
        <w:tc>
          <w:tcPr>
            <w:tcW w:type="dxa" w:w="50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1.屏幕尺寸≥31.5英寸</w:t>
            </w:r>
          </w:p>
          <w:p>
            <w:pPr>
              <w:pStyle w:val="null3"/>
              <w:jc w:val="left"/>
            </w:pPr>
            <w:r>
              <w:rPr>
                <w:sz w:val="21"/>
              </w:rPr>
              <w:t>2.分辨率≥3840×2160</w:t>
            </w:r>
          </w:p>
          <w:p>
            <w:pPr>
              <w:pStyle w:val="null3"/>
              <w:jc w:val="left"/>
            </w:pPr>
            <w:r>
              <w:rPr>
                <w:sz w:val="21"/>
              </w:rPr>
              <w:t>3.像素点距≤0.18159mm</w:t>
            </w:r>
          </w:p>
          <w:p>
            <w:pPr>
              <w:pStyle w:val="null3"/>
              <w:jc w:val="left"/>
            </w:pPr>
            <w:r>
              <w:rPr>
                <w:sz w:val="21"/>
              </w:rPr>
              <w:t>3.对比度≥1000000:1</w:t>
            </w:r>
          </w:p>
          <w:p>
            <w:pPr>
              <w:pStyle w:val="null3"/>
              <w:jc w:val="left"/>
            </w:pPr>
            <w:r>
              <w:rPr>
                <w:sz w:val="21"/>
              </w:rPr>
              <w:t>4.视角：水平≥178</w:t>
            </w:r>
            <w:r>
              <w:rPr>
                <w:sz w:val="21"/>
              </w:rPr>
              <w:t>°</w:t>
            </w:r>
            <w:r>
              <w:rPr>
                <w:sz w:val="21"/>
              </w:rPr>
              <w:t>，垂直</w:t>
            </w:r>
            <w:r>
              <w:rPr>
                <w:sz w:val="21"/>
              </w:rPr>
              <w:t>≥178</w:t>
            </w:r>
            <w:r>
              <w:rPr>
                <w:sz w:val="21"/>
              </w:rPr>
              <w:t>°</w:t>
            </w:r>
            <w:r>
              <w:rPr>
                <w:sz w:val="21"/>
              </w:rPr>
              <w:t>（</w:t>
            </w:r>
            <w:r>
              <w:rPr>
                <w:sz w:val="21"/>
              </w:rPr>
              <w:t>Typ.）</w:t>
            </w:r>
          </w:p>
          <w:p>
            <w:pPr>
              <w:pStyle w:val="null3"/>
              <w:jc w:val="left"/>
            </w:pPr>
            <w:r>
              <w:rPr>
                <w:sz w:val="21"/>
              </w:rPr>
              <w:t>5.色彩支持≥10.7亿（10bit），同时显示器内置12bit LUT。投标文件需提供12bit或以上国家一级查新报告。</w:t>
            </w:r>
          </w:p>
          <w:p>
            <w:pPr>
              <w:pStyle w:val="null3"/>
              <w:jc w:val="left"/>
            </w:pPr>
            <w:r>
              <w:rPr>
                <w:sz w:val="21"/>
              </w:rPr>
              <w:t>6.▲亮度≥1750 cd/m² （Typ.）。投标文件需提供亮度为1750nit以上的证明文件。</w:t>
            </w:r>
          </w:p>
          <w:p>
            <w:pPr>
              <w:pStyle w:val="null3"/>
              <w:jc w:val="left"/>
            </w:pPr>
            <w:r>
              <w:rPr>
                <w:sz w:val="21"/>
              </w:rPr>
              <w:t>7.需内置六组医疗设备曲线GAMMA1.8，2.0，2.2，2.4，2.6，DICOM，以及四组不同色域模式，产品符合DICOM3.14标准。投标文件需提供实际投标产品的内置操作功能菜单的截图照片证明资料</w:t>
            </w:r>
          </w:p>
          <w:p>
            <w:pPr>
              <w:pStyle w:val="null3"/>
              <w:jc w:val="left"/>
            </w:pPr>
            <w:r>
              <w:rPr>
                <w:sz w:val="21"/>
              </w:rPr>
              <w:t>8.▲显示器支持HDR10功能，确保支持HDR的内窥镜摄像机拍摄的影像不会产生暗部细节丢失，更接近人类视觉系统，需提供实际投标产品的证明文件或资料。</w:t>
            </w:r>
          </w:p>
          <w:p>
            <w:pPr>
              <w:pStyle w:val="null3"/>
              <w:jc w:val="left"/>
            </w:pPr>
            <w:r>
              <w:rPr>
                <w:sz w:val="21"/>
              </w:rPr>
              <w:t>9.全平面一体化设计，正面IPX5，其它面IPX2，满足手术室清洁消毒需要，提供第三方测试报告，测试报告需包含所投产品型号。</w:t>
            </w:r>
          </w:p>
          <w:p>
            <w:pPr>
              <w:pStyle w:val="null3"/>
              <w:jc w:val="left"/>
            </w:pPr>
            <w:r>
              <w:rPr>
                <w:sz w:val="21"/>
              </w:rPr>
              <w:t>10.产品需支持单画面、画中画、左右画面三种显示模式；画中画模式：支持大/小两种窗口模式，用户可以根据需要进行选择；显示比例：提供全屏，比例全屏，原始大小三种模式供用户选择；同时在左右画面模式下，支持GAMMA分屏显示，可以调整任意窗口的GAMMA模式，而不会干扰另一个影像。对于内窥镜，CT和MRI图像可以准确显示在同一台监视器上。需提供实际投标产品的内置操作功能菜单的截图照片证明资料</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手术室监视器吊臂</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1.材料必须防腐蚀，便于清洗、消毒。</w:t>
            </w:r>
          </w:p>
          <w:p>
            <w:pPr>
              <w:pStyle w:val="null3"/>
              <w:jc w:val="left"/>
            </w:pPr>
            <w:r>
              <w:rPr>
                <w:sz w:val="21"/>
              </w:rPr>
              <w:t>2.吊臂悬臂水平关节活动度≥360°，并具有良好的水平旋转限位装置。</w:t>
            </w:r>
          </w:p>
          <w:p>
            <w:pPr>
              <w:pStyle w:val="null3"/>
              <w:jc w:val="left"/>
            </w:pPr>
            <w:r>
              <w:rPr>
                <w:sz w:val="21"/>
              </w:rPr>
              <w:t>3.吊臂厂家需提供ISO 14001和ISO 13485质量认证证书。</w:t>
            </w:r>
          </w:p>
          <w:p>
            <w:pPr>
              <w:pStyle w:val="null3"/>
              <w:jc w:val="left"/>
            </w:pPr>
            <w:r>
              <w:rPr>
                <w:sz w:val="21"/>
              </w:rPr>
              <w:t>4.外壳阻燃等级达到UL94标准。</w:t>
            </w:r>
          </w:p>
          <w:p>
            <w:pPr>
              <w:pStyle w:val="null3"/>
              <w:jc w:val="left"/>
            </w:pPr>
            <w:r>
              <w:rPr>
                <w:sz w:val="21"/>
              </w:rPr>
              <w:t>5.弹簧臂上提角度+45°，下拉角度-50°，保证设备能移动到合适位置的情况下，保证头部空间宽阔，不会影响医护人员走动以及大型设备运行。</w:t>
            </w:r>
          </w:p>
          <w:p>
            <w:pPr>
              <w:pStyle w:val="null3"/>
              <w:jc w:val="left"/>
            </w:pPr>
            <w:r>
              <w:rPr>
                <w:sz w:val="21"/>
              </w:rPr>
              <w:t>6.整体外观无色差，保证产品整洁美观。</w:t>
            </w:r>
          </w:p>
          <w:p>
            <w:pPr>
              <w:pStyle w:val="null3"/>
              <w:jc w:val="left"/>
            </w:pPr>
            <w:r>
              <w:rPr>
                <w:sz w:val="21"/>
              </w:rPr>
              <w:t>7.产品寿命不低于10年。</w:t>
            </w:r>
          </w:p>
          <w:p>
            <w:pPr>
              <w:pStyle w:val="null3"/>
              <w:jc w:val="left"/>
            </w:pPr>
            <w:r>
              <w:rPr>
                <w:sz w:val="21"/>
              </w:rPr>
              <w:t>8.监视器挂架需具备电源线缆隐藏盒。需提供实物安装图。</w:t>
            </w:r>
          </w:p>
          <w:p>
            <w:pPr>
              <w:pStyle w:val="null3"/>
              <w:jc w:val="left"/>
            </w:pPr>
            <w:r>
              <w:rPr>
                <w:sz w:val="21"/>
              </w:rPr>
              <w:t>9.需支持≥32寸医用监视器悬挂。</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影像转换分配器</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1.需支持4K影像采集，向下兼容</w:t>
            </w:r>
          </w:p>
          <w:p>
            <w:pPr>
              <w:pStyle w:val="null3"/>
              <w:jc w:val="left"/>
            </w:pPr>
            <w:r>
              <w:rPr>
                <w:sz w:val="21"/>
              </w:rPr>
              <w:t>2.需支持≥2组影像同时无损输出</w:t>
            </w:r>
          </w:p>
          <w:p>
            <w:pPr>
              <w:pStyle w:val="null3"/>
              <w:jc w:val="left"/>
            </w:pPr>
            <w:r>
              <w:rPr>
                <w:sz w:val="21"/>
              </w:rPr>
              <w:t>3.需兼容满足手术室常见视频接口</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4K术野摄像机</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1.4K术野摄像机需采用与悬臂系统一体化设计，线缆不外露，符合人体工学，不产尘、不积尘、易清洁。</w:t>
            </w:r>
          </w:p>
          <w:p>
            <w:pPr>
              <w:pStyle w:val="null3"/>
              <w:jc w:val="left"/>
            </w:pPr>
            <w:r>
              <w:rPr>
                <w:sz w:val="21"/>
              </w:rPr>
              <w:t>2.灵活的连接件与旋转件设计，手感舒适无噪音，实现水平360度和垂直90度全方位拍摄。</w:t>
            </w:r>
          </w:p>
          <w:p>
            <w:pPr>
              <w:pStyle w:val="null3"/>
              <w:jc w:val="left"/>
            </w:pPr>
            <w:r>
              <w:rPr>
                <w:sz w:val="21"/>
              </w:rPr>
              <w:t>3.采用4K专用机芯，20倍光学镜头，输出4K 2160P高清图像，具有高清晰度、高画质和高灵敏度的视频拍摄功能。</w:t>
            </w:r>
          </w:p>
          <w:p>
            <w:pPr>
              <w:pStyle w:val="null3"/>
              <w:jc w:val="left"/>
            </w:pPr>
            <w:r>
              <w:rPr>
                <w:sz w:val="21"/>
              </w:rPr>
              <w:t>4.支持医疗模式切换功能，改善光晕问题，支持手动增强亮度调节，在不同无影灯的光照下，调节图像亮度功能，改善光晕问题。</w:t>
            </w:r>
          </w:p>
          <w:p>
            <w:pPr>
              <w:pStyle w:val="null3"/>
              <w:jc w:val="left"/>
            </w:pPr>
            <w:r>
              <w:rPr>
                <w:sz w:val="21"/>
              </w:rPr>
              <w:t>5.输出格式：HDMI，4芯接头（2芯电源，2芯（默认1路RS485））</w:t>
            </w:r>
          </w:p>
          <w:p>
            <w:pPr>
              <w:pStyle w:val="null3"/>
              <w:jc w:val="left"/>
            </w:pPr>
            <w:r>
              <w:rPr>
                <w:sz w:val="21"/>
              </w:rPr>
              <w:t>6.▲整机需符合IEC60601-1及IEC60601-1-2医疗电气设备安全与基本性能标准要求（投标文件需提供证明产品符合IEC标准的证明材料，如测试报告或认证证书等）</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全景摄像机</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1.有效像≥350万像素；</w:t>
            </w:r>
          </w:p>
          <w:p>
            <w:pPr>
              <w:pStyle w:val="null3"/>
              <w:jc w:val="left"/>
            </w:pPr>
            <w:r>
              <w:rPr>
                <w:sz w:val="21"/>
              </w:rPr>
              <w:t>2.分辨率需支持1080p60/50，1080p30/25，1080i60/50，720p60/50；</w:t>
            </w:r>
          </w:p>
          <w:p>
            <w:pPr>
              <w:pStyle w:val="null3"/>
              <w:jc w:val="left"/>
            </w:pPr>
            <w:r>
              <w:rPr>
                <w:sz w:val="21"/>
              </w:rPr>
              <w:t>3.≥20倍光学变焦；</w:t>
            </w:r>
          </w:p>
          <w:p>
            <w:pPr>
              <w:pStyle w:val="null3"/>
              <w:jc w:val="left"/>
            </w:pPr>
            <w:r>
              <w:rPr>
                <w:sz w:val="21"/>
              </w:rPr>
              <w:t>4.▲视频输出接口需具备HDMI、3G-SDI、RJ-45，USB2.0；（投标文件需提供产品接口实物图照片）</w:t>
            </w:r>
          </w:p>
          <w:p>
            <w:pPr>
              <w:pStyle w:val="null3"/>
              <w:jc w:val="left"/>
            </w:pPr>
            <w:r>
              <w:rPr>
                <w:sz w:val="21"/>
              </w:rPr>
              <w:t>5.功耗≤12W；</w:t>
            </w:r>
          </w:p>
          <w:p>
            <w:pPr>
              <w:pStyle w:val="null3"/>
              <w:jc w:val="left"/>
            </w:pPr>
            <w:r>
              <w:rPr>
                <w:sz w:val="21"/>
              </w:rPr>
              <w:t>6.白平衡需支持自动/手动/室内/室外；图像效果需支持彩色/黑白/电子翻转；</w:t>
            </w:r>
          </w:p>
          <w:p>
            <w:pPr>
              <w:pStyle w:val="null3"/>
              <w:jc w:val="left"/>
            </w:pPr>
            <w:r>
              <w:rPr>
                <w:sz w:val="21"/>
              </w:rPr>
              <w:t>7.聚焦模式需具备自动/手动；最低照明≤0.1Lux;</w:t>
            </w:r>
          </w:p>
          <w:p>
            <w:pPr>
              <w:pStyle w:val="null3"/>
              <w:jc w:val="left"/>
            </w:pPr>
            <w:r>
              <w:rPr>
                <w:sz w:val="21"/>
              </w:rPr>
              <w:t>8.预置位≥200个;</w:t>
            </w:r>
          </w:p>
          <w:p>
            <w:pPr>
              <w:pStyle w:val="null3"/>
              <w:jc w:val="left"/>
            </w:pPr>
            <w:r>
              <w:rPr>
                <w:sz w:val="21"/>
              </w:rPr>
              <w:t>9.水平摇移≥355°（最大速度80°/秒）;俯仰摇移需支持-30度至90度（最大速度60°/秒）</w:t>
            </w:r>
          </w:p>
          <w:p>
            <w:pPr>
              <w:pStyle w:val="null3"/>
              <w:jc w:val="left"/>
            </w:pPr>
            <w:r>
              <w:rPr>
                <w:sz w:val="21"/>
              </w:rPr>
              <w:t>10.控制协议需支持RS-232C、RS-422/485；</w:t>
            </w:r>
          </w:p>
          <w:p>
            <w:pPr>
              <w:pStyle w:val="null3"/>
              <w:jc w:val="left"/>
            </w:pPr>
            <w:r>
              <w:rPr>
                <w:sz w:val="21"/>
              </w:rPr>
              <w:t>11.▲需具备人工智能跟踪功能。投标文件需提供证明资料</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触摸控制一体机</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1.屏幕尺寸≥ 23.8 英寸、屏幕分辨率≥1920×1080、亮度≥250cd/㎡、对比度≥1000:1。</w:t>
            </w:r>
          </w:p>
          <w:p>
            <w:pPr>
              <w:pStyle w:val="null3"/>
              <w:jc w:val="left"/>
            </w:pPr>
            <w:r>
              <w:rPr>
                <w:sz w:val="21"/>
              </w:rPr>
              <w:t>2.屏幕需支持多点触控。</w:t>
            </w:r>
          </w:p>
          <w:p>
            <w:pPr>
              <w:pStyle w:val="null3"/>
              <w:jc w:val="left"/>
            </w:pPr>
            <w:r>
              <w:rPr>
                <w:sz w:val="21"/>
              </w:rPr>
              <w:t>3.主机处理器（CPU）≥ 14 代酷睿 i5 、内存≥16GB DDR5 4800MHz、硬盘≥512GB。</w:t>
            </w:r>
          </w:p>
          <w:p>
            <w:pPr>
              <w:pStyle w:val="null3"/>
              <w:jc w:val="left"/>
            </w:pPr>
            <w:r>
              <w:rPr>
                <w:sz w:val="21"/>
              </w:rPr>
              <w:t>4.接口USB3.2 Gen1 接口≥4 个、视频接口需有 HDMI 输出≥1 个、网络接口需包含 RJ45 千兆网口≥1 个、支持 Wi-Fi 6 及蓝牙 、音频接口需有 3.5mm 耳机 / 麦克风二合一接口≥1 个。</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数字化手术室核心主机</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4K互动主机主机需集USB3.0双向音视频、视频矩阵、可编程中控、录播编解码、视频会议终端、多方互动MCU等功能于一体，需采用纯嵌入式架构。不接受多品牌多设备堆叠方式实现以上功能。（投标文件需提供证明产品接口图片）</w:t>
            </w:r>
          </w:p>
          <w:p>
            <w:pPr>
              <w:pStyle w:val="null3"/>
              <w:jc w:val="left"/>
            </w:pPr>
            <w:r>
              <w:rPr>
                <w:sz w:val="21"/>
              </w:rPr>
              <w:t>2.视频矩阵接口：不小于6*4的处理规模，输入接口≥5路HDMI输入，≥1路Type-C接口，视频输出接口≥4路HDMI输出，最高支持4K.</w:t>
            </w:r>
          </w:p>
          <w:p>
            <w:pPr>
              <w:pStyle w:val="null3"/>
              <w:jc w:val="left"/>
            </w:pPr>
            <w:r>
              <w:rPr>
                <w:sz w:val="21"/>
              </w:rPr>
              <w:t>3.▲需支持≥1路双向Type-C接口，支持主机接入的音视频画面传输给电脑主机以便在云会议软件上面进行显示，同时也可以将当前连接的PC主机的画面输入到会议主机当中。（投标文件需提供证明产品接口图片）</w:t>
            </w:r>
          </w:p>
          <w:p>
            <w:pPr>
              <w:pStyle w:val="null3"/>
              <w:jc w:val="left"/>
            </w:pPr>
            <w:r>
              <w:rPr>
                <w:sz w:val="21"/>
              </w:rPr>
              <w:t>4.主机支持设置MIC语音激励调取摄像机画面、导播特写。语音激励关系支持保存为预案场景。</w:t>
            </w:r>
          </w:p>
          <w:p>
            <w:pPr>
              <w:pStyle w:val="null3"/>
              <w:jc w:val="left"/>
            </w:pPr>
            <w:r>
              <w:rPr>
                <w:sz w:val="21"/>
              </w:rPr>
              <w:t>5.▲视频会议终端模块：主机需支持SIP /H.323协议，实现设备与设备、设备与手机、设备与市场主流视频会议终端和MCU之间一键交互。（投标文件需提供证明产品软件截图）</w:t>
            </w:r>
          </w:p>
          <w:p>
            <w:pPr>
              <w:pStyle w:val="null3"/>
              <w:jc w:val="left"/>
            </w:pPr>
            <w:r>
              <w:rPr>
                <w:sz w:val="21"/>
              </w:rPr>
              <w:t>6.▲多方互动MCU模块：主机应自带≥6方组会MCU，支持一键呼叫/挂断、群呼、联系人通讯录等会议管理。（投标文件需提供证明产品软件截图）</w:t>
            </w:r>
          </w:p>
          <w:p>
            <w:pPr>
              <w:pStyle w:val="null3"/>
              <w:jc w:val="left"/>
            </w:pPr>
            <w:r>
              <w:rPr>
                <w:sz w:val="21"/>
              </w:rPr>
              <w:t>7.▲主机需支持H.239和BFCP双流标准，双流分辨率达到1080P30帧。以视频会议终端进行GK注册、注册SIP，支持通过别名、会议号及纯IP地址呼叫；兼容主流品牌会议管理服务器。（投标文件需提供证明产品软件截图）</w:t>
            </w:r>
          </w:p>
          <w:p>
            <w:pPr>
              <w:pStyle w:val="null3"/>
              <w:jc w:val="left"/>
            </w:pPr>
            <w:r>
              <w:rPr>
                <w:sz w:val="21"/>
              </w:rPr>
              <w:t>8.▲录播模块：主机应具备录播功能，录制过程中可以打标处理，可同时开启≥4个录制任务，并且录制任务可分别进行独立控制，内置不低于2T容量硬盘，可扩展至8T；≥20路音视频码流实时存储。（投标文件需提供证明产品软件截图）</w:t>
            </w:r>
          </w:p>
          <w:p>
            <w:pPr>
              <w:pStyle w:val="null3"/>
              <w:jc w:val="left"/>
            </w:pPr>
            <w:r>
              <w:rPr>
                <w:sz w:val="21"/>
              </w:rPr>
              <w:t>9.▲画面合成：需满足≥12种合成模式，支持2/4/6/8等分屏模式；≥3路独立画面合成；≥6种切换特效,擦除/收缩/淡入淡出等；合成分辨率≥4K，且可设置。（投标文件需提供证明产品软件截图）</w:t>
            </w:r>
          </w:p>
          <w:p>
            <w:pPr>
              <w:pStyle w:val="null3"/>
              <w:jc w:val="left"/>
            </w:pPr>
            <w:r>
              <w:rPr>
                <w:sz w:val="21"/>
              </w:rPr>
              <w:t>10.主机需支持字幕叠加、支持图像画面移动检测实现自动视频切换、支持更换标题。</w:t>
            </w:r>
          </w:p>
          <w:p>
            <w:pPr>
              <w:pStyle w:val="null3"/>
              <w:jc w:val="left"/>
            </w:pPr>
            <w:r>
              <w:rPr>
                <w:sz w:val="21"/>
              </w:rPr>
              <w:t>11.需支持设置和载入会议云台摄像机，不低于8个预置位；支持摄像机云台上、下、左、右方向旋转，支持归位操作；支持对摄像头的焦距进行调节、推近、拉远。</w:t>
            </w:r>
          </w:p>
          <w:p>
            <w:pPr>
              <w:pStyle w:val="null3"/>
              <w:jc w:val="left"/>
            </w:pPr>
            <w:r>
              <w:rPr>
                <w:sz w:val="21"/>
              </w:rPr>
              <w:t>12.可编程中控：主机支持中控接口，支持红外学习、串口和网络数据传输。客户端软件支持自定义中控按钮编程，如灯光、大屏、环境控制等，支持导入可编程中控界面。</w:t>
            </w:r>
          </w:p>
          <w:p>
            <w:pPr>
              <w:pStyle w:val="null3"/>
              <w:jc w:val="left"/>
            </w:pPr>
            <w:r>
              <w:rPr>
                <w:sz w:val="21"/>
              </w:rPr>
              <w:t>13.需支持RTSP/RTMP/ONVIF/H.323/SIP/HTTP/ TCP/UDP等协议</w:t>
            </w:r>
          </w:p>
          <w:p>
            <w:pPr>
              <w:pStyle w:val="null3"/>
              <w:jc w:val="left"/>
            </w:pPr>
            <w:r>
              <w:rPr>
                <w:sz w:val="21"/>
              </w:rPr>
              <w:t>14.▲整机需符合IEC60601-1及IEC60601-1-2医疗电气设备安全与基本性能标准要求（投标文件需提供证明产品符合IEC标准的证明材料，如测试报告或认证证书等）</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数字化手术室管理软件</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手术录像：支持包括全景摄像机、术野摄像机、DSA、手术机器人、MRI、超声、内窥镜、显微镜在内的术中影像，以及HIS、LIS、PACS、EMR患者信息和病人生命体征数据进行录像和截图，录制后的文件可自动上传至服务器，并支持与患者信息管理关联，形成基于时间轴的富媒体病档；</w:t>
            </w:r>
          </w:p>
          <w:p>
            <w:pPr>
              <w:pStyle w:val="null3"/>
              <w:jc w:val="left"/>
            </w:pPr>
            <w:r>
              <w:rPr>
                <w:sz w:val="21"/>
              </w:rPr>
              <w:t>2.影像路由：可视化的操作界面，通过触摸方式将全景摄像机、术野摄像机、DSA、手术机器人、MRI、超声、内窥镜、显微镜在内的术中影像信号，以及HIS、LIS、PACS、EMR患者信息等数据工作站影像，根据手术的需要任意路由输出到医用显示器或大屏上；</w:t>
            </w:r>
          </w:p>
          <w:p>
            <w:pPr>
              <w:pStyle w:val="null3"/>
              <w:jc w:val="left"/>
            </w:pPr>
            <w:r>
              <w:rPr>
                <w:sz w:val="21"/>
              </w:rPr>
              <w:t>3.录像播放：对手术过程录像文件进行播放和导出，文件通过手术名称、患者信息、医生信息、录制时间等信息进行分类权限管理，每间手术室仅可对本手术室进行操作；</w:t>
            </w:r>
          </w:p>
          <w:p>
            <w:pPr>
              <w:pStyle w:val="null3"/>
              <w:jc w:val="left"/>
            </w:pPr>
            <w:r>
              <w:rPr>
                <w:sz w:val="21"/>
              </w:rPr>
              <w:t>4.推流直播：将手术室实时画面和音频进行布局（单画面、三画面、四画面）选择后推流至部署在医院内部或云端的推流直播服务器，远程用户通过手机、电脑等终端设备进行单向收看和互动交流；</w:t>
            </w:r>
          </w:p>
          <w:p>
            <w:pPr>
              <w:pStyle w:val="null3"/>
              <w:jc w:val="left"/>
            </w:pPr>
            <w:r>
              <w:rPr>
                <w:sz w:val="21"/>
              </w:rPr>
              <w:t>5.双向示教：手术室终端可选择手动或自动应答模式对远程终端发起的音视频通话请求进行响应，连接建立后双方即可实现实时双向的音视频互动，一间手术室最大支持与四个远程终端互联；示教室等远程终端可以向手术室发起观看请求，连接建立后可以自由选择多路手术室实时画面，支持单画面、两画面、三画面四画面、九画面布局选择，单机支持2路高清输出，支持3D和4K；</w:t>
            </w:r>
          </w:p>
          <w:p>
            <w:pPr>
              <w:pStyle w:val="null3"/>
              <w:jc w:val="left"/>
            </w:pPr>
            <w:r>
              <w:rPr>
                <w:sz w:val="21"/>
              </w:rPr>
              <w:t>6.支持将手术画面推流到第三方会议软件上，进行远程手术指导及观看</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手术室无线耳麦</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1.麦克风需为降噪麦克风</w:t>
            </w:r>
          </w:p>
          <w:p>
            <w:pPr>
              <w:pStyle w:val="null3"/>
              <w:jc w:val="left"/>
            </w:pPr>
            <w:r>
              <w:rPr>
                <w:sz w:val="21"/>
              </w:rPr>
              <w:t>2.扬声器需为宽带扬声器</w:t>
            </w:r>
          </w:p>
          <w:p>
            <w:pPr>
              <w:pStyle w:val="null3"/>
              <w:jc w:val="left"/>
            </w:pPr>
            <w:r>
              <w:rPr>
                <w:sz w:val="21"/>
              </w:rPr>
              <w:t>3.工作距离≥ 100 米/300 英尺（1 级）</w:t>
            </w:r>
          </w:p>
          <w:p>
            <w:pPr>
              <w:pStyle w:val="null3"/>
              <w:jc w:val="left"/>
            </w:pPr>
            <w:r>
              <w:rPr>
                <w:sz w:val="21"/>
              </w:rPr>
              <w:t>4.蓝牙版本≥4.0</w:t>
            </w:r>
          </w:p>
          <w:p>
            <w:pPr>
              <w:pStyle w:val="null3"/>
              <w:jc w:val="left"/>
            </w:pPr>
            <w:r>
              <w:rPr>
                <w:sz w:val="21"/>
              </w:rPr>
              <w:t>5.配对设备≥ 8 台设备配对，可同时连接两台在用设备</w:t>
            </w:r>
          </w:p>
          <w:p>
            <w:pPr>
              <w:pStyle w:val="null3"/>
              <w:jc w:val="left"/>
            </w:pPr>
            <w:r>
              <w:rPr>
                <w:sz w:val="21"/>
              </w:rPr>
              <w:t>6.支持的蓝牙</w:t>
            </w:r>
          </w:p>
          <w:p>
            <w:pPr>
              <w:pStyle w:val="null3"/>
              <w:jc w:val="left"/>
            </w:pPr>
            <w:r>
              <w:rPr>
                <w:sz w:val="21"/>
              </w:rPr>
              <w:t>7.通话时间≥ 12 小时</w:t>
            </w:r>
          </w:p>
          <w:p>
            <w:pPr>
              <w:pStyle w:val="null3"/>
              <w:jc w:val="left"/>
            </w:pPr>
            <w:r>
              <w:rPr>
                <w:sz w:val="21"/>
              </w:rPr>
              <w:t>8.待机时间≥ 7 天</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移动示教推车</w:t>
            </w:r>
            <w:r>
              <w:rPr>
                <w:sz w:val="21"/>
              </w:rPr>
              <w:t>+术野吊臂</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20"/>
              <w:jc w:val="both"/>
            </w:pPr>
            <w:r>
              <w:rPr>
                <w:sz w:val="21"/>
              </w:rPr>
              <w:t>1.</w:t>
            </w:r>
            <w:r>
              <w:rPr>
                <w:sz w:val="21"/>
              </w:rPr>
              <w:t>需采用可伸缩式支架，高度可方便调节。</w:t>
            </w:r>
          </w:p>
          <w:p>
            <w:pPr>
              <w:pStyle w:val="null3"/>
              <w:ind w:left="420"/>
              <w:jc w:val="both"/>
            </w:pPr>
            <w:r>
              <w:rPr>
                <w:sz w:val="21"/>
              </w:rPr>
              <w:t>2.</w:t>
            </w:r>
            <w:r>
              <w:rPr>
                <w:sz w:val="21"/>
              </w:rPr>
              <w:t>需采用四个超静音医疗双轮，保证小车在移动中的安静无噪声。</w:t>
            </w:r>
          </w:p>
          <w:p>
            <w:pPr>
              <w:pStyle w:val="null3"/>
              <w:ind w:left="420"/>
              <w:jc w:val="both"/>
            </w:pPr>
            <w:r>
              <w:rPr>
                <w:sz w:val="21"/>
              </w:rPr>
              <w:t>3.</w:t>
            </w:r>
            <w:r>
              <w:rPr>
                <w:sz w:val="21"/>
              </w:rPr>
              <w:t>需采用双踏全制动脚轮，保证小车静止时的稳定与安全。</w:t>
            </w:r>
          </w:p>
          <w:p>
            <w:pPr>
              <w:pStyle w:val="null3"/>
              <w:ind w:left="420"/>
              <w:jc w:val="both"/>
            </w:pPr>
            <w:r>
              <w:rPr>
                <w:sz w:val="21"/>
              </w:rPr>
              <w:t>4.</w:t>
            </w:r>
            <w:r>
              <w:rPr>
                <w:sz w:val="21"/>
              </w:rPr>
              <w:t>可悬挂</w:t>
            </w:r>
            <w:r>
              <w:rPr>
                <w:sz w:val="21"/>
              </w:rPr>
              <w:t>17-32寸屏显示器</w:t>
            </w:r>
          </w:p>
          <w:p>
            <w:pPr>
              <w:pStyle w:val="null3"/>
              <w:ind w:left="420"/>
              <w:jc w:val="both"/>
            </w:pPr>
            <w:r>
              <w:rPr>
                <w:sz w:val="21"/>
              </w:rPr>
              <w:t>5.</w:t>
            </w:r>
            <w:r>
              <w:rPr>
                <w:sz w:val="21"/>
              </w:rPr>
              <w:t>台车要求可收纳</w:t>
            </w:r>
            <w:r>
              <w:rPr>
                <w:sz w:val="21"/>
              </w:rPr>
              <w:t>5台1U高度设备</w:t>
            </w:r>
          </w:p>
          <w:p>
            <w:pPr>
              <w:pStyle w:val="null3"/>
              <w:ind w:left="420"/>
              <w:jc w:val="both"/>
            </w:pPr>
            <w:r>
              <w:rPr>
                <w:sz w:val="21"/>
              </w:rPr>
              <w:t>6.</w:t>
            </w:r>
            <w:r>
              <w:rPr>
                <w:sz w:val="21"/>
              </w:rPr>
              <w:t>台车需具备术野摄像机安装吊臂、需具备全景摄像机安装支架</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手术示教终端</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4K互动主机主机需集USB3.0双向音视频、视频矩阵、可编程中控、录播编解码、视频会议终端、多方互动MCU等功能于一体，需采用纯嵌入式架构。不接受多品牌多设备堆叠方式实现以上功能。（投标文件需提供证明产品接口图片）</w:t>
            </w:r>
          </w:p>
          <w:p>
            <w:pPr>
              <w:pStyle w:val="null3"/>
              <w:jc w:val="left"/>
            </w:pPr>
            <w:r>
              <w:rPr>
                <w:sz w:val="21"/>
              </w:rPr>
              <w:t>2.视频矩阵接口：不小于6*4的处理规模，输入接口≥5路HDMI输入，≥1路Type-C接口，视频输出接口≥4路HDMI输出，最高支持4K.</w:t>
            </w:r>
          </w:p>
          <w:p>
            <w:pPr>
              <w:pStyle w:val="null3"/>
              <w:jc w:val="left"/>
            </w:pPr>
            <w:r>
              <w:rPr>
                <w:sz w:val="21"/>
              </w:rPr>
              <w:t>3.▲需支持≥1路双向Type-C接口，支持主机接入的音视频画面传输给电脑主机以便在云会议软件上面进行显示，同时也可以将当前连接的PC主机的画面输入到会议主机当中。（投标文件需提供证明产品接口图片）</w:t>
            </w:r>
          </w:p>
          <w:p>
            <w:pPr>
              <w:pStyle w:val="null3"/>
              <w:jc w:val="left"/>
            </w:pPr>
            <w:r>
              <w:rPr>
                <w:sz w:val="21"/>
              </w:rPr>
              <w:t>4.主机支持设置MIC语音激励调取摄像机画面、导播特写。语音激励关系支持保存为预案场景。</w:t>
            </w:r>
          </w:p>
          <w:p>
            <w:pPr>
              <w:pStyle w:val="null3"/>
              <w:jc w:val="left"/>
            </w:pPr>
            <w:r>
              <w:rPr>
                <w:sz w:val="21"/>
              </w:rPr>
              <w:t>5.▲视频会议终端模块：主机需支持SIP /H.323协议，实现设备与设备、设备与手机、设备与市场主流视频会议终端和MCU之间一键交互。（投标文件需提供证明产品软件截图）</w:t>
            </w:r>
          </w:p>
          <w:p>
            <w:pPr>
              <w:pStyle w:val="null3"/>
              <w:jc w:val="left"/>
            </w:pPr>
            <w:r>
              <w:rPr>
                <w:sz w:val="21"/>
              </w:rPr>
              <w:t>6.▲多方互动MCU模块：主机应自带≥6方组会MCU，支持一键呼叫/挂断、群呼、联系人通讯录等会议管理。（投标文件需提供证明产品软件截图）</w:t>
            </w:r>
          </w:p>
          <w:p>
            <w:pPr>
              <w:pStyle w:val="null3"/>
              <w:jc w:val="left"/>
            </w:pPr>
            <w:r>
              <w:rPr>
                <w:sz w:val="21"/>
              </w:rPr>
              <w:t>7.▲主机需支持H.239和BFCP双流标准，双流分辨率达到1080P30帧。以视频会议终端进行GK注册、注册SIP，支持通过别名、会议号及纯IP地址呼叫；兼容主流品牌会议管理服务器。（投标文件需提供证明产品软件截图）</w:t>
            </w:r>
          </w:p>
          <w:p>
            <w:pPr>
              <w:pStyle w:val="null3"/>
              <w:jc w:val="left"/>
            </w:pPr>
            <w:r>
              <w:rPr>
                <w:sz w:val="21"/>
              </w:rPr>
              <w:t>8.▲录播模块：主机应具备录播功能，录制过程中可以打标处理，可同时开启≥4个录制任务，并且录制任务可分别进行独立控制，内置不低于2T容量硬盘，可扩展至8T；≥20路音视频码流实时存储。（投标文件需提供证明产品软件截图）</w:t>
            </w:r>
          </w:p>
          <w:p>
            <w:pPr>
              <w:pStyle w:val="null3"/>
              <w:jc w:val="left"/>
            </w:pPr>
            <w:r>
              <w:rPr>
                <w:sz w:val="21"/>
              </w:rPr>
              <w:t>9.▲画面合成：需满足≥12种合成模式，支持2/4/6/8等分屏模式；≥3路独立画面合成；≥6种切换特效,擦除/收缩/淡入淡出等；合成分辨率≥4K，且可设置。（投标文件需提供证明产品软件截图）</w:t>
            </w:r>
          </w:p>
          <w:p>
            <w:pPr>
              <w:pStyle w:val="null3"/>
              <w:jc w:val="left"/>
            </w:pPr>
            <w:r>
              <w:rPr>
                <w:sz w:val="21"/>
              </w:rPr>
              <w:t>10.主机需支持字幕叠加、支持图像画面移动检测实现自动视频切换、支持更换标题。</w:t>
            </w:r>
          </w:p>
          <w:p>
            <w:pPr>
              <w:pStyle w:val="null3"/>
              <w:jc w:val="left"/>
            </w:pPr>
            <w:r>
              <w:rPr>
                <w:sz w:val="21"/>
              </w:rPr>
              <w:t>11.需支持设置和载入会议云台摄像机，不低于8个预置位；支持摄像机云台上、下、左、右方向旋转，支持归位操作；支持对摄像头的焦距进行调节、推近、拉远。</w:t>
            </w:r>
          </w:p>
          <w:p>
            <w:pPr>
              <w:pStyle w:val="null3"/>
              <w:jc w:val="left"/>
            </w:pPr>
            <w:r>
              <w:rPr>
                <w:sz w:val="21"/>
              </w:rPr>
              <w:t>12.可编程中控：主机支持中控接口，支持红外学习、串口和网络数据传输。客户端软件支持自定义中控按钮编程，如灯光、大屏、环境控制等，支持导入可编程中控界面。</w:t>
            </w:r>
          </w:p>
          <w:p>
            <w:pPr>
              <w:pStyle w:val="null3"/>
              <w:jc w:val="left"/>
            </w:pPr>
            <w:r>
              <w:rPr>
                <w:sz w:val="21"/>
              </w:rPr>
              <w:t>13.需支持RTSP/RTMP/ONVIF/H.323/SIP/HTTP/ TCP/UDP等协议</w:t>
            </w:r>
          </w:p>
          <w:p>
            <w:pPr>
              <w:pStyle w:val="null3"/>
              <w:jc w:val="left"/>
            </w:pPr>
            <w:r>
              <w:rPr>
                <w:sz w:val="21"/>
              </w:rPr>
              <w:t>14.▲整机需符合IEC60601-1及IEC60601-1-2医疗电气设备安全与基本性能标准要求（投标文件需提供证明产品符合IEC标准的证明材料，如测试报告或认证证书等）</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手术示教管理软件</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平板电脑的客户端可设定并自适应数智化手术室系统内的无线网络，一个平板支持多个会议室系统共用；多平台解析软件，可根据用户要求定制化管理界面，设置多级管理权限；一体化控制具有显示单元控制/示教室音频管理/视频路由管理管理/示教系统管理；</w:t>
            </w:r>
            <w:r>
              <w:br/>
            </w:r>
            <w:r>
              <w:rPr>
                <w:sz w:val="21"/>
              </w:rPr>
              <w:t>2.使用平板电脑的客户端实时预览数智化手术室系统内任意权限内视频信号；对新接入的音视频源进行自适应并实时预览视频，能预览主流IPC视频；需支持拼接任意画面及任意位置等；</w:t>
            </w:r>
            <w:r>
              <w:br/>
            </w:r>
            <w:r>
              <w:rPr>
                <w:sz w:val="21"/>
              </w:rPr>
              <w:t>3.▲投标文件需提供手术示教软件著作复印件</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会议室专业音箱</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1.有效频率范围(-10dB)需满足80Hz-20kHz</w:t>
            </w:r>
          </w:p>
          <w:p>
            <w:pPr>
              <w:pStyle w:val="null3"/>
              <w:jc w:val="left"/>
            </w:pPr>
            <w:r>
              <w:rPr>
                <w:sz w:val="21"/>
              </w:rPr>
              <w:t>2.喇叭单元需具备1×6.5"+1×1.33"/36mm+34mm(VC)</w:t>
            </w:r>
          </w:p>
          <w:p>
            <w:pPr>
              <w:pStyle w:val="null3"/>
              <w:jc w:val="left"/>
            </w:pPr>
            <w:r>
              <w:rPr>
                <w:sz w:val="21"/>
              </w:rPr>
              <w:t xml:space="preserve">3.额定阻抗(±20%)为 8Ω                   </w:t>
            </w:r>
          </w:p>
          <w:p>
            <w:pPr>
              <w:pStyle w:val="null3"/>
              <w:jc w:val="left"/>
            </w:pPr>
            <w:r>
              <w:rPr>
                <w:sz w:val="21"/>
              </w:rPr>
              <w:t>4.音箱功率≥80W(AES),320W(PEAK)</w:t>
            </w:r>
          </w:p>
          <w:p>
            <w:pPr>
              <w:pStyle w:val="null3"/>
              <w:jc w:val="left"/>
            </w:pPr>
            <w:r>
              <w:rPr>
                <w:sz w:val="21"/>
              </w:rPr>
              <w:t>5.特性灵敏度级(±2dB)≥ 91dB/w/m</w:t>
            </w:r>
          </w:p>
          <w:p>
            <w:pPr>
              <w:pStyle w:val="null3"/>
              <w:jc w:val="left"/>
            </w:pPr>
            <w:r>
              <w:rPr>
                <w:sz w:val="21"/>
              </w:rPr>
              <w:t>6.指定频带内的声压级 ≥110dB</w:t>
            </w:r>
          </w:p>
          <w:p>
            <w:pPr>
              <w:pStyle w:val="null3"/>
              <w:jc w:val="left"/>
            </w:pPr>
            <w:r>
              <w:rPr>
                <w:sz w:val="21"/>
              </w:rPr>
              <w:t>7.总谐波失真≤3%</w:t>
            </w:r>
          </w:p>
          <w:p>
            <w:pPr>
              <w:pStyle w:val="null3"/>
              <w:jc w:val="left"/>
            </w:pPr>
            <w:r>
              <w:rPr>
                <w:sz w:val="21"/>
              </w:rPr>
              <w:t>8.覆盖角度（水平/垂直）≥90°x90°</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会议室功放</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1.额定输出功率≥8Ω立体声300W×2</w:t>
            </w:r>
          </w:p>
          <w:p>
            <w:pPr>
              <w:pStyle w:val="null3"/>
              <w:jc w:val="left"/>
            </w:pPr>
            <w:r>
              <w:rPr>
                <w:sz w:val="21"/>
              </w:rPr>
              <w:t>2.额定输出功率≥4Ω立体声500W×2</w:t>
            </w:r>
          </w:p>
          <w:p>
            <w:pPr>
              <w:pStyle w:val="null3"/>
              <w:jc w:val="left"/>
            </w:pPr>
            <w:r>
              <w:rPr>
                <w:sz w:val="21"/>
              </w:rPr>
              <w:t xml:space="preserve">3.额定桥接输出功率≥8Ω桥接900W              </w:t>
            </w:r>
          </w:p>
          <w:p>
            <w:pPr>
              <w:pStyle w:val="null3"/>
              <w:jc w:val="left"/>
            </w:pPr>
            <w:r>
              <w:rPr>
                <w:sz w:val="21"/>
              </w:rPr>
              <w:t>4.结构≤1U金属机箱设计</w:t>
            </w:r>
          </w:p>
          <w:p>
            <w:pPr>
              <w:pStyle w:val="null3"/>
              <w:jc w:val="left"/>
            </w:pPr>
            <w:r>
              <w:rPr>
                <w:sz w:val="21"/>
              </w:rPr>
              <w:t xml:space="preserve">5.通道数≥2CH              </w:t>
            </w:r>
          </w:p>
          <w:p>
            <w:pPr>
              <w:pStyle w:val="null3"/>
              <w:jc w:val="left"/>
            </w:pPr>
            <w:r>
              <w:rPr>
                <w:sz w:val="21"/>
              </w:rPr>
              <w:t>6.谐波失真+噪声（1kHz,-10dB,4ohms) &lt;0.1%</w:t>
            </w:r>
          </w:p>
          <w:p>
            <w:pPr>
              <w:pStyle w:val="null3"/>
              <w:jc w:val="left"/>
            </w:pPr>
            <w:r>
              <w:rPr>
                <w:sz w:val="21"/>
              </w:rPr>
              <w:t>7.频率响应需满足15Hz-20kHz: ±0.1dB (1W/8Ω)</w:t>
            </w:r>
          </w:p>
          <w:p>
            <w:pPr>
              <w:pStyle w:val="null3"/>
              <w:jc w:val="left"/>
            </w:pPr>
            <w:r>
              <w:rPr>
                <w:sz w:val="21"/>
              </w:rPr>
              <w:t>8.输入阻抗≥平衡20K ohm 非平衡 10K Ohm度:0.775V</w:t>
            </w:r>
          </w:p>
          <w:p>
            <w:pPr>
              <w:pStyle w:val="null3"/>
              <w:jc w:val="left"/>
            </w:pPr>
            <w:r>
              <w:rPr>
                <w:sz w:val="21"/>
              </w:rPr>
              <w:t xml:space="preserve">9.信噪比≥100dB             </w:t>
            </w:r>
          </w:p>
          <w:p>
            <w:pPr>
              <w:pStyle w:val="null3"/>
              <w:jc w:val="left"/>
            </w:pPr>
            <w:r>
              <w:rPr>
                <w:sz w:val="21"/>
              </w:rPr>
              <w:t>10.转换速率≥28V/US</w:t>
            </w:r>
          </w:p>
          <w:p>
            <w:pPr>
              <w:pStyle w:val="null3"/>
              <w:jc w:val="left"/>
            </w:pPr>
            <w:r>
              <w:rPr>
                <w:sz w:val="21"/>
              </w:rPr>
              <w:t>11.输出级≥Class-D</w:t>
            </w:r>
          </w:p>
          <w:p>
            <w:pPr>
              <w:pStyle w:val="null3"/>
              <w:jc w:val="left"/>
            </w:pPr>
            <w:r>
              <w:rPr>
                <w:sz w:val="21"/>
              </w:rPr>
              <w:t>12.LED指示灯具备电源/信号/失真/削波</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手持无线麦克风一拖二</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1.需支持1台主机2个麦克风同时使用</w:t>
            </w:r>
          </w:p>
          <w:p>
            <w:pPr>
              <w:pStyle w:val="null3"/>
              <w:jc w:val="left"/>
            </w:pPr>
            <w:r>
              <w:rPr>
                <w:sz w:val="21"/>
              </w:rPr>
              <w:t xml:space="preserve">2.工作频率需支持640~690MHz    </w:t>
            </w:r>
          </w:p>
          <w:p>
            <w:pPr>
              <w:pStyle w:val="null3"/>
              <w:jc w:val="left"/>
            </w:pPr>
            <w:r>
              <w:rPr>
                <w:sz w:val="21"/>
              </w:rPr>
              <w:t xml:space="preserve">3.信道数目≥ 200个         </w:t>
            </w:r>
          </w:p>
          <w:p>
            <w:pPr>
              <w:pStyle w:val="null3"/>
              <w:jc w:val="left"/>
            </w:pPr>
            <w:r>
              <w:rPr>
                <w:sz w:val="21"/>
              </w:rPr>
              <w:t xml:space="preserve">4.调制方式需支持FM调频         </w:t>
            </w:r>
          </w:p>
          <w:p>
            <w:pPr>
              <w:pStyle w:val="null3"/>
              <w:jc w:val="left"/>
            </w:pPr>
            <w:r>
              <w:rPr>
                <w:sz w:val="21"/>
              </w:rPr>
              <w:t>5.需采用微电脑CPU控制</w:t>
            </w:r>
          </w:p>
          <w:p>
            <w:pPr>
              <w:pStyle w:val="null3"/>
              <w:jc w:val="left"/>
            </w:pPr>
            <w:r>
              <w:rPr>
                <w:sz w:val="21"/>
              </w:rPr>
              <w:t xml:space="preserve">6.振荡方式需具备PLL锁相环频率合成技术      </w:t>
            </w:r>
          </w:p>
          <w:p>
            <w:pPr>
              <w:pStyle w:val="null3"/>
              <w:jc w:val="left"/>
            </w:pPr>
            <w:r>
              <w:rPr>
                <w:sz w:val="21"/>
              </w:rPr>
              <w:t>7.频带宽度≥25MHz</w:t>
            </w:r>
          </w:p>
          <w:p>
            <w:pPr>
              <w:pStyle w:val="null3"/>
              <w:jc w:val="left"/>
            </w:pPr>
            <w:r>
              <w:rPr>
                <w:sz w:val="21"/>
              </w:rPr>
              <w:t>8.信噪比 &gt;105dB</w:t>
            </w:r>
          </w:p>
          <w:p>
            <w:pPr>
              <w:pStyle w:val="null3"/>
              <w:jc w:val="left"/>
            </w:pPr>
            <w:r>
              <w:rPr>
                <w:sz w:val="21"/>
              </w:rPr>
              <w:t>9.失真度&lt;0.5%</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≥98寸示教显示终端</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 整机外壳面框采用铝合金材质、后壳采用钣金材质，具备防刮擦、抗老化性能，表面处理工艺需便于日常清洁，可耐受常规清洁剂擦拭。</w:t>
            </w:r>
          </w:p>
          <w:p>
            <w:pPr>
              <w:pStyle w:val="null3"/>
              <w:jc w:val="left"/>
            </w:pPr>
            <w:r>
              <w:rPr>
                <w:sz w:val="21"/>
              </w:rPr>
              <w:t>2. 显示尺寸≥98英寸，显示区域尺寸不小于2158mm（W）×1215mm（H），背光类型需采用D-LED，确保画面亮度均匀性。</w:t>
            </w:r>
          </w:p>
          <w:p>
            <w:pPr>
              <w:pStyle w:val="null3"/>
              <w:jc w:val="left"/>
            </w:pPr>
            <w:r>
              <w:rPr>
                <w:sz w:val="21"/>
              </w:rPr>
              <w:t>3. 屏幕分辨率需≥3840×2160（4K超清），支持FHD显示模式，屏亮度（Typ）≥350 cd/m²，满足不同光照环境下清晰观看需求。</w:t>
            </w:r>
          </w:p>
          <w:p>
            <w:pPr>
              <w:pStyle w:val="null3"/>
              <w:jc w:val="left"/>
            </w:pPr>
            <w:r>
              <w:rPr>
                <w:sz w:val="21"/>
              </w:rPr>
              <w:t>4. 响应时间≤8ms，对比度（Typ）≥4000:1，刷新频率≥60Hz，色彩度≥1.07B（10bit），色域NTSC（Typ）≥72%，保证画面流畅、色彩还原准确。</w:t>
            </w:r>
          </w:p>
          <w:p>
            <w:pPr>
              <w:pStyle w:val="null3"/>
              <w:jc w:val="left"/>
            </w:pPr>
            <w:r>
              <w:rPr>
                <w:sz w:val="21"/>
              </w:rPr>
              <w:t>5.▲需采用屏幕0贴合技术，整机屏幕与保护层面间隙低，搭配专业级AG防眩光钢化玻璃（Haze OC≥25%），减少画面偏光散射与环境光反射，降低书写视差。</w:t>
            </w:r>
          </w:p>
          <w:p>
            <w:pPr>
              <w:pStyle w:val="null3"/>
              <w:jc w:val="left"/>
            </w:pPr>
            <w:r>
              <w:rPr>
                <w:sz w:val="21"/>
              </w:rPr>
              <w:t>6. Android系统需搭载C.T982.81及以上芯片，CPU为四核A55及以上架构，GPU为Mali- G52MP2及以上，系统版本≥Android 11.0，内部容量≥4G运行内存+32G存储内存。</w:t>
            </w:r>
          </w:p>
          <w:p>
            <w:pPr>
              <w:pStyle w:val="null3"/>
              <w:jc w:val="left"/>
            </w:pPr>
            <w:r>
              <w:rPr>
                <w:sz w:val="21"/>
              </w:rPr>
              <w:t>7. Windows系统需采用英特尔系列芯片，支持i5/i7处理器可选，运行内存≥8G，硬盘储存≥256G SSD，接口需包含POWER、MIC、AUDIO、HDMI、DP、USB（至少6个）、LAN、TYPE-C、RECOVER、WIFI。</w:t>
            </w:r>
          </w:p>
          <w:p>
            <w:pPr>
              <w:pStyle w:val="null3"/>
              <w:jc w:val="left"/>
            </w:pPr>
            <w:r>
              <w:rPr>
                <w:sz w:val="21"/>
              </w:rPr>
              <w:t>8. 触摸功能需采用红外触摸框技术，支持20点触控，触摸响应时间≤15ms，90%以上触摸区域点位精度误差≤±2mm，确保多人同时操作精准流畅。</w:t>
            </w:r>
          </w:p>
          <w:p>
            <w:pPr>
              <w:pStyle w:val="null3"/>
              <w:jc w:val="left"/>
            </w:pPr>
            <w:r>
              <w:rPr>
                <w:sz w:val="21"/>
              </w:rPr>
              <w:t>9. 需内置≥4800万像素高清摄像头与8列阵麦克风，麦克风支持0-180°拾音角度、8米远程拾音，具备回声消除、噪声抑制功能，满足远程会议高清影音需求。</w:t>
            </w:r>
          </w:p>
          <w:p>
            <w:pPr>
              <w:pStyle w:val="null3"/>
              <w:jc w:val="left"/>
            </w:pPr>
            <w:r>
              <w:rPr>
                <w:sz w:val="21"/>
              </w:rPr>
              <w:t>10. 支持Android/Windows双系统一键切换，兼容主流办公软件；支持无线投屏（Android、Windows、IOS、Mac/OS系统），可同时连接4个设备同屏，且支持NFC快速传屏。</w:t>
            </w:r>
          </w:p>
          <w:p>
            <w:pPr>
              <w:pStyle w:val="null3"/>
              <w:jc w:val="left"/>
            </w:pPr>
            <w:r>
              <w:rPr>
                <w:sz w:val="21"/>
              </w:rPr>
              <w:t>11. 电子白板需支持顺滑书写、批注、绘画、擦除、图像放大缩小/旋转功能，且支持手机扫码一键保存白板内容。</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可视化控制终端</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1.处理器：≥Intel 12代Core i5；内存:≥8GB；存储:≥SSD 256GB；</w:t>
            </w:r>
          </w:p>
          <w:p>
            <w:pPr>
              <w:pStyle w:val="null3"/>
              <w:jc w:val="left"/>
            </w:pPr>
            <w:r>
              <w:rPr>
                <w:sz w:val="21"/>
              </w:rPr>
              <w:t>2.显示屏:12英寸以上的10点式触摸显示器；接口需支持USB,3.5MM音频接口；摄像头需为前置720高清；</w:t>
            </w:r>
          </w:p>
          <w:p>
            <w:pPr>
              <w:pStyle w:val="null3"/>
              <w:jc w:val="left"/>
            </w:pPr>
            <w:r>
              <w:rPr>
                <w:sz w:val="21"/>
              </w:rPr>
              <w:t>3.系统需支持Windows 10以上系统；</w:t>
            </w:r>
          </w:p>
          <w:p>
            <w:pPr>
              <w:pStyle w:val="null3"/>
              <w:jc w:val="left"/>
            </w:pPr>
            <w:r>
              <w:rPr>
                <w:sz w:val="21"/>
              </w:rPr>
              <w:t>4.需支持WIFI6和蓝牙</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机柜</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1.机柜需符合 19 英寸国际安装标准（ANSI/EIA RS - 310 - D、IEC297 - 2 等）。</w:t>
            </w:r>
          </w:p>
          <w:p>
            <w:pPr>
              <w:pStyle w:val="null3"/>
              <w:jc w:val="left"/>
            </w:pPr>
            <w:r>
              <w:rPr>
                <w:sz w:val="21"/>
              </w:rPr>
              <w:t>2.安装容量≥22U，适配服务器、交换机等标准机架式设备安装。</w:t>
            </w:r>
          </w:p>
          <w:p>
            <w:pPr>
              <w:pStyle w:val="null3"/>
              <w:jc w:val="left"/>
            </w:pPr>
            <w:r>
              <w:rPr>
                <w:sz w:val="21"/>
              </w:rPr>
              <w:t>3.外形尺寸</w:t>
            </w:r>
            <w:r>
              <w:rPr>
                <w:sz w:val="21"/>
                <w:color w:val="0000FF"/>
                <w:u w:val="single"/>
              </w:rPr>
              <w:t>≤</w:t>
            </w:r>
            <w:r>
              <w:rPr>
                <w:sz w:val="21"/>
              </w:rPr>
              <w:t>宽</w:t>
            </w:r>
            <w:r>
              <w:rPr>
                <w:sz w:val="21"/>
              </w:rPr>
              <w:t>600mm× 深 600mm× 高 1166mm。</w:t>
            </w:r>
          </w:p>
          <w:p>
            <w:pPr>
              <w:pStyle w:val="null3"/>
              <w:jc w:val="left"/>
            </w:pPr>
            <w:r>
              <w:rPr>
                <w:sz w:val="21"/>
              </w:rPr>
              <w:t>4.主体材质需采用 SPCC 优质冷轧钢板，方孔条厚度≥2.0mm，立柱厚度≥1.5mm，其他部位厚度≥1.2mm，确保静载承重≥800kg。</w:t>
            </w:r>
          </w:p>
          <w:p>
            <w:pPr>
              <w:pStyle w:val="null3"/>
              <w:jc w:val="left"/>
            </w:pPr>
            <w:r>
              <w:rPr>
                <w:sz w:val="21"/>
              </w:rPr>
              <w:t>5.表面工艺需采用方孔条镀蓝锌，其余部件经脱脂、磷化处理后静电喷塑，耐腐蚀性强，外观为白色。</w:t>
            </w:r>
          </w:p>
          <w:p>
            <w:pPr>
              <w:pStyle w:val="null3"/>
              <w:jc w:val="left"/>
            </w:pPr>
            <w:r>
              <w:rPr>
                <w:sz w:val="21"/>
              </w:rPr>
              <w:t>6.前门需为钢化玻璃门（带安全锁），便于观察设备运行状态；后门需为全金属通风门（带锁），保障散热与设备安全。</w:t>
            </w:r>
          </w:p>
          <w:p>
            <w:pPr>
              <w:pStyle w:val="null3"/>
              <w:jc w:val="left"/>
            </w:pPr>
            <w:r>
              <w:rPr>
                <w:sz w:val="21"/>
              </w:rPr>
              <w:t>7.防护等级不低于 IP20，有效防止灰尘等杂物侵入机柜内部。</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线材</w:t>
            </w:r>
            <w:r>
              <w:rPr>
                <w:sz w:val="21"/>
              </w:rPr>
              <w:t>/辅材</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项目所需视频线、音频线、网线、电源线、等其他辅材</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二</w:t>
            </w:r>
          </w:p>
        </w:tc>
        <w:tc>
          <w:tcPr>
            <w:tcW w:type="dxa" w:w="748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消化内镜数字化系统</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医用</w:t>
            </w:r>
            <w:r>
              <w:rPr>
                <w:sz w:val="21"/>
              </w:rPr>
              <w:t>4K监视器</w:t>
            </w:r>
          </w:p>
        </w:tc>
        <w:tc>
          <w:tcPr>
            <w:tcW w:type="dxa" w:w="50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1.屏幕尺寸≥27英寸</w:t>
            </w:r>
          </w:p>
          <w:p>
            <w:pPr>
              <w:pStyle w:val="null3"/>
              <w:jc w:val="left"/>
            </w:pPr>
            <w:r>
              <w:rPr>
                <w:sz w:val="21"/>
              </w:rPr>
              <w:t>2.分辨率≥3840×2160</w:t>
            </w:r>
          </w:p>
          <w:p>
            <w:pPr>
              <w:pStyle w:val="null3"/>
              <w:jc w:val="left"/>
            </w:pPr>
            <w:r>
              <w:rPr>
                <w:sz w:val="21"/>
              </w:rPr>
              <w:t>3.像素点距≤0.155mm</w:t>
            </w:r>
          </w:p>
          <w:p>
            <w:pPr>
              <w:pStyle w:val="null3"/>
              <w:jc w:val="left"/>
            </w:pPr>
            <w:r>
              <w:rPr>
                <w:sz w:val="21"/>
              </w:rPr>
              <w:t>3.对比度≥1000:1</w:t>
            </w:r>
          </w:p>
          <w:p>
            <w:pPr>
              <w:pStyle w:val="null3"/>
              <w:jc w:val="left"/>
            </w:pPr>
            <w:r>
              <w:rPr>
                <w:sz w:val="21"/>
              </w:rPr>
              <w:t>4.视角：水平≥178</w:t>
            </w:r>
            <w:r>
              <w:rPr>
                <w:sz w:val="21"/>
              </w:rPr>
              <w:t>°</w:t>
            </w:r>
            <w:r>
              <w:rPr>
                <w:sz w:val="21"/>
              </w:rPr>
              <w:t>，垂直</w:t>
            </w:r>
            <w:r>
              <w:rPr>
                <w:sz w:val="21"/>
              </w:rPr>
              <w:t>≥178</w:t>
            </w:r>
            <w:r>
              <w:rPr>
                <w:sz w:val="21"/>
              </w:rPr>
              <w:t>°</w:t>
            </w:r>
            <w:r>
              <w:rPr>
                <w:sz w:val="21"/>
              </w:rPr>
              <w:t>（</w:t>
            </w:r>
            <w:r>
              <w:rPr>
                <w:sz w:val="21"/>
              </w:rPr>
              <w:t>Typ.）</w:t>
            </w:r>
          </w:p>
          <w:p>
            <w:pPr>
              <w:pStyle w:val="null3"/>
              <w:jc w:val="left"/>
            </w:pPr>
            <w:r>
              <w:rPr>
                <w:sz w:val="21"/>
              </w:rPr>
              <w:t>5.色彩支持≥10.7亿（10bit），同时显示器内置12bit LUT。投标文件需提供12bit或以上国家一级查新报告。</w:t>
            </w:r>
          </w:p>
          <w:p>
            <w:pPr>
              <w:pStyle w:val="null3"/>
              <w:jc w:val="left"/>
            </w:pPr>
            <w:r>
              <w:rPr>
                <w:sz w:val="21"/>
              </w:rPr>
              <w:t>6.亮度≥800 cd/m² （Typ.）。投标文件需提供亮度为800nit以上的证明文件。</w:t>
            </w:r>
          </w:p>
          <w:p>
            <w:pPr>
              <w:pStyle w:val="null3"/>
              <w:jc w:val="left"/>
            </w:pPr>
            <w:r>
              <w:rPr>
                <w:sz w:val="21"/>
              </w:rPr>
              <w:t>7.需内置六组医疗设备曲线GAMMA1.8，2.0，2.2，2.4，2.6，DICOM，以及四组不同色域模式，产品符合DICOM3.14标准。投标文件需提供实际投标产品的内置操作功能菜单的截图照片证明资料</w:t>
            </w:r>
          </w:p>
          <w:p>
            <w:pPr>
              <w:pStyle w:val="null3"/>
              <w:jc w:val="left"/>
            </w:pPr>
            <w:r>
              <w:rPr>
                <w:sz w:val="21"/>
              </w:rPr>
              <w:t>8.全平面一体化设计，正面IPX5，其它面IPX2，满足手术室清洁消毒需要，提供第三方测试报告，测试报告需包含所投产品型号。</w:t>
            </w:r>
          </w:p>
          <w:p>
            <w:pPr>
              <w:pStyle w:val="null3"/>
              <w:jc w:val="left"/>
            </w:pPr>
            <w:r>
              <w:rPr>
                <w:sz w:val="21"/>
              </w:rPr>
              <w:t>10.产品需支持单画面、画中画、左右画面三种显示模式；画中画模式：支持大/小两种窗口模式，用户可以根据需要进行选择；显示比例：提供全屏，比例全屏，原始大小三种模式供用户选择；同时在左右画面模式下，支持GAMMA分屏显示，可以调整任意窗口的GAMMA模式，而不会干扰另一个影像。对于内窥镜，CT和MRI图像可以准确显示在同一台监视器上。需提供实际投标产品的内置操作功能菜单的截图照片证明资料</w:t>
            </w:r>
          </w:p>
          <w:p>
            <w:pPr>
              <w:pStyle w:val="null3"/>
              <w:jc w:val="left"/>
            </w:pP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手术室监视器吊臂</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1.材料必须防腐蚀，便于清洗、消毒。</w:t>
            </w:r>
          </w:p>
          <w:p>
            <w:pPr>
              <w:pStyle w:val="null3"/>
              <w:jc w:val="left"/>
            </w:pPr>
            <w:r>
              <w:rPr>
                <w:sz w:val="21"/>
              </w:rPr>
              <w:t>2.吊臂悬臂水平关节活动度≥360°，并具有良好的水平旋转限位装置。</w:t>
            </w:r>
          </w:p>
          <w:p>
            <w:pPr>
              <w:pStyle w:val="null3"/>
              <w:jc w:val="left"/>
            </w:pPr>
            <w:r>
              <w:rPr>
                <w:sz w:val="21"/>
              </w:rPr>
              <w:t>3.吊臂厂家需提供ISO 14001和ISO 13485质量认证证书。</w:t>
            </w:r>
          </w:p>
          <w:p>
            <w:pPr>
              <w:pStyle w:val="null3"/>
              <w:jc w:val="left"/>
            </w:pPr>
            <w:r>
              <w:rPr>
                <w:sz w:val="21"/>
              </w:rPr>
              <w:t>4.外壳阻燃等级达到UL94标准。</w:t>
            </w:r>
          </w:p>
          <w:p>
            <w:pPr>
              <w:pStyle w:val="null3"/>
              <w:jc w:val="left"/>
            </w:pPr>
            <w:r>
              <w:rPr>
                <w:sz w:val="21"/>
              </w:rPr>
              <w:t>5.弹簧臂上提角度+45°，下拉角度-50°，保证设备能移动到合适位置的情况下，保证头部空间宽阔，不会影响医护人员走动以及大型设备运行。</w:t>
            </w:r>
          </w:p>
          <w:p>
            <w:pPr>
              <w:pStyle w:val="null3"/>
              <w:jc w:val="left"/>
            </w:pPr>
            <w:r>
              <w:rPr>
                <w:sz w:val="21"/>
              </w:rPr>
              <w:t>6.整体外观无色差，保证产品整洁美观。</w:t>
            </w:r>
          </w:p>
          <w:p>
            <w:pPr>
              <w:pStyle w:val="null3"/>
              <w:jc w:val="left"/>
            </w:pPr>
            <w:r>
              <w:rPr>
                <w:sz w:val="21"/>
              </w:rPr>
              <w:t>7.产品寿命不低于10年。</w:t>
            </w:r>
          </w:p>
          <w:p>
            <w:pPr>
              <w:pStyle w:val="null3"/>
              <w:jc w:val="left"/>
            </w:pPr>
            <w:r>
              <w:rPr>
                <w:sz w:val="21"/>
              </w:rPr>
              <w:t>8.监视器挂架需具备电源线缆隐藏盒。需提供实物安装图。</w:t>
            </w:r>
          </w:p>
          <w:p>
            <w:pPr>
              <w:pStyle w:val="null3"/>
              <w:jc w:val="left"/>
            </w:pPr>
            <w:r>
              <w:rPr>
                <w:sz w:val="21"/>
              </w:rPr>
              <w:t>9.需支持27寸医用监视器悬挂。</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4K术野摄像机</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1.4K术野摄像机需采用与悬臂系统一体化设计，线缆不外露，符合人体工学，不产尘、不积尘、易清洁。</w:t>
            </w:r>
          </w:p>
          <w:p>
            <w:pPr>
              <w:pStyle w:val="null3"/>
              <w:jc w:val="left"/>
            </w:pPr>
            <w:r>
              <w:rPr>
                <w:sz w:val="21"/>
              </w:rPr>
              <w:t>2.灵活的连接件与旋转件设计，手感舒适无噪音，实现水平360度和垂直90度全方位拍摄。</w:t>
            </w:r>
          </w:p>
          <w:p>
            <w:pPr>
              <w:pStyle w:val="null3"/>
              <w:jc w:val="left"/>
            </w:pPr>
            <w:r>
              <w:rPr>
                <w:sz w:val="21"/>
              </w:rPr>
              <w:t>3.采用4K专用机芯，20倍光学镜头，输出4K 2160P高清图像，具有高清晰度、高画质和高灵敏度的视频拍摄功能。</w:t>
            </w:r>
          </w:p>
          <w:p>
            <w:pPr>
              <w:pStyle w:val="null3"/>
              <w:jc w:val="left"/>
            </w:pPr>
            <w:r>
              <w:rPr>
                <w:sz w:val="21"/>
              </w:rPr>
              <w:t>4.支持医疗模式切换功能，改善光晕问题，支持手动增强亮度调节，在不同无影灯的光照下，调节图像亮度功能，改善光晕问题。</w:t>
            </w:r>
          </w:p>
          <w:p>
            <w:pPr>
              <w:pStyle w:val="null3"/>
              <w:jc w:val="left"/>
            </w:pPr>
            <w:r>
              <w:rPr>
                <w:sz w:val="21"/>
              </w:rPr>
              <w:t>5.输出格式：HDMI，4芯接头（2芯电源，2芯（默认1路RS485））</w:t>
            </w:r>
          </w:p>
          <w:p>
            <w:pPr>
              <w:pStyle w:val="null3"/>
              <w:jc w:val="left"/>
            </w:pPr>
            <w:r>
              <w:rPr>
                <w:sz w:val="21"/>
              </w:rPr>
              <w:t>6.整机需符合IEC60601-1及IEC60601-1-2医疗电气设备安全与基本性能标准要求（投标文件需提供证明产品符合IEC标准的证明材料，如测试报告或认证证书等）</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全景摄像机</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1.有效像≥350万像素；</w:t>
            </w:r>
          </w:p>
          <w:p>
            <w:pPr>
              <w:pStyle w:val="null3"/>
              <w:jc w:val="left"/>
            </w:pPr>
            <w:r>
              <w:rPr>
                <w:sz w:val="21"/>
              </w:rPr>
              <w:t>2.分辨率需支持1080p60/50，1080p30/25，1080i60/50，720p60/50；</w:t>
            </w:r>
          </w:p>
          <w:p>
            <w:pPr>
              <w:pStyle w:val="null3"/>
              <w:jc w:val="left"/>
            </w:pPr>
            <w:r>
              <w:rPr>
                <w:sz w:val="21"/>
              </w:rPr>
              <w:t>3.≥20倍光学变焦；</w:t>
            </w:r>
          </w:p>
          <w:p>
            <w:pPr>
              <w:pStyle w:val="null3"/>
              <w:jc w:val="left"/>
            </w:pPr>
            <w:r>
              <w:rPr>
                <w:sz w:val="21"/>
              </w:rPr>
              <w:t>4.视频输出接口需具备HDMI、3G-SDI、RJ-45，USB2.0；（投标文件需提供产品接口实物图照片）</w:t>
            </w:r>
          </w:p>
          <w:p>
            <w:pPr>
              <w:pStyle w:val="null3"/>
              <w:jc w:val="left"/>
            </w:pPr>
            <w:r>
              <w:rPr>
                <w:sz w:val="21"/>
              </w:rPr>
              <w:t>5.功耗≤12W；</w:t>
            </w:r>
          </w:p>
          <w:p>
            <w:pPr>
              <w:pStyle w:val="null3"/>
              <w:jc w:val="left"/>
            </w:pPr>
            <w:r>
              <w:rPr>
                <w:sz w:val="21"/>
              </w:rPr>
              <w:t>6.白平衡需支持自动/手动/室内/室外；图像效果需支持彩色/黑白/电子翻转；</w:t>
            </w:r>
          </w:p>
          <w:p>
            <w:pPr>
              <w:pStyle w:val="null3"/>
              <w:jc w:val="left"/>
            </w:pPr>
            <w:r>
              <w:rPr>
                <w:sz w:val="21"/>
              </w:rPr>
              <w:t>7.聚焦模式需具备自动/手动；最低照明≤0.1Lux;</w:t>
            </w:r>
          </w:p>
          <w:p>
            <w:pPr>
              <w:pStyle w:val="null3"/>
              <w:jc w:val="left"/>
            </w:pPr>
            <w:r>
              <w:rPr>
                <w:sz w:val="21"/>
              </w:rPr>
              <w:t>8.预置位≥200个;</w:t>
            </w:r>
          </w:p>
          <w:p>
            <w:pPr>
              <w:pStyle w:val="null3"/>
              <w:jc w:val="left"/>
            </w:pPr>
            <w:r>
              <w:rPr>
                <w:sz w:val="21"/>
              </w:rPr>
              <w:t>9.水平摇移≥355°（最大速度80°/秒）;俯仰摇移需支持-30度至90度（最大速度60°/秒）</w:t>
            </w:r>
          </w:p>
          <w:p>
            <w:pPr>
              <w:pStyle w:val="null3"/>
              <w:jc w:val="left"/>
            </w:pPr>
            <w:r>
              <w:rPr>
                <w:sz w:val="21"/>
              </w:rPr>
              <w:t>10.控制协议需支持RS-232C、RS-422/485；</w:t>
            </w:r>
          </w:p>
          <w:p>
            <w:pPr>
              <w:pStyle w:val="null3"/>
              <w:jc w:val="left"/>
            </w:pPr>
            <w:r>
              <w:rPr>
                <w:sz w:val="21"/>
              </w:rPr>
              <w:t>11.需具备人工智能跟踪功能。投标文件需提供证明资料</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触摸控制一体机</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1.屏幕尺寸≥ 23.8 英寸、屏幕分辨率≥1920×1080、亮度≥250cd/㎡、对比度≥1000:1。</w:t>
            </w:r>
          </w:p>
          <w:p>
            <w:pPr>
              <w:pStyle w:val="null3"/>
              <w:jc w:val="left"/>
            </w:pPr>
            <w:r>
              <w:rPr>
                <w:sz w:val="21"/>
              </w:rPr>
              <w:t>2.屏幕需支持多点触控。</w:t>
            </w:r>
          </w:p>
          <w:p>
            <w:pPr>
              <w:pStyle w:val="null3"/>
              <w:jc w:val="left"/>
            </w:pPr>
            <w:r>
              <w:rPr>
                <w:sz w:val="21"/>
              </w:rPr>
              <w:t>3.主机处理器（CPU）≥ 14 代酷睿 i5 、内存≥16GB DDR5 4800MHz、硬盘≥512GB。</w:t>
            </w:r>
          </w:p>
          <w:p>
            <w:pPr>
              <w:pStyle w:val="null3"/>
              <w:jc w:val="left"/>
            </w:pPr>
            <w:r>
              <w:rPr>
                <w:sz w:val="21"/>
              </w:rPr>
              <w:t>4.接口USB3.2 Gen1 接口≥4 个、视频接口需有 HDMI 输出≥1 个、网络接口需包含 RJ45 千兆网口≥1 个、支持 Wi-Fi 6 及蓝牙 、音频接口需有 3.5mm 耳机 / 麦克风二合一接口≥1 个。</w:t>
            </w:r>
          </w:p>
          <w:p>
            <w:pPr>
              <w:pStyle w:val="null3"/>
              <w:jc w:val="left"/>
            </w:pP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数字化手术室核心主机</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1.4K互动主机主机需集USB3.0双向音视频、视频矩阵、可编程中控、录播编解码、视频会议终端、多方互动MCU等功能于一体，需采用纯嵌入式架构。不接受多品牌多设备堆叠方式实现以上功能。（投标文件需提供证明产品接口图片）</w:t>
            </w:r>
          </w:p>
          <w:p>
            <w:pPr>
              <w:pStyle w:val="null3"/>
              <w:jc w:val="left"/>
            </w:pPr>
            <w:r>
              <w:rPr>
                <w:sz w:val="21"/>
              </w:rPr>
              <w:t>2.视频矩阵接口：不小于6*4的处理规模，输入接口≥5路HDMI输入，≥1路Type-C接口，视频输出接口≥4路HDMI输出，最高支持4K.</w:t>
            </w:r>
          </w:p>
          <w:p>
            <w:pPr>
              <w:pStyle w:val="null3"/>
              <w:jc w:val="left"/>
            </w:pPr>
            <w:r>
              <w:rPr>
                <w:sz w:val="21"/>
              </w:rPr>
              <w:t>3.需支持≥1路双向Type-C接口，支持主机接入的音视频画面传输给电脑主机以便在云会议软件上面进行显示，同时也可以将当前连接的PC主机的画面输入到会议主机当中。（投标文件需提供证明产品接口图片）</w:t>
            </w:r>
          </w:p>
          <w:p>
            <w:pPr>
              <w:pStyle w:val="null3"/>
              <w:jc w:val="left"/>
            </w:pPr>
            <w:r>
              <w:rPr>
                <w:sz w:val="21"/>
              </w:rPr>
              <w:t>4.主机支持设置MIC语音激励调取摄像机画面、导播特写。语音激励关系支持保存为预案场景。</w:t>
            </w:r>
          </w:p>
          <w:p>
            <w:pPr>
              <w:pStyle w:val="null3"/>
              <w:jc w:val="left"/>
            </w:pPr>
            <w:r>
              <w:rPr>
                <w:sz w:val="21"/>
              </w:rPr>
              <w:t>5.视频会议终端模块：主机需支持SIP /H.323协议，实现设备与设备、设备与手机、设备与市场主流视频会议终端和MCU之间一键交互。（投标文件需提供证明产品软件截图）</w:t>
            </w:r>
          </w:p>
          <w:p>
            <w:pPr>
              <w:pStyle w:val="null3"/>
              <w:jc w:val="left"/>
            </w:pPr>
            <w:r>
              <w:rPr>
                <w:sz w:val="21"/>
              </w:rPr>
              <w:t>6.多方互动MCU模块：主机应自带≥6方组会MCU，支持一键呼叫/挂断、群呼、联系人通讯录等会议管理。（投标文件需提供证明产品软件截图）</w:t>
            </w:r>
          </w:p>
          <w:p>
            <w:pPr>
              <w:pStyle w:val="null3"/>
              <w:jc w:val="left"/>
            </w:pPr>
            <w:r>
              <w:rPr>
                <w:sz w:val="21"/>
              </w:rPr>
              <w:t>7.主机需支持H.239和BFCP双流标准，双流分辨率达到1080P30帧。以视频会议终端进行GK注册、注册SIP，支持通过别名、会议号及纯IP地址呼叫；兼容主流品牌会议管理服务器。（投标文件需提供证明产品软件截图）</w:t>
            </w:r>
          </w:p>
          <w:p>
            <w:pPr>
              <w:pStyle w:val="null3"/>
              <w:jc w:val="left"/>
            </w:pPr>
            <w:r>
              <w:rPr>
                <w:sz w:val="21"/>
              </w:rPr>
              <w:t>8.录播模块：主机应具备录播功能，录制过程中可以打标处理，可同时开启≥4个录制任务，并且录制任务可分别进行独立控制，内置不低于2T容量硬盘，可扩展至8T；≥20路音视频码流实时存储。（投标文件需提供证明产品软件截图）</w:t>
            </w:r>
          </w:p>
          <w:p>
            <w:pPr>
              <w:pStyle w:val="null3"/>
              <w:jc w:val="left"/>
            </w:pPr>
            <w:r>
              <w:rPr>
                <w:sz w:val="21"/>
              </w:rPr>
              <w:t>9.画面合成：需满足≥12种合成模式，支持2/4/6/8等分屏模式；≥3路独立画面合成；≥6种切换特效,擦除/收缩/淡入淡出等；合成分辨率≥4K，且可设置。（投标文件需提供证明产品软件截图）</w:t>
            </w:r>
          </w:p>
          <w:p>
            <w:pPr>
              <w:pStyle w:val="null3"/>
              <w:jc w:val="left"/>
            </w:pPr>
            <w:r>
              <w:rPr>
                <w:sz w:val="21"/>
              </w:rPr>
              <w:t>10.主机需支持字幕叠加、支持图像画面移动检测实现自动视频切换、支持更换标题。</w:t>
            </w:r>
          </w:p>
          <w:p>
            <w:pPr>
              <w:pStyle w:val="null3"/>
              <w:jc w:val="left"/>
            </w:pPr>
            <w:r>
              <w:rPr>
                <w:sz w:val="21"/>
              </w:rPr>
              <w:t>11.需支持设置和载入会议云台摄像机，不低于8个预置位；支持摄像机云台上、下、左、右方向旋转，支持归位操作；支持对摄像头的焦距进行调节、推近、拉远。</w:t>
            </w:r>
          </w:p>
          <w:p>
            <w:pPr>
              <w:pStyle w:val="null3"/>
              <w:jc w:val="left"/>
            </w:pPr>
            <w:r>
              <w:rPr>
                <w:sz w:val="21"/>
              </w:rPr>
              <w:t>12.可编程中控：主机支持中控接口，支持红外学习、串口和网络数据传输。客户端软件支持自定义中控按钮编程，如灯光、大屏、环境控制等，支持导入可编程中控界面。</w:t>
            </w:r>
          </w:p>
          <w:p>
            <w:pPr>
              <w:pStyle w:val="null3"/>
              <w:jc w:val="left"/>
            </w:pPr>
            <w:r>
              <w:rPr>
                <w:sz w:val="21"/>
              </w:rPr>
              <w:t>13.需支持RTSP/RTMP/ONVIF/H.323/SIP/HTTP/ TCP/UDP等协议</w:t>
            </w:r>
          </w:p>
          <w:p>
            <w:pPr>
              <w:pStyle w:val="null3"/>
              <w:jc w:val="left"/>
            </w:pPr>
            <w:r>
              <w:rPr>
                <w:sz w:val="21"/>
              </w:rPr>
              <w:t>14.整机需符合IEC60601-1及IEC60601-1-2医疗电气设备安全与基本性能标准要求（投标文件需提供证明产品符合IEC标准的证明材料，如测试报告或认证证书等）</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数字化手术室管理软件</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手术录像：支持包括全景摄像机、术野摄像机、DSA、手术机器人、MRI、超声、内窥镜、显微镜在内的术中影像，以及HIS、LIS、PACS、EMR患者信息和病人生命体征数据进行录像和截图，录制后的文件可自动上传至服务器，并支持与患者信息管理关联，形成基于时间轴的富媒体病档；需在投标文件中提供医学信息管理系统软件著作权复印件</w:t>
            </w:r>
          </w:p>
          <w:p>
            <w:pPr>
              <w:pStyle w:val="null3"/>
              <w:jc w:val="left"/>
            </w:pPr>
            <w:r>
              <w:rPr>
                <w:sz w:val="21"/>
              </w:rPr>
              <w:t>2.影像路由：可视化的操作界面，通过触摸方式将全景摄像机、术野摄像机、DSA、手术机器人、MRI、超声、内窥镜、显微镜在内的术中影像信号，以及HIS、LIS、PACS、EMR患者信息等数据工作站影像，根据手术的需要任意路由输出到医用显示器或大屏上；</w:t>
            </w:r>
          </w:p>
          <w:p>
            <w:pPr>
              <w:pStyle w:val="null3"/>
              <w:jc w:val="left"/>
            </w:pPr>
            <w:r>
              <w:rPr>
                <w:sz w:val="21"/>
              </w:rPr>
              <w:t>3.录像播放：对手术过程录像文件进行播放和导出，文件通过手术名称、患者信息、医生信息、录制时间等信息进行分类权限管理，每间手术室仅可对本手术室进行操作；</w:t>
            </w:r>
          </w:p>
          <w:p>
            <w:pPr>
              <w:pStyle w:val="null3"/>
              <w:jc w:val="left"/>
            </w:pPr>
            <w:r>
              <w:rPr>
                <w:sz w:val="21"/>
              </w:rPr>
              <w:t>4.推流直播：将手术室实时画面和音频进行布局（单画面、三画面、四画面）选择后推流至部署在医院内部或云端的推流直播服务器，远程用户通过手机、电脑等终端设备进行单向收看和互动交流；</w:t>
            </w:r>
          </w:p>
          <w:p>
            <w:pPr>
              <w:pStyle w:val="null3"/>
              <w:jc w:val="left"/>
            </w:pPr>
            <w:r>
              <w:rPr>
                <w:sz w:val="21"/>
              </w:rPr>
              <w:t>5.双向示教：手术室终端可选择手动或自动应答模式对远程终端发起的音视频通话请求进行响应，连接建立后双方即可实现实时双向的音视频互动，一间手术室最大支持与四个远程终端互联；示教室等远程终端可以向手术室发起观看请求，连接建立后可以自由选择多路手术室实时画面，支持单画面、两画面、三画面四画面、九画面布局选择，单机支持2路高清输出，支持3D和4K；</w:t>
            </w:r>
          </w:p>
          <w:p>
            <w:pPr>
              <w:pStyle w:val="null3"/>
              <w:jc w:val="left"/>
            </w:pPr>
            <w:r>
              <w:rPr>
                <w:sz w:val="21"/>
              </w:rPr>
              <w:t>6.支持将手术画面推流到腾讯会议软件上，进行远程手术指导及观看</w:t>
            </w:r>
          </w:p>
          <w:p>
            <w:pPr>
              <w:pStyle w:val="null3"/>
              <w:jc w:val="left"/>
            </w:pPr>
            <w:r>
              <w:rPr>
                <w:sz w:val="21"/>
              </w:rPr>
              <w:t>7.需在投标文件中提供数字一体化手术室管理软件著作权复印件</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手术室无线耳麦</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1.麦克风需为降噪麦克风</w:t>
            </w:r>
          </w:p>
          <w:p>
            <w:pPr>
              <w:pStyle w:val="null3"/>
              <w:jc w:val="left"/>
            </w:pPr>
            <w:r>
              <w:rPr>
                <w:sz w:val="21"/>
              </w:rPr>
              <w:t>2.扬声器需为宽带扬声器</w:t>
            </w:r>
          </w:p>
          <w:p>
            <w:pPr>
              <w:pStyle w:val="null3"/>
              <w:jc w:val="left"/>
            </w:pPr>
            <w:r>
              <w:rPr>
                <w:sz w:val="21"/>
              </w:rPr>
              <w:t>3.工作距离≥ 100 米/300 英尺（1 级）</w:t>
            </w:r>
          </w:p>
          <w:p>
            <w:pPr>
              <w:pStyle w:val="null3"/>
              <w:jc w:val="left"/>
            </w:pPr>
            <w:r>
              <w:rPr>
                <w:sz w:val="21"/>
              </w:rPr>
              <w:t>4.蓝牙版本≥4.0</w:t>
            </w:r>
          </w:p>
          <w:p>
            <w:pPr>
              <w:pStyle w:val="null3"/>
              <w:jc w:val="left"/>
            </w:pPr>
            <w:r>
              <w:rPr>
                <w:sz w:val="21"/>
              </w:rPr>
              <w:t>5.配对设备≥ 8 台设备配对，可同时连接两台在用设备</w:t>
            </w:r>
          </w:p>
          <w:p>
            <w:pPr>
              <w:pStyle w:val="null3"/>
              <w:jc w:val="left"/>
            </w:pPr>
            <w:r>
              <w:rPr>
                <w:sz w:val="21"/>
              </w:rPr>
              <w:t>6.支持的蓝牙</w:t>
            </w:r>
          </w:p>
          <w:p>
            <w:pPr>
              <w:pStyle w:val="null3"/>
              <w:jc w:val="left"/>
            </w:pPr>
            <w:r>
              <w:rPr>
                <w:sz w:val="21"/>
              </w:rPr>
              <w:t>7.通话时间≥ 12 小时</w:t>
            </w:r>
          </w:p>
          <w:p>
            <w:pPr>
              <w:pStyle w:val="null3"/>
              <w:jc w:val="left"/>
            </w:pPr>
            <w:r>
              <w:rPr>
                <w:sz w:val="21"/>
              </w:rPr>
              <w:t>8.待机时间≥ 7 天</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移动示教推车</w:t>
            </w:r>
            <w:r>
              <w:rPr>
                <w:sz w:val="21"/>
              </w:rPr>
              <w:t>+术野吊臂</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1.需采用可伸缩式支架，高度可方便调节。</w:t>
            </w:r>
          </w:p>
          <w:p>
            <w:pPr>
              <w:pStyle w:val="null3"/>
              <w:jc w:val="left"/>
            </w:pPr>
            <w:r>
              <w:rPr>
                <w:sz w:val="21"/>
              </w:rPr>
              <w:t>2.需采用四个超静音医疗双轮，保证小车在移动中的安静无噪声。</w:t>
            </w:r>
          </w:p>
          <w:p>
            <w:pPr>
              <w:pStyle w:val="null3"/>
              <w:jc w:val="left"/>
            </w:pPr>
            <w:r>
              <w:rPr>
                <w:sz w:val="21"/>
              </w:rPr>
              <w:t>3.需采用双踏全制动脚轮，保证小车静止时的稳定与安全。</w:t>
            </w:r>
          </w:p>
          <w:p>
            <w:pPr>
              <w:pStyle w:val="null3"/>
              <w:jc w:val="left"/>
            </w:pPr>
            <w:r>
              <w:rPr>
                <w:sz w:val="21"/>
              </w:rPr>
              <w:t>4.可悬挂17-32寸屏显示器</w:t>
            </w:r>
          </w:p>
          <w:p>
            <w:pPr>
              <w:pStyle w:val="null3"/>
              <w:jc w:val="left"/>
            </w:pPr>
            <w:r>
              <w:rPr>
                <w:sz w:val="21"/>
              </w:rPr>
              <w:t>5.台车要求可收纳5台1U高度设备</w:t>
            </w:r>
          </w:p>
          <w:p>
            <w:pPr>
              <w:pStyle w:val="null3"/>
              <w:jc w:val="left"/>
            </w:pPr>
            <w:r>
              <w:rPr>
                <w:sz w:val="21"/>
              </w:rPr>
              <w:t>6.台车需具备术野摄像机安装吊臂、需具备全景摄像机安装支架</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手术示教终端</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1.4K互动主机主机需集USB3.0双向音视频、视频矩阵、可编程中控、录播编解码、视频会议终端、多方互动MCU等功能于一体，需采用纯嵌入式架构。不接受多品牌多设备堆叠方式实现以上功能。（投标文件需提供证明产品接口图片）</w:t>
            </w:r>
          </w:p>
          <w:p>
            <w:pPr>
              <w:pStyle w:val="null3"/>
              <w:jc w:val="left"/>
            </w:pPr>
            <w:r>
              <w:rPr>
                <w:sz w:val="21"/>
              </w:rPr>
              <w:t>2.视频矩阵接口：不小于6*4的处理规模，输入接口≥5路HDMI输入，≥1路Type-C接口，视频输出接口≥4路HDMI输出，最高支持4K.</w:t>
            </w:r>
          </w:p>
          <w:p>
            <w:pPr>
              <w:pStyle w:val="null3"/>
              <w:jc w:val="left"/>
            </w:pPr>
            <w:r>
              <w:rPr>
                <w:sz w:val="21"/>
              </w:rPr>
              <w:t>3.需支持≥1路双向Type-C接口，支持主机接入的音视频画面传输给电脑主机以便在云会议软件上面进行显示，同时也可以将当前连接的PC主机的画面输入到会议主机当中。（投标文件需提供证明产品接口图片）</w:t>
            </w:r>
          </w:p>
          <w:p>
            <w:pPr>
              <w:pStyle w:val="null3"/>
              <w:jc w:val="left"/>
            </w:pPr>
            <w:r>
              <w:rPr>
                <w:sz w:val="21"/>
              </w:rPr>
              <w:t>4.主机支持设置MIC语音激励调取摄像机画面、导播特写。语音激励关系支持保存为预案场景。</w:t>
            </w:r>
          </w:p>
          <w:p>
            <w:pPr>
              <w:pStyle w:val="null3"/>
              <w:jc w:val="left"/>
            </w:pPr>
            <w:r>
              <w:rPr>
                <w:sz w:val="21"/>
              </w:rPr>
              <w:t>5.视频会议终端模块：主机需支持SIP /H.323协议，实现设备与设备、设备与手机、设备与市场主流视频会议终端和MCU之间一键交互。（投标文件需提供证明产品软件截图）</w:t>
            </w:r>
          </w:p>
          <w:p>
            <w:pPr>
              <w:pStyle w:val="null3"/>
              <w:jc w:val="left"/>
            </w:pPr>
            <w:r>
              <w:rPr>
                <w:sz w:val="21"/>
              </w:rPr>
              <w:t>6.多方互动MCU模块：主机应自带≥6方组会MCU，支持一键呼叫/挂断、群呼、联系人通讯录等会议管理。（投标文件需提供证明产品软件截图）</w:t>
            </w:r>
          </w:p>
          <w:p>
            <w:pPr>
              <w:pStyle w:val="null3"/>
              <w:jc w:val="left"/>
            </w:pPr>
            <w:r>
              <w:rPr>
                <w:sz w:val="21"/>
              </w:rPr>
              <w:t>7.主机需支持H.239和BFCP双流标准，双流分辨率达到1080P30帧。以视频会议终端进行GK注册、注册SIP，支持通过别名、会议号及纯IP地址呼叫；兼容主流品牌会议管理服务器。（投标文件需提供证明产品软件截图）</w:t>
            </w:r>
          </w:p>
          <w:p>
            <w:pPr>
              <w:pStyle w:val="null3"/>
              <w:jc w:val="left"/>
            </w:pPr>
            <w:r>
              <w:rPr>
                <w:sz w:val="21"/>
              </w:rPr>
              <w:t>8.录播模块：主机应具备录播功能，录制过程中可以打标处理，可同时开启≥4个录制任务，并且录制任务可分别进行独立控制，内置不低于2T容量硬盘，可扩展至8T；≥20路音视频码流实时存储。（投标文件需提供证明产品软件截图）</w:t>
            </w:r>
          </w:p>
          <w:p>
            <w:pPr>
              <w:pStyle w:val="null3"/>
              <w:jc w:val="left"/>
            </w:pPr>
            <w:r>
              <w:rPr>
                <w:sz w:val="21"/>
              </w:rPr>
              <w:t>9.画面合成：需满足≥12种合成模式，支持2/4/6/8等分屏模式；≥3路独立画面合成；≥6种切换特效,擦除/收缩/淡入淡出等；合成分辨率≥4K，且可设置。（投标文件需提供证明产品软件截图）</w:t>
            </w:r>
          </w:p>
          <w:p>
            <w:pPr>
              <w:pStyle w:val="null3"/>
              <w:jc w:val="left"/>
            </w:pPr>
            <w:r>
              <w:rPr>
                <w:sz w:val="21"/>
              </w:rPr>
              <w:t>10.主机需支持字幕叠加、支持图像画面移动检测实现自动视频切换、支持更换标题。</w:t>
            </w:r>
          </w:p>
          <w:p>
            <w:pPr>
              <w:pStyle w:val="null3"/>
              <w:jc w:val="left"/>
            </w:pPr>
            <w:r>
              <w:rPr>
                <w:sz w:val="21"/>
              </w:rPr>
              <w:t>11.需支持设置和载入会议云台摄像机，不低于8个预置位；支持摄像机云台上、下、左、右方向旋转，支持归位操作；支持对摄像头的焦距进行调节、推近、拉远。</w:t>
            </w:r>
          </w:p>
          <w:p>
            <w:pPr>
              <w:pStyle w:val="null3"/>
              <w:jc w:val="left"/>
            </w:pPr>
            <w:r>
              <w:rPr>
                <w:sz w:val="21"/>
              </w:rPr>
              <w:t>12.可编程中控：主机支持中控接口，支持红外学习、串口和网络数据传输。客户端软件支持自定义中控按钮编程，如灯光、大屏、环境控制等，支持导入可编程中控界面。</w:t>
            </w:r>
          </w:p>
          <w:p>
            <w:pPr>
              <w:pStyle w:val="null3"/>
              <w:jc w:val="left"/>
            </w:pPr>
            <w:r>
              <w:rPr>
                <w:sz w:val="21"/>
              </w:rPr>
              <w:t>13.需支持RTSP/RTMP/ONVIF/H.323/SIP/HTTP/ TCP/UDP等协议</w:t>
            </w:r>
          </w:p>
          <w:p>
            <w:pPr>
              <w:pStyle w:val="null3"/>
              <w:jc w:val="left"/>
            </w:pPr>
            <w:r>
              <w:rPr>
                <w:sz w:val="21"/>
              </w:rPr>
              <w:t>14.整机需符合IEC60601-1及IEC60601-1-2医疗电气设备安全与基本性能标准要求（投标文件需提供证明产品符合IEC标准的证明材料，如测试报告或认证证书等）</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手术示教管理软件</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平板电脑的客户端可设定并自适应数智化手术室系统内的无线网络，一个平板支持多个会议室系统共用；多平台解析软件，可根据用户要求定制化管理界面，设置多级管理权限；一体化控制具有显示单元控制/示教室音频管理/视频路由管理管理/示教系统管理；</w:t>
            </w:r>
            <w:r>
              <w:br/>
            </w:r>
            <w:r>
              <w:rPr>
                <w:sz w:val="21"/>
              </w:rPr>
              <w:t>2.使用平板电脑的客户端实时预览数智化手术室系统内任意权限内视频信号；对新接入的音视频源进行自适应并实时预览视频，能预览主流IPC视频；需支持拼接任意画面及任意位置等；</w:t>
            </w:r>
            <w:r>
              <w:br/>
            </w:r>
            <w:r>
              <w:rPr>
                <w:sz w:val="21"/>
              </w:rPr>
              <w:t>3.投标文件需提供手术示教软件著作复印件</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会议室专业音箱</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1.有效频率范围(-10dB)需满足80Hz-20kHz</w:t>
            </w:r>
          </w:p>
          <w:p>
            <w:pPr>
              <w:pStyle w:val="null3"/>
              <w:jc w:val="left"/>
            </w:pPr>
            <w:r>
              <w:rPr>
                <w:sz w:val="21"/>
              </w:rPr>
              <w:t>2.喇叭单元需具备1×6.5"+1×1.33"/36mm+34mm(VC)</w:t>
            </w:r>
          </w:p>
          <w:p>
            <w:pPr>
              <w:pStyle w:val="null3"/>
              <w:jc w:val="left"/>
            </w:pPr>
            <w:r>
              <w:rPr>
                <w:sz w:val="21"/>
              </w:rPr>
              <w:t xml:space="preserve">3.额定阻抗(±20%)为 8Ω                   </w:t>
            </w:r>
          </w:p>
          <w:p>
            <w:pPr>
              <w:pStyle w:val="null3"/>
              <w:jc w:val="left"/>
            </w:pPr>
            <w:r>
              <w:rPr>
                <w:sz w:val="21"/>
              </w:rPr>
              <w:t>4.音箱功率≥80W(AES),320W(PEAK)</w:t>
            </w:r>
          </w:p>
          <w:p>
            <w:pPr>
              <w:pStyle w:val="null3"/>
              <w:jc w:val="left"/>
            </w:pPr>
            <w:r>
              <w:rPr>
                <w:sz w:val="21"/>
              </w:rPr>
              <w:t>5.特性灵敏度级(±2dB)≥ 91dB/w/m</w:t>
            </w:r>
          </w:p>
          <w:p>
            <w:pPr>
              <w:pStyle w:val="null3"/>
              <w:jc w:val="left"/>
            </w:pPr>
            <w:r>
              <w:rPr>
                <w:sz w:val="21"/>
              </w:rPr>
              <w:t>6.指定频带内的声压级 ≥110dB</w:t>
            </w:r>
          </w:p>
          <w:p>
            <w:pPr>
              <w:pStyle w:val="null3"/>
              <w:jc w:val="left"/>
            </w:pPr>
            <w:r>
              <w:rPr>
                <w:sz w:val="21"/>
              </w:rPr>
              <w:t>7.总谐波失真≤3%</w:t>
            </w:r>
          </w:p>
          <w:p>
            <w:pPr>
              <w:pStyle w:val="null3"/>
              <w:jc w:val="left"/>
            </w:pPr>
            <w:r>
              <w:rPr>
                <w:sz w:val="21"/>
              </w:rPr>
              <w:t>8.覆盖角度（水平/垂直）≥90°x90°</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会议室功放</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1.额定输出功率≥8Ω立体声300W×2</w:t>
            </w:r>
          </w:p>
          <w:p>
            <w:pPr>
              <w:pStyle w:val="null3"/>
              <w:jc w:val="left"/>
            </w:pPr>
            <w:r>
              <w:rPr>
                <w:sz w:val="21"/>
              </w:rPr>
              <w:t>2.额定输出功率≥4Ω立体声500W×2</w:t>
            </w:r>
          </w:p>
          <w:p>
            <w:pPr>
              <w:pStyle w:val="null3"/>
              <w:jc w:val="left"/>
            </w:pPr>
            <w:r>
              <w:rPr>
                <w:sz w:val="21"/>
              </w:rPr>
              <w:t xml:space="preserve">3.额定桥接输出功率≥8Ω桥接900W              </w:t>
            </w:r>
          </w:p>
          <w:p>
            <w:pPr>
              <w:pStyle w:val="null3"/>
              <w:jc w:val="left"/>
            </w:pPr>
            <w:r>
              <w:rPr>
                <w:sz w:val="21"/>
              </w:rPr>
              <w:t>4.结构≤1U金属机箱设计</w:t>
            </w:r>
          </w:p>
          <w:p>
            <w:pPr>
              <w:pStyle w:val="null3"/>
              <w:jc w:val="left"/>
            </w:pPr>
            <w:r>
              <w:rPr>
                <w:sz w:val="21"/>
              </w:rPr>
              <w:t xml:space="preserve">5.通道数≥2CH              </w:t>
            </w:r>
          </w:p>
          <w:p>
            <w:pPr>
              <w:pStyle w:val="null3"/>
              <w:jc w:val="left"/>
            </w:pPr>
            <w:r>
              <w:rPr>
                <w:sz w:val="21"/>
              </w:rPr>
              <w:t>6.谐波失真+噪声（1kHz,-10dB,4ohms) &lt;0.1%</w:t>
            </w:r>
          </w:p>
          <w:p>
            <w:pPr>
              <w:pStyle w:val="null3"/>
              <w:jc w:val="left"/>
            </w:pPr>
            <w:r>
              <w:rPr>
                <w:sz w:val="21"/>
              </w:rPr>
              <w:t>7.频率响应需满足15Hz-20kHz: ±0.1dB (1W/8Ω)</w:t>
            </w:r>
          </w:p>
          <w:p>
            <w:pPr>
              <w:pStyle w:val="null3"/>
              <w:jc w:val="left"/>
            </w:pPr>
            <w:r>
              <w:rPr>
                <w:sz w:val="21"/>
              </w:rPr>
              <w:t>8.输入阻抗≥平衡20K ohm 非平衡 10K Ohm度:0.775V</w:t>
            </w:r>
          </w:p>
          <w:p>
            <w:pPr>
              <w:pStyle w:val="null3"/>
              <w:jc w:val="left"/>
            </w:pPr>
            <w:r>
              <w:rPr>
                <w:sz w:val="21"/>
              </w:rPr>
              <w:t xml:space="preserve">9.信噪比≥100dB             </w:t>
            </w:r>
          </w:p>
          <w:p>
            <w:pPr>
              <w:pStyle w:val="null3"/>
              <w:jc w:val="left"/>
            </w:pPr>
            <w:r>
              <w:rPr>
                <w:sz w:val="21"/>
              </w:rPr>
              <w:t>10.转换速率≥28V/US</w:t>
            </w:r>
          </w:p>
          <w:p>
            <w:pPr>
              <w:pStyle w:val="null3"/>
              <w:jc w:val="left"/>
            </w:pPr>
            <w:r>
              <w:rPr>
                <w:sz w:val="21"/>
              </w:rPr>
              <w:t>11.输出级≥Class-D</w:t>
            </w:r>
          </w:p>
          <w:p>
            <w:pPr>
              <w:pStyle w:val="null3"/>
              <w:jc w:val="left"/>
            </w:pPr>
            <w:r>
              <w:rPr>
                <w:sz w:val="21"/>
              </w:rPr>
              <w:t>12.LED指示灯具备电源/信号/失真/削波</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手持无线麦克风一拖二</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1.需支持1台主机2个麦克风同时使用</w:t>
            </w:r>
          </w:p>
          <w:p>
            <w:pPr>
              <w:pStyle w:val="null3"/>
              <w:jc w:val="left"/>
            </w:pPr>
            <w:r>
              <w:rPr>
                <w:sz w:val="21"/>
              </w:rPr>
              <w:t xml:space="preserve">2.工作频率需支持640~690MHz    </w:t>
            </w:r>
          </w:p>
          <w:p>
            <w:pPr>
              <w:pStyle w:val="null3"/>
              <w:jc w:val="left"/>
            </w:pPr>
            <w:r>
              <w:rPr>
                <w:sz w:val="21"/>
              </w:rPr>
              <w:t xml:space="preserve">3.信道数目≥ 200个         </w:t>
            </w:r>
          </w:p>
          <w:p>
            <w:pPr>
              <w:pStyle w:val="null3"/>
              <w:jc w:val="left"/>
            </w:pPr>
            <w:r>
              <w:rPr>
                <w:sz w:val="21"/>
              </w:rPr>
              <w:t xml:space="preserve">4.调制方式需支持FM调频         </w:t>
            </w:r>
          </w:p>
          <w:p>
            <w:pPr>
              <w:pStyle w:val="null3"/>
              <w:jc w:val="left"/>
            </w:pPr>
            <w:r>
              <w:rPr>
                <w:sz w:val="21"/>
              </w:rPr>
              <w:t>5.需采用微电脑CPU控制</w:t>
            </w:r>
          </w:p>
          <w:p>
            <w:pPr>
              <w:pStyle w:val="null3"/>
              <w:jc w:val="left"/>
            </w:pPr>
            <w:r>
              <w:rPr>
                <w:sz w:val="21"/>
              </w:rPr>
              <w:t xml:space="preserve">6.振荡方式需具备PLL锁相环频率合成技术      </w:t>
            </w:r>
          </w:p>
          <w:p>
            <w:pPr>
              <w:pStyle w:val="null3"/>
              <w:jc w:val="left"/>
            </w:pPr>
            <w:r>
              <w:rPr>
                <w:sz w:val="21"/>
              </w:rPr>
              <w:t>7.频带宽度≥25MHz</w:t>
            </w:r>
          </w:p>
          <w:p>
            <w:pPr>
              <w:pStyle w:val="null3"/>
              <w:jc w:val="left"/>
            </w:pPr>
            <w:r>
              <w:rPr>
                <w:sz w:val="21"/>
              </w:rPr>
              <w:t>8.信噪比 &gt;105dB</w:t>
            </w:r>
          </w:p>
          <w:p>
            <w:pPr>
              <w:pStyle w:val="null3"/>
              <w:jc w:val="left"/>
            </w:pPr>
            <w:r>
              <w:rPr>
                <w:sz w:val="21"/>
              </w:rPr>
              <w:t>9.失真度&lt;0.5%</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≥98寸示教显示终端</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 整机外壳面框采用铝合金材质、后壳采用钣金材质，具备防刮擦、抗老化性能，表面处理工艺需便于日常清洁，可耐受常规清洁剂擦拭。</w:t>
            </w:r>
          </w:p>
          <w:p>
            <w:pPr>
              <w:pStyle w:val="null3"/>
              <w:jc w:val="left"/>
            </w:pPr>
            <w:r>
              <w:rPr>
                <w:sz w:val="21"/>
              </w:rPr>
              <w:t>2. 显示尺寸≥98英寸，显示区域尺寸不小于2158.8mm（W）×1215mm（H），背光类型需采用D-LED，确保画面亮度均匀性。</w:t>
            </w:r>
          </w:p>
          <w:p>
            <w:pPr>
              <w:pStyle w:val="null3"/>
              <w:jc w:val="left"/>
            </w:pPr>
            <w:r>
              <w:rPr>
                <w:sz w:val="21"/>
              </w:rPr>
              <w:t>3. 屏幕分辨率需≥3840×2160（4K超清），支持FHD显示模式，屏亮度（Typ）≥350 cd/m²，满足不同光照环境下清晰观看需求。</w:t>
            </w:r>
          </w:p>
          <w:p>
            <w:pPr>
              <w:pStyle w:val="null3"/>
              <w:jc w:val="left"/>
            </w:pPr>
            <w:r>
              <w:rPr>
                <w:sz w:val="21"/>
              </w:rPr>
              <w:t>4. 响应时间≤8ms，对比度（Typ）≥4000:1，刷新频率≥60Hz，色彩度≥1.07B（10bit），色域NTSC（Typ）≥72%，保证画面流畅、色彩还原准确。</w:t>
            </w:r>
          </w:p>
          <w:p>
            <w:pPr>
              <w:pStyle w:val="null3"/>
              <w:jc w:val="left"/>
            </w:pPr>
            <w:r>
              <w:rPr>
                <w:sz w:val="21"/>
              </w:rPr>
              <w:t>5. 需采用屏幕0贴合技术，整机屏幕与保护层面间隙低，搭配专业级AG防眩光钢化玻璃（Haze OC≥25%），减少画面偏光散射与环境光反射，降低书写视差。</w:t>
            </w:r>
          </w:p>
          <w:p>
            <w:pPr>
              <w:pStyle w:val="null3"/>
              <w:jc w:val="left"/>
            </w:pPr>
            <w:r>
              <w:rPr>
                <w:sz w:val="21"/>
              </w:rPr>
              <w:t>6. Android系统需搭载C.T982.81及以上芯片，CPU为四核A55及以上架构，GPU为Mali- G52MP2及以上，系统版本≥Android 11.0，内部容量≥4G运行内存+32G存储内存。</w:t>
            </w:r>
          </w:p>
          <w:p>
            <w:pPr>
              <w:pStyle w:val="null3"/>
              <w:jc w:val="left"/>
            </w:pPr>
            <w:r>
              <w:rPr>
                <w:sz w:val="21"/>
              </w:rPr>
              <w:t>7. Windows系统需采用英特尔系列芯片，支持i5/i7处理器可选，运行内存≥8G，硬盘储存≥256G SSD，接口需包含POWER、MIC、AUDIO、HDMI、DP、USB（至少6个）、LAN、TYPE-C、RECOVER、WIFI。</w:t>
            </w:r>
          </w:p>
          <w:p>
            <w:pPr>
              <w:pStyle w:val="null3"/>
              <w:jc w:val="left"/>
            </w:pPr>
            <w:r>
              <w:rPr>
                <w:sz w:val="21"/>
              </w:rPr>
              <w:t>8. 触摸功能需采用红外触摸框技术，支持20点触控，触摸响应时间≤15ms，90%以上触摸区域点位精度误差≤±2mm，确保多人同时操作精准流畅。</w:t>
            </w:r>
          </w:p>
          <w:p>
            <w:pPr>
              <w:pStyle w:val="null3"/>
              <w:jc w:val="left"/>
            </w:pPr>
            <w:r>
              <w:rPr>
                <w:sz w:val="21"/>
              </w:rPr>
              <w:t>9. 需内置≥4800万像素高清摄像头与8列阵麦克风，麦克风支持0-180°拾音角度、8米远程拾音，具备回声消除、噪声抑制功能，满足远程会议高清影音需求。</w:t>
            </w:r>
          </w:p>
          <w:p>
            <w:pPr>
              <w:pStyle w:val="null3"/>
              <w:jc w:val="left"/>
            </w:pPr>
            <w:r>
              <w:rPr>
                <w:sz w:val="21"/>
              </w:rPr>
              <w:t>10. 支持Android/Windows双系统一键切换，兼容主流办公软件；支持无线投屏（Android、Windows、IOS、Mac/OS系统），可同时连接4个设备同屏，且支持NFC快速传屏。</w:t>
            </w:r>
          </w:p>
          <w:p>
            <w:pPr>
              <w:pStyle w:val="null3"/>
              <w:jc w:val="left"/>
            </w:pPr>
            <w:r>
              <w:rPr>
                <w:sz w:val="21"/>
              </w:rPr>
              <w:t>11. 电子白板需支持顺滑书写、批注、绘画、擦除、图像放大缩小/旋转功能，且支持手机扫码一键保存白板内容。</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可视化控制终端</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1.处理器：≥Intel 12代Core i5；内存:≥8GB；存储:≥SSD 256GB；</w:t>
            </w:r>
          </w:p>
          <w:p>
            <w:pPr>
              <w:pStyle w:val="null3"/>
              <w:jc w:val="left"/>
            </w:pPr>
            <w:r>
              <w:rPr>
                <w:sz w:val="21"/>
              </w:rPr>
              <w:t>2.显示屏:12英寸以上的10点式触摸显示器；接口需支持USB,3.5MM音频接口；摄像头需为前置720高清；</w:t>
            </w:r>
          </w:p>
          <w:p>
            <w:pPr>
              <w:pStyle w:val="null3"/>
              <w:jc w:val="left"/>
            </w:pPr>
            <w:r>
              <w:rPr>
                <w:sz w:val="21"/>
              </w:rPr>
              <w:t>3.系统需支持Windows 10以上系统；</w:t>
            </w:r>
          </w:p>
          <w:p>
            <w:pPr>
              <w:pStyle w:val="null3"/>
              <w:jc w:val="left"/>
            </w:pPr>
            <w:r>
              <w:rPr>
                <w:sz w:val="21"/>
              </w:rPr>
              <w:t>4.需支持WIFI6和蓝牙</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机柜</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1.机柜需符合 19 英寸国际安装标准（ANSI/EIA RS - 310 - D、IEC297 - 2 等）。</w:t>
            </w:r>
          </w:p>
          <w:p>
            <w:pPr>
              <w:pStyle w:val="null3"/>
              <w:jc w:val="left"/>
            </w:pPr>
            <w:r>
              <w:rPr>
                <w:sz w:val="21"/>
              </w:rPr>
              <w:t>2.安装容量≥22U，适配服务器、交换机等标准机架式设备安装。</w:t>
            </w:r>
          </w:p>
          <w:p>
            <w:pPr>
              <w:pStyle w:val="null3"/>
              <w:jc w:val="left"/>
            </w:pPr>
            <w:r>
              <w:rPr>
                <w:sz w:val="21"/>
              </w:rPr>
              <w:t>3.外形尺寸≥宽 600mm× 深 600mm× 高 1166mm。</w:t>
            </w:r>
          </w:p>
          <w:p>
            <w:pPr>
              <w:pStyle w:val="null3"/>
              <w:jc w:val="left"/>
            </w:pPr>
            <w:r>
              <w:rPr>
                <w:sz w:val="21"/>
              </w:rPr>
              <w:t>4.主体材质需采用 SPCC 优质冷轧钢板，方孔条厚度≥2.0mm，立柱厚度≥1.5mm，其他部位厚度≥1.2mm，确保静载承重≥800kg。</w:t>
            </w:r>
          </w:p>
          <w:p>
            <w:pPr>
              <w:pStyle w:val="null3"/>
              <w:jc w:val="left"/>
            </w:pPr>
            <w:r>
              <w:rPr>
                <w:sz w:val="21"/>
              </w:rPr>
              <w:t>5.表面工艺需采用方孔条镀蓝锌，其余部件经脱脂、磷化处理后静电喷塑，耐腐蚀性强，外观为白色。</w:t>
            </w:r>
          </w:p>
          <w:p>
            <w:pPr>
              <w:pStyle w:val="null3"/>
              <w:jc w:val="left"/>
            </w:pPr>
            <w:r>
              <w:rPr>
                <w:sz w:val="21"/>
              </w:rPr>
              <w:t>6.前门需为钢化玻璃门（带安全锁），便于观察设备运行状态；后门需为全金属通风门（带锁），保障散热与设备安全。</w:t>
            </w:r>
          </w:p>
          <w:p>
            <w:pPr>
              <w:pStyle w:val="null3"/>
              <w:jc w:val="left"/>
            </w:pPr>
            <w:r>
              <w:rPr>
                <w:sz w:val="21"/>
              </w:rPr>
              <w:t>7.防护等级不低于 IP20，有效防止灰尘等杂物侵入机柜内部。</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线材</w:t>
            </w:r>
            <w:r>
              <w:rPr>
                <w:sz w:val="21"/>
              </w:rPr>
              <w:t>/辅材</w:t>
            </w:r>
          </w:p>
        </w:tc>
        <w:tc>
          <w:tcPr>
            <w:tcW w:type="dxa" w:w="50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项目所需视频线、音频线、网线、电源线、等其他辅材</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三</w:t>
            </w:r>
          </w:p>
        </w:tc>
        <w:tc>
          <w:tcPr>
            <w:tcW w:type="dxa" w:w="748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直播平台</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3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手术室直播平台</w:t>
            </w:r>
          </w:p>
        </w:tc>
        <w:tc>
          <w:tcPr>
            <w:tcW w:type="dxa" w:w="50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1.需为医院提供≥3年医院专属手术直播间，该直播间需搭建于具备支持不少于 5000 人同时观看能力的医学直播平台，且该平台需支持电脑、平板、手机同步观看。投标文件中需提供医学平台软件的截图</w:t>
            </w:r>
          </w:p>
          <w:p>
            <w:pPr>
              <w:pStyle w:val="null3"/>
              <w:jc w:val="left"/>
            </w:pPr>
            <w:r>
              <w:rPr>
                <w:sz w:val="21"/>
              </w:rPr>
              <w:t>2.专属直播间需支持公开直播和加密直播，专属直播间需支持病历资料上传、专家资料上传。投标文件需提供直播间具有手术专家介绍、病历介绍的实际手术直播画面截图</w:t>
            </w:r>
          </w:p>
          <w:p>
            <w:pPr>
              <w:pStyle w:val="null3"/>
              <w:jc w:val="left"/>
            </w:pPr>
            <w:r>
              <w:rPr>
                <w:sz w:val="21"/>
              </w:rPr>
              <w:t>3.▲专属直播间需支持设置专家点评、线上文字讨论、虚拟礼物赠送等功能（要求提供广播电视节目制作经营许可证复印件）</w:t>
            </w:r>
          </w:p>
          <w:p>
            <w:pPr>
              <w:pStyle w:val="null3"/>
              <w:jc w:val="left"/>
            </w:pPr>
            <w:r>
              <w:rPr>
                <w:sz w:val="21"/>
              </w:rPr>
              <w:t>4.专属手术直播间需支持在线人数、点击量的显示，</w:t>
            </w:r>
          </w:p>
          <w:p>
            <w:pPr>
              <w:pStyle w:val="null3"/>
              <w:jc w:val="left"/>
            </w:pPr>
            <w:r>
              <w:rPr>
                <w:sz w:val="21"/>
              </w:rPr>
              <w:t>5.需为医院手术直播提供专业的海报设计。投标文件需提供带有投标平台观看链接的案例海报</w:t>
            </w:r>
          </w:p>
          <w:p>
            <w:pPr>
              <w:pStyle w:val="null3"/>
              <w:jc w:val="left"/>
            </w:pPr>
            <w:r>
              <w:rPr>
                <w:sz w:val="21"/>
              </w:rPr>
              <w:t>6.提供手术直播平台，互联网直播通道，为医院每次的互联网直播提供海报设计、科室宣传推广，指定专业的平台直播服务团队，对接每次互联网直播的协助与应急处置，直至直播完全结束。免费上传手术视频录像以及保留视频录像不少于1年。直播平台的视屏录像版权为医院所有，未经允许不得私自传播。</w:t>
            </w:r>
          </w:p>
        </w:tc>
      </w:tr>
    </w:tbl>
    <w:p>
      <w:pPr>
        <w:pStyle w:val="null3"/>
        <w:jc w:val="left"/>
      </w:pPr>
      <w:r>
        <w:rPr>
          <w:sz w:val="21"/>
        </w:rPr>
        <w:t>配置清单：</w:t>
      </w:r>
    </w:p>
    <w:tbl>
      <w:tblPr>
        <w:tblW w:w="0" w:type="auto"/>
        <w:tblBorders>
          <w:top w:val="none" w:color="000000" w:sz="4"/>
          <w:left w:val="none" w:color="000000" w:sz="4"/>
          <w:bottom w:val="none" w:color="000000" w:sz="4"/>
          <w:right w:val="none" w:color="000000" w:sz="4"/>
          <w:insideH w:val="none"/>
          <w:insideV w:val="none"/>
        </w:tblBorders>
      </w:tblPr>
      <w:tblGrid>
        <w:gridCol w:w="822"/>
        <w:gridCol w:w="5268"/>
        <w:gridCol w:w="1189"/>
        <w:gridCol w:w="1027"/>
      </w:tblGrid>
      <w:tr>
        <w:tc>
          <w:tcPr>
            <w:tcW w:type="dxa" w:w="8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526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产品名称</w:t>
            </w:r>
          </w:p>
        </w:tc>
        <w:tc>
          <w:tcPr>
            <w:tcW w:type="dxa" w:w="118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102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单位</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w:t>
            </w:r>
          </w:p>
        </w:tc>
        <w:tc>
          <w:tcPr>
            <w:tcW w:type="dxa" w:w="7484"/>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数字一体化手术室系统</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医用</w:t>
            </w:r>
            <w:r>
              <w:rPr>
                <w:sz w:val="21"/>
              </w:rPr>
              <w:t>4K</w:t>
            </w:r>
            <w:r>
              <w:rPr>
                <w:sz w:val="21"/>
              </w:rPr>
              <w:t>监视器</w:t>
            </w:r>
          </w:p>
        </w:tc>
        <w:tc>
          <w:tcPr>
            <w:tcW w:type="dxa" w:w="118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02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手术室监视器吊臂</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影像转换分配器</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4K</w:t>
            </w:r>
            <w:r>
              <w:rPr>
                <w:sz w:val="21"/>
              </w:rPr>
              <w:t>术野摄像机</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全景摄像机</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触摸控制一体机</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数字化手术室核心主机</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数字化手术室管理软件</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手术室无线耳麦</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移动示教推车</w:t>
            </w:r>
            <w:r>
              <w:rPr>
                <w:sz w:val="21"/>
              </w:rPr>
              <w:t>+</w:t>
            </w:r>
            <w:r>
              <w:rPr>
                <w:sz w:val="21"/>
              </w:rPr>
              <w:t>术野吊臂</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手术示教终端</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手术示教管理软件</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会议室专业音箱</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只</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会议室功放</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手持无线麦克风一拖二</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r>
              <w:rPr>
                <w:sz w:val="21"/>
              </w:rPr>
              <w:t>98</w:t>
            </w:r>
            <w:r>
              <w:rPr>
                <w:sz w:val="21"/>
              </w:rPr>
              <w:t>寸示教显示终端</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可视化控制终端</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机柜</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线材</w:t>
            </w:r>
            <w:r>
              <w:rPr>
                <w:sz w:val="21"/>
              </w:rPr>
              <w:t>/</w:t>
            </w:r>
            <w:r>
              <w:rPr>
                <w:sz w:val="21"/>
              </w:rPr>
              <w:t>辅材</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批</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二</w:t>
            </w:r>
          </w:p>
        </w:tc>
        <w:tc>
          <w:tcPr>
            <w:tcW w:type="dxa" w:w="7484"/>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消化内镜数字化系统</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医用</w:t>
            </w:r>
            <w:r>
              <w:rPr>
                <w:sz w:val="21"/>
              </w:rPr>
              <w:t>4K</w:t>
            </w:r>
            <w:r>
              <w:rPr>
                <w:sz w:val="21"/>
              </w:rPr>
              <w:t>监视器</w:t>
            </w:r>
          </w:p>
        </w:tc>
        <w:tc>
          <w:tcPr>
            <w:tcW w:type="dxa" w:w="118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手术室监视器吊臂</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4K</w:t>
            </w:r>
            <w:r>
              <w:rPr>
                <w:sz w:val="21"/>
              </w:rPr>
              <w:t>术野摄像机</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全景摄像机</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触摸控制一体机</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数字化手术室核心主机</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数字化手术室管理软件</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手术室无线耳麦</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移动示教推车</w:t>
            </w:r>
            <w:r>
              <w:rPr>
                <w:sz w:val="21"/>
              </w:rPr>
              <w:t>+</w:t>
            </w:r>
            <w:r>
              <w:rPr>
                <w:sz w:val="21"/>
              </w:rPr>
              <w:t>术野吊臂</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手术示教终端</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手术示教管理软件</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会议室专业音箱</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只</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会议室功放</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手持无线麦克风一拖二</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r>
              <w:rPr>
                <w:sz w:val="21"/>
              </w:rPr>
              <w:t>98</w:t>
            </w:r>
            <w:r>
              <w:rPr>
                <w:sz w:val="21"/>
              </w:rPr>
              <w:t>寸示教显示终端</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可视化控制终端</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机柜</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线材</w:t>
            </w:r>
            <w:r>
              <w:rPr>
                <w:sz w:val="21"/>
              </w:rPr>
              <w:t>/</w:t>
            </w:r>
            <w:r>
              <w:rPr>
                <w:sz w:val="21"/>
              </w:rPr>
              <w:t>辅材</w:t>
            </w:r>
          </w:p>
        </w:tc>
        <w:tc>
          <w:tcPr>
            <w:tcW w:type="dxa" w:w="11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批</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w:t>
            </w:r>
          </w:p>
        </w:tc>
        <w:tc>
          <w:tcPr>
            <w:tcW w:type="dxa" w:w="7484"/>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直播平台</w:t>
            </w:r>
          </w:p>
        </w:tc>
      </w:tr>
      <w:tr>
        <w:tc>
          <w:tcPr>
            <w:tcW w:type="dxa" w:w="8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2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手术室直播平台</w:t>
            </w:r>
          </w:p>
        </w:tc>
        <w:tc>
          <w:tcPr>
            <w:tcW w:type="dxa" w:w="118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02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r>
    </w:tbl>
    <w:p>
      <w:pPr>
        <w:pStyle w:val="null3"/>
      </w:pPr>
      <w:r>
        <w:rPr/>
        <w:t>采购包1（数字化手术室及内镜视教系统）</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合同生效后，接到采购人通知后30个日历日内供货、安装调试</w:t>
            </w:r>
          </w:p>
        </w:tc>
      </w:tr>
      <w:tr>
        <w:tc>
          <w:tcPr>
            <w:tcW w:type="dxa" w:w="4153"/>
          </w:tcPr>
          <w:p>
            <w:pPr>
              <w:pStyle w:val="null3"/>
            </w:pPr>
            <w:r>
              <w:rPr/>
              <w:t>标的提供的地点</w:t>
            </w:r>
          </w:p>
        </w:tc>
        <w:tc>
          <w:tcPr>
            <w:tcW w:type="dxa" w:w="4153"/>
          </w:tcPr>
          <w:p>
            <w:pPr>
              <w:pStyle w:val="null3"/>
            </w:pPr>
            <w:r>
              <w:rPr/>
              <w:t>按采购人要求</w:t>
            </w:r>
          </w:p>
        </w:tc>
      </w:tr>
      <w:tr>
        <w:tc>
          <w:tcPr>
            <w:tcW w:type="dxa" w:w="4153"/>
          </w:tcPr>
          <w:p>
            <w:pPr>
              <w:pStyle w:val="null3"/>
            </w:pPr>
            <w:r>
              <w:rPr/>
              <w:t>付款方式</w:t>
            </w:r>
          </w:p>
        </w:tc>
        <w:tc>
          <w:tcPr>
            <w:tcW w:type="dxa" w:w="4153"/>
          </w:tcPr>
          <w:p>
            <w:pPr>
              <w:pStyle w:val="null3"/>
            </w:pPr>
            <w:r>
              <w:rPr/>
              <w:t>1期：支付比例100%,投标人应知悉并同意本项目是广州中医药大学第一附属医院深汕医院(深汕中医医院、汕尾市中医医院)受汕尾市卫生健康局委托采购的深汕中医医院（汕尾市中医医院）建设项目一期配套医疗设备，属于政府采购项目，由财政资金支付。根据相关委托协议，本项目将签署委托方（汕尾市卫生健康局）、被委托方（采购人）、中标人（供应商）三方购销合同。因本项目使用的是财政资金，中标人清楚知悉本合同所需的款项须由广州中医药大学第一附属医院深汕医院(深汕中医医院、汕尾市中医医院)向汕尾市卫生健康局申请，汕尾市卫生健康局向深汕中医医院（汕尾市中医医院）建设办公室申请,深汕中医医院（汕尾市中医医院）建设办公室向市财政部门申请拔付，财政部门付款须履行相关流程，合同约定的付款时间为被委托方（采购人）提出支付申请的时间，而非款项实际支付时间。如因政府财政支付流程导致的支付延期，付款期限顺延至财政资金拨付之日，委托方（汕尾市卫生健康局）、被委托方（采购人）不承担因财政资金不能及时到位导致延期或无法支付合同价款的违约责任，且不承担由此给中标人（供应商）造成的任何损失，该情况也不能作为中标人（供应商）延迟履行或者不履行合同义务的抗辩理由。对于满足约定支付条件的，中标人（供应商）应当向委托方开具合法、有效、等额的增值税发票，否则委托方（汕尾市卫生健康局）、被委托方（采购人）有权暂不付款且无需承担任何违约责任。中标人（供应商）怠于提供发票的，委托方（汕尾市卫生健康局）、被委托方（采购人）有权顺延付款期限，中标人（供应商）不得据此怠于履行约定的义务。 一、如中标单位为大型企业（依据《关于印发中小企业划型标准规定的通知》工信部联企业〔2011〕300号划分大型企业），设备安装调试验收合格后，中标人向采购人提交(1)中标通知书；(2)合同；(3)请款函；(4)经采购人确认的付款当期的验收证明；(5)中标人开具的等额正式发票,向采购人申请付款。采购人在收到中标人提供的资料后，满足支付条件后最多不超过10个工作日内办理支付手续，向中标人支付合同金额的100%的货款。注：因采购人使用的是财政性资金，采购人在前款规定的付款时间为向支付部门提出办理支付申请手续的时间（不含支付部门审核的时间），在规定时间内提出支付申请手续后即视为采购人已经按期支付。 二、如中标单位为中小企业（依据《关于印发中小企业划型标准规定的通知》工信部联企业〔2011〕300号划分中小企业） 1）合同签订后，中标人向采购人开具合同总价30%的发票，满足付款支付条件后最多不超过10个工作日内支付合同总金额的30%； 2） 设备安装调试验收合格后，中标人向采购人提交(1)中标通知书；(2)合同；(3)请款函；(4)经采购人确认的付款当期的验收证明；(5)中标人开具的等额正式发票,向采购人申请付款。采购人在收到中标人提供的资料后，满足支付条件后最多不超过10个工作日内办理支付手续，向中标人支付合同金额的70%的货款。 三、本付款办法如有未尽事宜，以具体合同为准，委托方、被委托方、中标人三方友好协商解决。</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签订合同接采购人发货通知后30个日历日内完成货物（设备）的配套安装、调试工作，并在完成上述工作后5个日历日内通过采购人的验收，交付给采购人正常使用（具体要求根据采购人实际情况及资金实际安排而定）</w:t>
            </w:r>
          </w:p>
        </w:tc>
      </w:tr>
      <w:tr>
        <w:tc>
          <w:tcPr>
            <w:tcW w:type="dxa" w:w="4153"/>
          </w:tcPr>
          <w:p>
            <w:pPr>
              <w:pStyle w:val="null3"/>
            </w:pPr>
            <w:r>
              <w:rPr/>
              <w:t>履约保证金</w:t>
            </w:r>
          </w:p>
        </w:tc>
        <w:tc>
          <w:tcPr>
            <w:tcW w:type="dxa" w:w="4153"/>
          </w:tcPr>
          <w:p>
            <w:pPr>
              <w:pStyle w:val="null3"/>
            </w:pPr>
            <w:r>
              <w:rPr/>
              <w:t>交纳比例：5%</w:t>
            </w:r>
          </w:p>
          <w:p>
            <w:pPr>
              <w:pStyle w:val="null3"/>
            </w:pPr>
            <w:r>
              <w:rPr/>
              <w:t>缴费渠道：</w:t>
            </w:r>
            <w:r>
              <w:rPr/>
              <w:t>电子保函（保险）</w:t>
            </w:r>
            <w:r>
              <w:rPr/>
              <w:t>、其他</w:t>
            </w:r>
          </w:p>
          <w:p>
            <w:pPr>
              <w:pStyle w:val="null3"/>
            </w:pPr>
            <w:r>
              <w:rPr/>
              <w:t>账号：661379398217</w:t>
            </w:r>
          </w:p>
          <w:p>
            <w:pPr>
              <w:pStyle w:val="null3"/>
            </w:pPr>
            <w:r>
              <w:rPr/>
              <w:t>户名：广州中医药大学第一附属医院深汕医院</w:t>
            </w:r>
          </w:p>
          <w:p>
            <w:pPr>
              <w:pStyle w:val="null3"/>
            </w:pPr>
            <w:r>
              <w:rPr/>
              <w:t>开户行：中国银行股份有限公司汕尾分行</w:t>
            </w:r>
          </w:p>
          <w:p>
            <w:pPr>
              <w:pStyle w:val="null3"/>
            </w:pPr>
            <w:r>
              <w:rPr/>
              <w:t>说明：缴费渠道：支票、保函、银行转账等非现金形式 中标人与采购人签订合同后10天内以支票、保函、银行转账等非现金形式提交合同总额5%的履约保证金给采购人。若不提交履约保证金，采购人有权终止合同，并上报政府采购监管部门，由此产生的一切责任及损失均由投标人承担。若设备安装调试验收合格且中标人没有违约行为，履约保证金在设备安装调试验收合格后30个工作日内退还，保函自动失效。下列任何一种情况发生时，采购人有权不予退还履约保证金：（一）中标人未完全履行项目投标文件承诺或合同约定的；（二）中标人的原因导致采购人损失的。</w:t>
            </w:r>
          </w:p>
          <w:p>
            <w:pPr>
              <w:pStyle w:val="null3"/>
            </w:pPr>
            <w:r>
              <w:rP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真实性和有效性，同意采购方以任何形式对投标人投标文件内容及采购方认为有必要的相关资料的真实性和有效性进行审查、验证。</w:t>
            </w:r>
          </w:p>
          <w:p>
            <w:pPr>
              <w:pStyle w:val="null3"/>
            </w:pPr>
            <w:r>
              <w:rPr/>
              <w:t>招标文件附件，投标人应将招标公告的招标文件附件中“补充附件”内容填写好相关信息后附在投标文件中</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包装和运输</w:t>
            </w:r>
          </w:p>
        </w:tc>
        <w:tc>
          <w:tcPr>
            <w:tcW w:type="dxa" w:w="2076"/>
          </w:tcPr>
          <w:p>
            <w:pPr>
              <w:pStyle w:val="null3"/>
              <w:jc w:val="left"/>
            </w:pPr>
            <w:r>
              <w:rPr/>
              <w:t>设备的包装均应有良好的防湿、防锈、防潮、防雨、防腐及防碰撞的措施。包装和运输必须要符合相关法律法规的要求和标准；凡由于包装不良造成的损失和由此产生的费用均由乙方承担。（具体要求根据采购人实际情况及资金实际安排而定）</w:t>
            </w:r>
          </w:p>
        </w:tc>
      </w:tr>
      <w:tr>
        <w:tc>
          <w:tcPr>
            <w:tcW w:type="dxa" w:w="2076"/>
          </w:tcPr>
          <w:p/>
        </w:tc>
        <w:tc>
          <w:tcPr>
            <w:tcW w:type="dxa" w:w="2076"/>
          </w:tcPr>
          <w:p>
            <w:pPr>
              <w:pStyle w:val="null3"/>
              <w:jc w:val="center"/>
            </w:pPr>
            <w:r>
              <w:rPr/>
              <w:t>2</w:t>
            </w:r>
          </w:p>
        </w:tc>
        <w:tc>
          <w:tcPr>
            <w:tcW w:type="dxa" w:w="2076"/>
          </w:tcPr>
          <w:p>
            <w:pPr>
              <w:pStyle w:val="null3"/>
              <w:jc w:val="left"/>
            </w:pPr>
            <w:r>
              <w:rPr/>
              <w:t>安装、调试与测试</w:t>
            </w:r>
          </w:p>
        </w:tc>
        <w:tc>
          <w:tcPr>
            <w:tcW w:type="dxa" w:w="2076"/>
          </w:tcPr>
          <w:p>
            <w:pPr>
              <w:pStyle w:val="null3"/>
              <w:jc w:val="left"/>
            </w:pPr>
            <w:r>
              <w:rPr/>
              <w:t>（1）中标人必须依照招标文件的要求和投标文件的承诺，将设备、系统安装并调试至正常运行的最佳状态，测试无故障。 （2）合同设备安装 1）各种设备必须提供装箱清单，按合同清单验收货物。 2）中标人安装时须对各安装场地内的其他设备、设施有良好保护措施。如损坏采购人院内设备、设施，中标人需与采购人协商赔偿事宜。</w:t>
            </w:r>
          </w:p>
        </w:tc>
      </w:tr>
      <w:tr>
        <w:tc>
          <w:tcPr>
            <w:tcW w:type="dxa" w:w="2076"/>
          </w:tcPr>
          <w:p/>
        </w:tc>
        <w:tc>
          <w:tcPr>
            <w:tcW w:type="dxa" w:w="2076"/>
          </w:tcPr>
          <w:p>
            <w:pPr>
              <w:pStyle w:val="null3"/>
              <w:jc w:val="center"/>
            </w:pPr>
            <w:r>
              <w:rPr/>
              <w:t>3</w:t>
            </w:r>
          </w:p>
        </w:tc>
        <w:tc>
          <w:tcPr>
            <w:tcW w:type="dxa" w:w="2076"/>
          </w:tcPr>
          <w:p>
            <w:pPr>
              <w:pStyle w:val="null3"/>
              <w:jc w:val="left"/>
            </w:pPr>
            <w:r>
              <w:rPr/>
              <w:t>免费维保期</w:t>
            </w:r>
          </w:p>
        </w:tc>
        <w:tc>
          <w:tcPr>
            <w:tcW w:type="dxa" w:w="2076"/>
          </w:tcPr>
          <w:p>
            <w:pPr>
              <w:pStyle w:val="null3"/>
              <w:jc w:val="left"/>
            </w:pPr>
            <w:r>
              <w:rPr/>
              <w:t>验收合格后，设备整机免费保修期不少于5年，每年不少于四次现场维护（包括整机清洗、保养、调整）（具体要求根据采购人实际情况及资金实际安排而定）</w:t>
            </w:r>
          </w:p>
        </w:tc>
      </w:tr>
      <w:tr>
        <w:tc>
          <w:tcPr>
            <w:tcW w:type="dxa" w:w="2076"/>
          </w:tcPr>
          <w:p/>
        </w:tc>
        <w:tc>
          <w:tcPr>
            <w:tcW w:type="dxa" w:w="2076"/>
          </w:tcPr>
          <w:p>
            <w:pPr>
              <w:pStyle w:val="null3"/>
              <w:jc w:val="center"/>
            </w:pPr>
            <w:r>
              <w:rPr/>
              <w:t>4</w:t>
            </w:r>
          </w:p>
        </w:tc>
        <w:tc>
          <w:tcPr>
            <w:tcW w:type="dxa" w:w="2076"/>
          </w:tcPr>
          <w:p>
            <w:pPr>
              <w:pStyle w:val="null3"/>
              <w:jc w:val="left"/>
            </w:pPr>
            <w:r>
              <w:rPr/>
              <w:t>售后服务</w:t>
            </w:r>
          </w:p>
        </w:tc>
        <w:tc>
          <w:tcPr>
            <w:tcW w:type="dxa" w:w="2076"/>
          </w:tcPr>
          <w:p>
            <w:pPr>
              <w:pStyle w:val="null3"/>
              <w:jc w:val="left"/>
            </w:pPr>
            <w:r>
              <w:rPr/>
              <w:t>1、对采购人的服务通知，中标人4小时内派员到现场维修，中标人无偿培训采购人维修人员。培训地点主要在设备安装现场或按采购人安排。在投标人承诺的质量保证期内，如经投标人两次维修或更换，货物仍不能达到合同约定的质量标准，采购人有权退货或要求更换，投标人应赔偿采购人因此遭受的损失。（具体要求根据采购人实际情况及资金实际安排而定） 2、投标供应商投标报价内须包含设备（软、硬件）的相关费用，保障处于正常使用的状态。</w:t>
            </w:r>
          </w:p>
        </w:tc>
      </w:tr>
      <w:tr>
        <w:tc>
          <w:tcPr>
            <w:tcW w:type="dxa" w:w="2076"/>
          </w:tcPr>
          <w:p/>
        </w:tc>
        <w:tc>
          <w:tcPr>
            <w:tcW w:type="dxa" w:w="2076"/>
          </w:tcPr>
          <w:p>
            <w:pPr>
              <w:pStyle w:val="null3"/>
              <w:jc w:val="center"/>
            </w:pPr>
            <w:r>
              <w:rPr/>
              <w:t>5</w:t>
            </w:r>
          </w:p>
        </w:tc>
        <w:tc>
          <w:tcPr>
            <w:tcW w:type="dxa" w:w="2076"/>
          </w:tcPr>
          <w:p>
            <w:pPr>
              <w:pStyle w:val="null3"/>
              <w:jc w:val="left"/>
            </w:pPr>
            <w:r>
              <w:rPr/>
              <w:t>如与用户需求书不一致的，以用户需求书要求为准。</w:t>
            </w:r>
          </w:p>
        </w:tc>
        <w:tc>
          <w:tcPr>
            <w:tcW w:type="dxa" w:w="2076"/>
          </w:tcPr>
          <w:p>
            <w:pPr>
              <w:pStyle w:val="null3"/>
              <w:jc w:val="left"/>
            </w:pPr>
            <w:r>
              <w:rPr/>
              <w:t>如与用户需求书不一致的，以用户需求书要求为准。</w:t>
            </w:r>
          </w:p>
        </w:tc>
      </w:tr>
      <w:tr>
        <w:tc>
          <w:tcPr>
            <w:tcW w:type="dxa" w:w="2076"/>
          </w:tcPr>
          <w:p/>
        </w:tc>
        <w:tc>
          <w:tcPr>
            <w:tcW w:type="dxa" w:w="2076"/>
          </w:tcPr>
          <w:p>
            <w:pPr>
              <w:pStyle w:val="null3"/>
              <w:jc w:val="center"/>
            </w:pPr>
            <w:r>
              <w:rPr/>
              <w:t>6</w:t>
            </w:r>
          </w:p>
        </w:tc>
        <w:tc>
          <w:tcPr>
            <w:tcW w:type="dxa" w:w="2076"/>
          </w:tcPr>
          <w:p>
            <w:pPr>
              <w:pStyle w:val="null3"/>
              <w:jc w:val="left"/>
            </w:pPr>
            <w:r>
              <w:rPr/>
              <w:t>其他</w:t>
            </w:r>
          </w:p>
        </w:tc>
        <w:tc>
          <w:tcPr>
            <w:tcW w:type="dxa" w:w="2076"/>
          </w:tcPr>
          <w:p>
            <w:pPr>
              <w:pStyle w:val="null3"/>
              <w:jc w:val="left"/>
            </w:pPr>
            <w:r>
              <w:rPr/>
              <w:t>（1）设备必须安装调试至能正常使用，并培训采购人维修人员，主要内容为设备的基本结构、性能、主要部件的构造及修理，日常使用保养与管理，常见故障的排除、紧急情况的处理等，培训地点主要在设备安装现场或按采购人安排。 （2）中标人需提供详细的培训方案，包括但不限于培训内容和培训计划，保证两名或以上操作人员熟练掌握操作技术为止；如遇设备升级更新，中标人需及时提供更新操作指导。</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手术室设备及附件</w:t>
            </w:r>
          </w:p>
        </w:tc>
        <w:tc>
          <w:tcPr>
            <w:tcW w:type="dxa" w:w="831"/>
          </w:tcPr>
          <w:p>
            <w:pPr>
              <w:pStyle w:val="null3"/>
              <w:jc w:val="left"/>
            </w:pPr>
            <w:r>
              <w:rPr/>
              <w:t>数字化手术室及内镜视教系统</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990,000.00</w:t>
            </w:r>
          </w:p>
        </w:tc>
        <w:tc>
          <w:tcPr>
            <w:tcW w:type="dxa" w:w="831"/>
          </w:tcPr>
          <w:p>
            <w:pPr>
              <w:pStyle w:val="null3"/>
              <w:jc w:val="right"/>
            </w:pPr>
            <w:r>
              <w:rPr/>
              <w:t>990,000.00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数字化手术室及内镜视教系统</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rPr>
              <w:t>详见招标文件</w:t>
            </w:r>
            <w:r>
              <w:rPr>
                <w:sz w:val="21"/>
              </w:rPr>
              <w:t>“</w:t>
            </w:r>
            <w:r>
              <w:rPr>
                <w:sz w:val="21"/>
              </w:rPr>
              <w:t>第二章采购需求</w:t>
            </w:r>
            <w:r>
              <w:rPr>
                <w:sz w:val="21"/>
              </w:rPr>
              <w:t>”</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1.采购代理机构：本项目是指国义招标股份有限公司 ，负责整个采购活动的组织，依法负责编制和发布招标文件，对招标文件拥有最终的解释权，不以任何身份出任评标委员会成员。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广州中医药大学第一附属医院深汕医院(深汕中医医院、汕尾市中医医院)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 招标代理服务收费按差额定率累进法计算，以中标通知书中确定的中标金额作为收费的计算依据。该项目中标服务费参照国家计委[计价格[2002]1980号]文货物招标代理服务收费标准差额定率累进法计算下浮20%收取。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投标人提供符合政策要求的本国产品的，应当按照招标文件格式出具《关于符合本国产品标准的声明函》。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启动解密阶段时间为30分钟内</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 xml:space="preserve">国义招标股份有限公司 </w:t>
      </w:r>
      <w:r>
        <w:rPr/>
        <w:t>代收。具体操作要求详见</w:t>
      </w:r>
      <w:r>
        <w:rPr/>
        <w:t xml:space="preserve">国义招标股份有限公司 </w:t>
      </w:r>
      <w:r>
        <w:rPr/>
        <w:t>有关指引，递交事宜请自行咨询</w:t>
      </w:r>
      <w:r>
        <w:rPr/>
        <w:t xml:space="preserve">国义招标股份有限公司 </w:t>
      </w:r>
      <w:r>
        <w:rPr/>
        <w:t>；请各投标人在投标文件递交截止时间前按须知前附表规定的金额递交至</w:t>
      </w:r>
      <w:r>
        <w:rPr/>
        <w:t xml:space="preserve">国义招标股份有限公司 </w:t>
      </w:r>
      <w:r>
        <w:rPr/>
        <w:t>，到账情况以开标时</w:t>
      </w:r>
      <w:r>
        <w:rPr/>
        <w:t xml:space="preserve">国义招标股份有限公司 </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郭小姐、李小姐</w:t>
      </w:r>
    </w:p>
    <w:p>
      <w:pPr>
        <w:pStyle w:val="null3"/>
        <w:ind w:firstLine="480"/>
      </w:pPr>
      <w:r>
        <w:rPr/>
        <w:t>电话：</w:t>
      </w:r>
      <w:r>
        <w:rPr/>
        <w:t>020-37860713/715（工作时间：8：30-17：00）</w:t>
      </w:r>
    </w:p>
    <w:p>
      <w:pPr>
        <w:pStyle w:val="null3"/>
        <w:ind w:firstLine="480"/>
      </w:pPr>
      <w:r>
        <w:rPr/>
        <w:t>传真：</w:t>
      </w:r>
      <w:r>
        <w:rPr/>
        <w:t>/</w:t>
      </w:r>
    </w:p>
    <w:p>
      <w:pPr>
        <w:pStyle w:val="null3"/>
        <w:ind w:firstLine="480"/>
      </w:pPr>
      <w:r>
        <w:rPr/>
        <w:t>邮箱：</w:t>
      </w:r>
      <w:r>
        <w:rPr/>
        <w:t>guochunxi@ebidding.com</w:t>
      </w:r>
    </w:p>
    <w:p>
      <w:pPr>
        <w:pStyle w:val="null3"/>
        <w:ind w:firstLine="480"/>
      </w:pPr>
      <w:r>
        <w:rPr/>
        <w:t>地址：</w:t>
      </w:r>
      <w:r>
        <w:rPr/>
        <w:t>广州市东风东路726号9楼903室（纪检审计部）</w:t>
      </w:r>
    </w:p>
    <w:p>
      <w:pPr>
        <w:pStyle w:val="null3"/>
        <w:ind w:firstLine="480"/>
      </w:pPr>
      <w:r>
        <w:rPr/>
        <w:t>邮编：</w:t>
      </w:r>
      <w:r>
        <w:rPr/>
        <w:t>516600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政府采购监督管理机构名称：汕尾市财政局政府采购监管科</w:t>
      </w:r>
    </w:p>
    <w:p>
      <w:pPr>
        <w:pStyle w:val="null3"/>
      </w:pPr>
      <w:r>
        <w:rPr/>
        <w:t>地 址：汕尾市城区政和路10号政府采购监管科</w:t>
      </w:r>
    </w:p>
    <w:p>
      <w:pPr>
        <w:pStyle w:val="null3"/>
      </w:pPr>
      <w:r>
        <w:rPr/>
        <w:t>电 话：0660—3310721</w:t>
      </w:r>
    </w:p>
    <w:p>
      <w:pPr>
        <w:pStyle w:val="null3"/>
      </w:pPr>
      <w:r>
        <w:rPr/>
        <w:t>邮 编：516600</w:t>
      </w:r>
    </w:p>
    <w:p>
      <w:pPr>
        <w:pStyle w:val="null3"/>
      </w:pPr>
      <w:r>
        <w:rPr/>
        <w:t>传 真：0660—3310721</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数字化手术室及内镜视教系统)：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 xml:space="preserve">国义招标股份有限公司 </w:t>
      </w:r>
      <w:r>
        <w:rPr/>
        <w:t>统一对外发布。</w:t>
      </w:r>
    </w:p>
    <w:p>
      <w:pPr>
        <w:pStyle w:val="null3"/>
        <w:ind w:firstLine="480"/>
      </w:pPr>
      <w:r>
        <w:rPr/>
        <w:t>（2）对</w:t>
      </w:r>
      <w:r>
        <w:rPr/>
        <w:t xml:space="preserve">国义招标股份有限公司 </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采购包1（数字化手术室及内镜视教系统）：</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采购包1（数字化手术室及内镜视教系统）：</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具备《政府采购法》第二十二条规定的条件,供应商在投标(响应)时，按规定提供信用承诺函即可无需提交证明材料（政府采购供应商信用承诺函见附件）。采购人有权在发放中标通知书前要求中标(成交)供应商提供证明材料，以备核实供应商承诺事项的真实性。</w:t>
            </w:r>
          </w:p>
        </w:tc>
      </w:tr>
      <w:tr>
        <w:tc>
          <w:tcPr>
            <w:tcW w:type="dxa" w:w="890"/>
          </w:tcPr>
          <w:p>
            <w:pPr>
              <w:pStyle w:val="null3"/>
            </w:pPr>
            <w:r>
              <w:rPr/>
              <w:t>2</w:t>
            </w:r>
          </w:p>
        </w:tc>
        <w:tc>
          <w:tcPr>
            <w:tcW w:type="dxa" w:w="3178"/>
          </w:tcPr>
          <w:p>
            <w:pPr>
              <w:pStyle w:val="null3"/>
            </w:pPr>
            <w:r>
              <w:rPr/>
              <w:t>具有良好的商业信誉和健全的财务会计制度</w:t>
            </w:r>
          </w:p>
        </w:tc>
        <w:tc>
          <w:tcPr>
            <w:tcW w:type="dxa" w:w="4238"/>
          </w:tcPr>
          <w:p>
            <w:pPr>
              <w:pStyle w:val="null3"/>
            </w:pPr>
            <w:r>
              <w:rPr/>
              <w:t>具备《政府采购法》第二十二条规定的条件,供应商在投标(响应)时，按规定提供信用承诺函即可无需提交证明材料（政府采购供应商信用承诺函见附件）。采购人有权在发放中标通知书前要求中标(成交)供应商提供证明材料，以备核实供应商承诺事项的真实性。</w:t>
            </w:r>
          </w:p>
        </w:tc>
      </w:tr>
      <w:tr>
        <w:tc>
          <w:tcPr>
            <w:tcW w:type="dxa" w:w="890"/>
          </w:tcPr>
          <w:p>
            <w:pPr>
              <w:pStyle w:val="null3"/>
            </w:pPr>
            <w:r>
              <w:rPr/>
              <w:t>3</w:t>
            </w:r>
          </w:p>
        </w:tc>
        <w:tc>
          <w:tcPr>
            <w:tcW w:type="dxa" w:w="3178"/>
          </w:tcPr>
          <w:p>
            <w:pPr>
              <w:pStyle w:val="null3"/>
            </w:pPr>
            <w:r>
              <w:rPr/>
              <w:t>履行合同所必需的设备和专业技术能力</w:t>
            </w:r>
          </w:p>
        </w:tc>
        <w:tc>
          <w:tcPr>
            <w:tcW w:type="dxa" w:w="4238"/>
          </w:tcPr>
          <w:p>
            <w:pPr>
              <w:pStyle w:val="null3"/>
            </w:pPr>
            <w:r>
              <w:rPr/>
              <w:t>具备《政府采购法》第二十二条规定的条件,供应商在投标(响应)时，按规定提供信用承诺函即可无需提交证明材料（政府采购供应商信用承诺函见附件）。采购人有权在发放中标通知书前要求中标(成交)供应商提供证明材料，以备核实供应商承诺事项的真实性。</w:t>
            </w:r>
          </w:p>
        </w:tc>
      </w:tr>
      <w:tr>
        <w:tc>
          <w:tcPr>
            <w:tcW w:type="dxa" w:w="890"/>
          </w:tcPr>
          <w:p>
            <w:pPr>
              <w:pStyle w:val="null3"/>
            </w:pPr>
            <w:r>
              <w:rPr/>
              <w:t>4</w:t>
            </w:r>
          </w:p>
        </w:tc>
        <w:tc>
          <w:tcPr>
            <w:tcW w:type="dxa" w:w="3178"/>
          </w:tcPr>
          <w:p>
            <w:pPr>
              <w:pStyle w:val="null3"/>
            </w:pPr>
            <w:r>
              <w:rPr/>
              <w:t>有依法缴纳税收和社会保障资金的良好记录</w:t>
            </w:r>
          </w:p>
        </w:tc>
        <w:tc>
          <w:tcPr>
            <w:tcW w:type="dxa" w:w="4238"/>
          </w:tcPr>
          <w:p>
            <w:pPr>
              <w:pStyle w:val="null3"/>
            </w:pPr>
            <w:r>
              <w:rPr/>
              <w:t>具备《政府采购法》第二十二条规定的条件,供应商在投标(响应)时，按规定提供信用承诺函即可无需提交证明材料（政府采购供应商信用承诺函见附件）。采购人有权在发放中标通知书前要求中标(成交)供应商提供证明材料，以备核实供应商承诺事项的真实性。</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具备《政府采购法》第二十二条规定的条件,供应商在投标(响应)时，按规定提供信用承诺函即可无需提交证明材料（政府采购供应商信用承诺函见附件）。采购人有权在发放中标通知书前要求中标(成交)供应商提供证明材料，以备核实供应商承诺事项的真实性。</w:t>
            </w:r>
          </w:p>
        </w:tc>
      </w:tr>
      <w:tr>
        <w:tc>
          <w:tcPr>
            <w:tcW w:type="dxa" w:w="890"/>
          </w:tcPr>
          <w:p>
            <w:pPr>
              <w:pStyle w:val="null3"/>
            </w:pPr>
            <w:r>
              <w:rPr/>
              <w:t>6</w:t>
            </w:r>
          </w:p>
        </w:tc>
        <w:tc>
          <w:tcPr>
            <w:tcW w:type="dxa" w:w="3178"/>
          </w:tcPr>
          <w:p>
            <w:pPr>
              <w:pStyle w:val="null3"/>
            </w:pPr>
            <w:r>
              <w:rPr/>
              <w:t>特定资格要求</w:t>
            </w:r>
          </w:p>
        </w:tc>
        <w:tc>
          <w:tcPr>
            <w:tcW w:type="dxa" w:w="4238"/>
          </w:tcPr>
          <w:p>
            <w:pPr>
              <w:pStyle w:val="null3"/>
            </w:pPr>
            <w:r>
              <w:rPr/>
              <w:t>本采购包不接受联合体投标</w:t>
            </w:r>
          </w:p>
        </w:tc>
      </w:tr>
      <w:tr>
        <w:tc>
          <w:tcPr>
            <w:tcW w:type="dxa" w:w="890"/>
          </w:tcPr>
          <w:p>
            <w:pPr>
              <w:pStyle w:val="null3"/>
            </w:pPr>
            <w:r>
              <w:rPr/>
              <w:t>7</w:t>
            </w:r>
          </w:p>
        </w:tc>
        <w:tc>
          <w:tcPr>
            <w:tcW w:type="dxa" w:w="3178"/>
          </w:tcPr>
          <w:p>
            <w:pPr>
              <w:pStyle w:val="null3"/>
            </w:pPr>
            <w:r>
              <w:rPr/>
              <w:t>特定资格要求</w:t>
            </w:r>
          </w:p>
        </w:tc>
        <w:tc>
          <w:tcPr>
            <w:tcW w:type="dxa" w:w="4238"/>
          </w:tcPr>
          <w:p>
            <w:pPr>
              <w:pStyle w:val="null3"/>
            </w:pPr>
            <w:r>
              <w:rPr/>
              <w:t>投标人没有被列入失信被执行人、重大税收违法案件当事人名单（即税收违法黑名单）、政府采购严重违法失信行为记录名单及其他不符合规定条件的供应商。[根据信用中国网站（www.creditchina.gov.cn）、中国政府采购网（www.ccgp.gov.cn）主体信用记录信息进行查询]。</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供应商必须符合法律、行政法规规定的其他条件。</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单位负责人为同一人或者存在直接控股、管理关系的不同供应商，不得参加同一包号投标或者未划分包号的同一招标项目投标(投标人出具声明函)。</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为本项目提供整体设计、规范编制或者项目管理、监理、检测等服务的供应商，不得再参加本项目的其他采购活动(投标人出具声明函)。</w:t>
            </w:r>
          </w:p>
        </w:tc>
      </w:tr>
      <w:tr>
        <w:tc>
          <w:tcPr>
            <w:tcW w:type="dxa" w:w="890"/>
          </w:tcPr>
          <w:p>
            <w:pPr>
              <w:pStyle w:val="null3"/>
            </w:pPr>
            <w:r>
              <w:rPr/>
              <w:t>11</w:t>
            </w:r>
          </w:p>
        </w:tc>
        <w:tc>
          <w:tcPr>
            <w:tcW w:type="dxa" w:w="3178"/>
          </w:tcPr>
          <w:p>
            <w:pPr>
              <w:pStyle w:val="null3"/>
            </w:pPr>
            <w:r>
              <w:rPr/>
              <w:t>特定资格要求</w:t>
            </w:r>
          </w:p>
        </w:tc>
        <w:tc>
          <w:tcPr>
            <w:tcW w:type="dxa" w:w="4238"/>
          </w:tcPr>
          <w:p>
            <w:pPr>
              <w:pStyle w:val="null3"/>
            </w:pPr>
            <w:r>
              <w:rPr/>
              <w:t>已获取本次采购文件。</w:t>
            </w:r>
          </w:p>
        </w:tc>
      </w:tr>
      <w:tr>
        <w:tc>
          <w:tcPr>
            <w:tcW w:type="dxa" w:w="890"/>
          </w:tcPr>
          <w:p>
            <w:pPr>
              <w:pStyle w:val="null3"/>
            </w:pPr>
            <w:r>
              <w:rPr/>
              <w:t>12</w:t>
            </w:r>
          </w:p>
        </w:tc>
        <w:tc>
          <w:tcPr>
            <w:tcW w:type="dxa" w:w="3178"/>
          </w:tcPr>
          <w:p>
            <w:pPr>
              <w:pStyle w:val="null3"/>
            </w:pPr>
            <w:r>
              <w:rPr/>
              <w:t>落实政府采购政策需满足的资格要求</w:t>
            </w:r>
          </w:p>
        </w:tc>
        <w:tc>
          <w:tcPr>
            <w:tcW w:type="dxa" w:w="4238"/>
          </w:tcPr>
          <w:p>
            <w:pPr>
              <w:pStyle w:val="null3"/>
            </w:pPr>
            <w:r>
              <w:rPr/>
              <w:t>《政府采购促进中小企业发展管理办法》财库〔2020〕46号)； 《关于政府采购支持监狱企业发展有关问题的通知》（财库〔2014〕68号）； 《关于促进残疾人就业政府采购政策的通知》（财库〔2017〕141号）； 《关于调整优化节能产品、环境标志产品政府采购执行机制的通知》（财库〔2019〕9号）等； 《国务院办公厅关于在政府采购中实施本国产品标准及相关政策的通知》（国办发〔2025〕34号）； 《财政部关于贯彻落实&lt;国务院办公厅关于在政府采购中实施本国产品标准及相关政策的通知&gt;的意见》（财库〔2025〕30号）等。</w:t>
            </w:r>
          </w:p>
        </w:tc>
      </w:tr>
    </w:tbl>
    <w:p>
      <w:pPr>
        <w:pStyle w:val="null3"/>
        <w:ind w:firstLine="480"/>
      </w:pPr>
      <w:r>
        <w:rPr/>
        <w:t>表二符合性审查表：</w:t>
      </w:r>
    </w:p>
    <w:p>
      <w:pPr>
        <w:pStyle w:val="null3"/>
      </w:pPr>
      <w:r>
        <w:rPr/>
        <w:t>采购包1（数字化手术室及内镜视教系统）：</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w:t>
            </w:r>
          </w:p>
        </w:tc>
        <w:tc>
          <w:tcPr>
            <w:tcW w:type="dxa" w:w="4238"/>
          </w:tcPr>
          <w:p>
            <w:pPr>
              <w:pStyle w:val="null3"/>
            </w:pPr>
            <w:r>
              <w:rPr/>
              <w:t>1）投标报价未超过本项目(所投包号)的采购预算。2）对本项目(所投包号内)全部内容进行投标报价 3）投标报价是唯一确定的</w:t>
            </w:r>
          </w:p>
        </w:tc>
      </w:tr>
      <w:tr>
        <w:tc>
          <w:tcPr>
            <w:tcW w:type="dxa" w:w="890"/>
          </w:tcPr>
          <w:p>
            <w:pPr>
              <w:pStyle w:val="null3"/>
            </w:pPr>
            <w:r>
              <w:rPr/>
              <w:t>2</w:t>
            </w:r>
          </w:p>
        </w:tc>
        <w:tc>
          <w:tcPr>
            <w:tcW w:type="dxa" w:w="3178"/>
          </w:tcPr>
          <w:p>
            <w:pPr>
              <w:pStyle w:val="null3"/>
            </w:pPr>
            <w:r>
              <w:rPr/>
              <w:t>所投产品</w:t>
            </w:r>
          </w:p>
        </w:tc>
        <w:tc>
          <w:tcPr>
            <w:tcW w:type="dxa" w:w="4238"/>
          </w:tcPr>
          <w:p>
            <w:pPr>
              <w:pStyle w:val="null3"/>
            </w:pPr>
            <w:r>
              <w:rPr/>
              <w:t>招标文件不允许采购进口产品时，不得以进口产品投标。</w:t>
            </w:r>
          </w:p>
        </w:tc>
      </w:tr>
      <w:tr>
        <w:tc>
          <w:tcPr>
            <w:tcW w:type="dxa" w:w="890"/>
          </w:tcPr>
          <w:p>
            <w:pPr>
              <w:pStyle w:val="null3"/>
            </w:pPr>
            <w:r>
              <w:rPr/>
              <w:t>3</w:t>
            </w:r>
          </w:p>
        </w:tc>
        <w:tc>
          <w:tcPr>
            <w:tcW w:type="dxa" w:w="3178"/>
          </w:tcPr>
          <w:p>
            <w:pPr>
              <w:pStyle w:val="null3"/>
            </w:pPr>
            <w:r>
              <w:rPr/>
              <w:t>投标有效期</w:t>
            </w:r>
          </w:p>
        </w:tc>
        <w:tc>
          <w:tcPr>
            <w:tcW w:type="dxa" w:w="4238"/>
          </w:tcPr>
          <w:p>
            <w:pPr>
              <w:pStyle w:val="null3"/>
            </w:pPr>
            <w:r>
              <w:rPr/>
              <w:t>提交《投标函》。报价有效期为报价截止日后的90天</w:t>
            </w:r>
          </w:p>
        </w:tc>
      </w:tr>
      <w:tr>
        <w:tc>
          <w:tcPr>
            <w:tcW w:type="dxa" w:w="890"/>
          </w:tcPr>
          <w:p>
            <w:pPr>
              <w:pStyle w:val="null3"/>
            </w:pPr>
            <w:r>
              <w:rPr/>
              <w:t>4</w:t>
            </w:r>
          </w:p>
        </w:tc>
        <w:tc>
          <w:tcPr>
            <w:tcW w:type="dxa" w:w="3178"/>
          </w:tcPr>
          <w:p>
            <w:pPr>
              <w:pStyle w:val="null3"/>
            </w:pPr>
            <w:r>
              <w:rPr/>
              <w:t>法定代表人证明书及授权委托书</w:t>
            </w:r>
          </w:p>
        </w:tc>
        <w:tc>
          <w:tcPr>
            <w:tcW w:type="dxa" w:w="4238"/>
          </w:tcPr>
          <w:p>
            <w:pPr>
              <w:pStyle w:val="null3"/>
            </w:pPr>
            <w:r>
              <w:rPr/>
              <w:t>按对应格式文件签署、盖章(原件)</w:t>
            </w:r>
          </w:p>
        </w:tc>
      </w:tr>
      <w:tr>
        <w:tc>
          <w:tcPr>
            <w:tcW w:type="dxa" w:w="890"/>
          </w:tcPr>
          <w:p>
            <w:pPr>
              <w:pStyle w:val="null3"/>
            </w:pPr>
            <w:r>
              <w:rPr/>
              <w:t>5</w:t>
            </w:r>
          </w:p>
        </w:tc>
        <w:tc>
          <w:tcPr>
            <w:tcW w:type="dxa" w:w="3178"/>
          </w:tcPr>
          <w:p>
            <w:pPr>
              <w:pStyle w:val="null3"/>
            </w:pPr>
            <w:r>
              <w:rPr/>
              <w:t>签署、盖章</w:t>
            </w:r>
          </w:p>
        </w:tc>
        <w:tc>
          <w:tcPr>
            <w:tcW w:type="dxa" w:w="4238"/>
          </w:tcPr>
          <w:p>
            <w:pPr>
              <w:pStyle w:val="null3"/>
            </w:pPr>
            <w:r>
              <w:rPr/>
              <w:t>投标文件按照招标文件规定要求签署、盖章</w:t>
            </w:r>
          </w:p>
        </w:tc>
      </w:tr>
      <w:tr>
        <w:tc>
          <w:tcPr>
            <w:tcW w:type="dxa" w:w="890"/>
          </w:tcPr>
          <w:p>
            <w:pPr>
              <w:pStyle w:val="null3"/>
            </w:pPr>
            <w:r>
              <w:rPr/>
              <w:t>6</w:t>
            </w:r>
          </w:p>
        </w:tc>
        <w:tc>
          <w:tcPr>
            <w:tcW w:type="dxa" w:w="3178"/>
          </w:tcPr>
          <w:p>
            <w:pPr>
              <w:pStyle w:val="null3"/>
            </w:pPr>
            <w:r>
              <w:rPr/>
              <w:t>实质性响应招标文件中“★”号条款的技术、商务要求</w:t>
            </w:r>
          </w:p>
        </w:tc>
        <w:tc>
          <w:tcPr>
            <w:tcW w:type="dxa" w:w="4238"/>
          </w:tcPr>
          <w:p>
            <w:pPr>
              <w:pStyle w:val="null3"/>
            </w:pPr>
            <w:r>
              <w:rPr/>
              <w:t>投标方案不得对实质性技术与商务的（即标注★号条款）条款产生偏离</w:t>
            </w:r>
          </w:p>
        </w:tc>
      </w:tr>
      <w:tr>
        <w:tc>
          <w:tcPr>
            <w:tcW w:type="dxa" w:w="890"/>
          </w:tcPr>
          <w:p>
            <w:pPr>
              <w:pStyle w:val="null3"/>
            </w:pPr>
            <w:r>
              <w:rPr/>
              <w:t>7</w:t>
            </w:r>
          </w:p>
        </w:tc>
        <w:tc>
          <w:tcPr>
            <w:tcW w:type="dxa" w:w="3178"/>
          </w:tcPr>
          <w:p>
            <w:pPr>
              <w:pStyle w:val="null3"/>
            </w:pPr>
            <w:r>
              <w:rPr/>
              <w:t>附加条件</w:t>
            </w:r>
          </w:p>
        </w:tc>
        <w:tc>
          <w:tcPr>
            <w:tcW w:type="dxa" w:w="4238"/>
          </w:tcPr>
          <w:p>
            <w:pPr>
              <w:pStyle w:val="null3"/>
            </w:pPr>
            <w:r>
              <w:rPr/>
              <w:t>投标文件没有采购人不能接受的附加条件。</w:t>
            </w:r>
          </w:p>
        </w:tc>
      </w:tr>
      <w:tr>
        <w:tc>
          <w:tcPr>
            <w:tcW w:type="dxa" w:w="890"/>
          </w:tcPr>
          <w:p>
            <w:pPr>
              <w:pStyle w:val="null3"/>
            </w:pPr>
            <w:r>
              <w:rPr/>
              <w:t>8</w:t>
            </w:r>
          </w:p>
        </w:tc>
        <w:tc>
          <w:tcPr>
            <w:tcW w:type="dxa" w:w="3178"/>
          </w:tcPr>
          <w:p>
            <w:pPr>
              <w:pStyle w:val="null3"/>
            </w:pPr>
            <w:r>
              <w:rPr/>
              <w:t>其它情况</w:t>
            </w:r>
          </w:p>
        </w:tc>
        <w:tc>
          <w:tcPr>
            <w:tcW w:type="dxa" w:w="4238"/>
          </w:tcPr>
          <w:p>
            <w:pPr>
              <w:pStyle w:val="null3"/>
            </w:pPr>
            <w:r>
              <w:rPr/>
              <w:t>实质性响应招标文件中规定的其它情况</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采购包1(数字化手术室及内镜视教系统):</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商务部分10.0分</w:t>
            </w:r>
          </w:p>
          <w:p>
            <w:pPr>
              <w:pStyle w:val="null3"/>
            </w:pPr>
            <w:r>
              <w:rPr/>
              <w:t>技术部分60.0分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所投产品对用户需求书中带▲号的重要参数的符合性 (45.0分)</w:t>
            </w:r>
          </w:p>
        </w:tc>
        <w:tc>
          <w:tcPr>
            <w:tcW w:type="dxa" w:w="5076"/>
          </w:tcPr>
          <w:p>
            <w:pPr>
              <w:pStyle w:val="null3"/>
              <w:jc w:val="left"/>
            </w:pPr>
            <w:r>
              <w:rPr/>
              <w:t>完全满足用户需求书中带▲号的一般技术参数，得45分； 有1项带▲号的一般技术参数负偏离，得42分； 有2项带▲号的一般技术参数负偏离，得39分； 有3项带▲号的一般技术参数负偏离，得36分； 有4项带▲号的一般技术参数负偏离，得33分； 有5项带▲号的一般技术参数负偏离，得30分； 有6项带▲号的一般技术参数负偏离，得27分； 有7项带▲号的一般技术参数负偏离，得24分； 有8项带▲号的一般技术参数负偏离，得21分； 有9项带▲号的一般技术参数负偏离，得18分。 有10项带▲号的一般技术参数负偏离，得15分； 有11项带▲号的一般技术参数负偏离，得12分； 有12项带▲号的一般技术参数负偏离，得9分； 有13项带▲号的一般技术参数负偏离，得6分； 有14项带▲号的一般技术参数负偏离，得3分； 有15项及以上带▲号的一般技术参数负偏离，得1分； 【所有投标人应提供投标产品技术证明文件如投标产品彩页或相应技术参数的厂家使用说明书或技术白皮书或厂家公开发布的印刷资料或第三方机构出具的检验报告等作为技术证明文件，否则评标委员会有权视相应技术参数响应不符合招标要求（如厂家的产品使用说明书为英文版，请同时提供中文版）。技术参数中如有特别要求的则须以技术参数中要求的为准；投标文件内提供的证明材料中的技术参数描述与投标人在《技术和服务要求响应表》中的响应描述不一致时，以投标文件内提供的证明材料中的技术参数描述为准。配置清单仅计为1项技术参数。】</w:t>
            </w:r>
          </w:p>
        </w:tc>
      </w:tr>
      <w:tr>
        <w:tc>
          <w:tcPr>
            <w:tcW w:type="dxa" w:w="922"/>
            <w:gridSpan w:val="2"/>
            <w:vMerge/>
          </w:tcPr>
          <w:p/>
        </w:tc>
        <w:tc>
          <w:tcPr>
            <w:tcW w:type="dxa" w:w="2307"/>
          </w:tcPr>
          <w:p>
            <w:pPr>
              <w:pStyle w:val="null3"/>
              <w:jc w:val="left"/>
            </w:pPr>
            <w:r>
              <w:rPr/>
              <w:t>所投货物技术参数及性能与技术规格要求的符合性 (10.0分)</w:t>
            </w:r>
          </w:p>
        </w:tc>
        <w:tc>
          <w:tcPr>
            <w:tcW w:type="dxa" w:w="5076"/>
          </w:tcPr>
          <w:p>
            <w:pPr>
              <w:pStyle w:val="null3"/>
              <w:jc w:val="left"/>
            </w:pPr>
            <w:r>
              <w:rPr/>
              <w:t>完全满足用户需求书中不带▲号的一般技术参数，得10分； 有1项不带▲号的一般技术参数负偏离，得9分； 有2项不带▲号的一般技术参数负偏离，得8分； 有3项不带▲号的一般技术参数负偏离，得7分； 有4项不带▲号的一般技术参数负偏离，得6分； 有5项不带▲号的一般技术参数负偏离，得5分； 有6项不带▲号的一般技术参数负偏离，得4分； 有7项不带▲号的一般技术参数负偏离，得3分； 有8项不带▲号的一般技术参数负偏离，得2分； 有9项及以上不带▲号的一般技术参数负偏离，得1分。 【所有投标人应提供投标产品技术证明文件如投标产品彩页或相应技术参数的厂家使用说明书或技术白皮书或厂家公开发布的印刷资料或第三方机构出具的检验报告等作为技术证明文件，否则评标委员会有权视相应技术参数响应不符合招标要求（如厂家的产品使用说明书为英文版，请同时提供中文版）。技术参数中如有特别要求的则须以技术参数中要求的为准；投标文件内提供的证明材料中的技术参数描述与投标人在《技术和服务要求响应表》中的响应描述不一致时，以投标文件内提供的证明材料中的技术参数描述为准。配置清单仅计为1项技术参数。】</w:t>
            </w:r>
          </w:p>
        </w:tc>
      </w:tr>
      <w:tr>
        <w:tc>
          <w:tcPr>
            <w:tcW w:type="dxa" w:w="922"/>
            <w:gridSpan w:val="2"/>
            <w:vMerge/>
          </w:tcPr>
          <w:p/>
        </w:tc>
        <w:tc>
          <w:tcPr>
            <w:tcW w:type="dxa" w:w="2307"/>
          </w:tcPr>
          <w:p>
            <w:pPr>
              <w:pStyle w:val="null3"/>
              <w:jc w:val="left"/>
            </w:pPr>
            <w:r>
              <w:rPr/>
              <w:t>培训方案 (2.0分)</w:t>
            </w:r>
          </w:p>
        </w:tc>
        <w:tc>
          <w:tcPr>
            <w:tcW w:type="dxa" w:w="5076"/>
          </w:tcPr>
          <w:p>
            <w:pPr>
              <w:pStyle w:val="null3"/>
              <w:jc w:val="left"/>
            </w:pPr>
            <w:r>
              <w:rPr/>
              <w:t>根据投标人针对本项目制定的培训方案进行评审：根据采购需求中的培训要求内容，投标人提供的培训方案，优于采购需求的，得2分；能满足采购需求的，得1分；不能满足采购需求的，得0分。</w:t>
            </w:r>
          </w:p>
        </w:tc>
      </w:tr>
      <w:tr>
        <w:tc>
          <w:tcPr>
            <w:tcW w:type="dxa" w:w="922"/>
            <w:gridSpan w:val="2"/>
            <w:vMerge/>
          </w:tcPr>
          <w:p/>
        </w:tc>
        <w:tc>
          <w:tcPr>
            <w:tcW w:type="dxa" w:w="2307"/>
          </w:tcPr>
          <w:p>
            <w:pPr>
              <w:pStyle w:val="null3"/>
              <w:jc w:val="left"/>
            </w:pPr>
            <w:r>
              <w:rPr/>
              <w:t>质量保证及售后服务方案 (3.0分)</w:t>
            </w:r>
          </w:p>
        </w:tc>
        <w:tc>
          <w:tcPr>
            <w:tcW w:type="dxa" w:w="5076"/>
          </w:tcPr>
          <w:p>
            <w:pPr>
              <w:pStyle w:val="null3"/>
              <w:jc w:val="left"/>
            </w:pPr>
            <w:r>
              <w:rPr/>
              <w:t>根据投标人针对本项目所提供的质量保证及售后服务方案，方案内容包括但不限于售后服务人员（专人跟进、服务沟通等）的安排、服务计划安排、响应时间的及时性、提供备品备件服务等内容进行评审： （1）投标人所提供的质量保证及售后服务方案内容详细，有完整合理的部署规划，有安排专人负责响应采购人的维修要求及服务过程中的沟通，有专业的、具有相关资质的售后服务人员，对需维修的设备有完整可行操作的维修处理方法，对日常维修和应急情况响应及时，完全满足项目要求的得3分； （2）投标人所提供的质量保证及售后服务方案内容完整，有基本的部署规划，有安排专人负责响应采购人的维修要求及服务过程中的沟通，有专业的、具有相关资质的售后服务人员，对需维修的设备有基础保底操作的维修处理方法，对日常维修和应急情况响应不够及时，部分满足项目要求的得2分； （3）投标人只提供了简单的质量保证及售后服务方案，维修服务安排无法满足项目要求，对日常维修和应急情况响应慢，不能满足项目要求的得1分； （4）不提供的不得分。</w:t>
            </w:r>
          </w:p>
        </w:tc>
      </w:tr>
      <w:tr>
        <w:tc>
          <w:tcPr>
            <w:tcW w:type="dxa" w:w="922"/>
            <w:gridSpan w:val="2"/>
            <w:vMerge w:val="restart"/>
          </w:tcPr>
          <w:p>
            <w:pPr>
              <w:pStyle w:val="null3"/>
              <w:jc w:val="center"/>
            </w:pPr>
            <w:r>
              <w:rPr/>
              <w:t>商务部分</w:t>
            </w:r>
          </w:p>
        </w:tc>
        <w:tc>
          <w:tcPr>
            <w:tcW w:type="dxa" w:w="2307"/>
          </w:tcPr>
          <w:p>
            <w:pPr>
              <w:pStyle w:val="null3"/>
              <w:jc w:val="left"/>
            </w:pPr>
            <w:r>
              <w:rPr/>
              <w:t>投标人的履约能力 (3.0分)</w:t>
            </w:r>
          </w:p>
        </w:tc>
        <w:tc>
          <w:tcPr>
            <w:tcW w:type="dxa" w:w="5076"/>
          </w:tcPr>
          <w:p>
            <w:pPr>
              <w:pStyle w:val="null3"/>
              <w:jc w:val="left"/>
            </w:pPr>
            <w:r>
              <w:rPr/>
              <w:t>根据投标人的履约能力作为评审依据，包括以下内容：①项目测试方案②运输方案 注：每提供1项内容且表述完整、科学、可行，能体现投标人完全具备本项目履约能力的，得1.5分。 提供体现投标人履约能力的方案或相关证明材料并加盖公章，不提供方案或相关证明材料的不得分。</w:t>
            </w:r>
          </w:p>
        </w:tc>
      </w:tr>
      <w:tr>
        <w:tc>
          <w:tcPr>
            <w:tcW w:type="dxa" w:w="922"/>
            <w:gridSpan w:val="2"/>
            <w:vMerge/>
          </w:tcPr>
          <w:p/>
        </w:tc>
        <w:tc>
          <w:tcPr>
            <w:tcW w:type="dxa" w:w="2307"/>
          </w:tcPr>
          <w:p>
            <w:pPr>
              <w:pStyle w:val="null3"/>
              <w:jc w:val="left"/>
            </w:pPr>
            <w:r>
              <w:rPr/>
              <w:t>投标人自2023年以来的同类设备的业绩 (4.0分)</w:t>
            </w:r>
          </w:p>
        </w:tc>
        <w:tc>
          <w:tcPr>
            <w:tcW w:type="dxa" w:w="5076"/>
          </w:tcPr>
          <w:p>
            <w:pPr>
              <w:pStyle w:val="null3"/>
              <w:jc w:val="left"/>
            </w:pPr>
            <w:r>
              <w:rPr/>
              <w:t>投标人2023年1月1日至今（已签订日期为准）每提供一项同类项目业绩的合同关键页或中标通知书复印件并加盖公章得1分，最高得4分，不提供不得分。 1.如提供合同证明资料的，则需提供合同 关键信息（含首页、签字页）证明文件 2.通过中标通知书或合同关键信息无法 判断是否得分的，还须同时提供能证明得 分的其它证明资料，如项目报告或合同甲 方出具的证明文件等。 3.以上资料均要求提供扫描件。评分中出现无证明资料或专家无法凭所提供资料判断是否得分的情况，一律作不得分处理。</w:t>
            </w:r>
          </w:p>
        </w:tc>
      </w:tr>
      <w:tr>
        <w:tc>
          <w:tcPr>
            <w:tcW w:type="dxa" w:w="922"/>
            <w:gridSpan w:val="2"/>
            <w:vMerge/>
          </w:tcPr>
          <w:p/>
        </w:tc>
        <w:tc>
          <w:tcPr>
            <w:tcW w:type="dxa" w:w="2307"/>
          </w:tcPr>
          <w:p>
            <w:pPr>
              <w:pStyle w:val="null3"/>
              <w:jc w:val="left"/>
            </w:pPr>
            <w:r>
              <w:rPr/>
              <w:t>使用用户评价 (3.0分)</w:t>
            </w:r>
          </w:p>
        </w:tc>
        <w:tc>
          <w:tcPr>
            <w:tcW w:type="dxa" w:w="5076"/>
          </w:tcPr>
          <w:p>
            <w:pPr>
              <w:pStyle w:val="null3"/>
              <w:jc w:val="left"/>
            </w:pPr>
            <w:r>
              <w:rPr/>
              <w:t>提供上述有效投标货物业绩的使用用户评价，每提供一个类似“满意”或“非常满意”或“优”的使用用户评价得1 分，本项最高不超过3分。须提供用户单位的评价证明（格式自拟，须加盖用户单位印章）。其他表达满意度的词语，由评委参照以上评价等级程度认定对应的评价等级。同一法人单位的多份用户评价只计算 1 份。</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4"/>
          <w:b/>
          <w:color w:val="000000"/>
        </w:rPr>
        <w:t>设备采购合同</w:t>
      </w:r>
    </w:p>
    <w:p>
      <w:pPr>
        <w:pStyle w:val="null3"/>
        <w:jc w:val="both"/>
      </w:pPr>
      <w:r>
        <w:rPr>
          <w:sz w:val="24"/>
          <w:b/>
          <w:color w:val="000000"/>
        </w:rPr>
        <w:t>甲方：（受委托方、采购人）</w:t>
      </w:r>
      <w:r>
        <w:rPr>
          <w:sz w:val="24"/>
          <w:b/>
        </w:rPr>
        <w:t>广州中医药大学第一附属医院深汕医院</w:t>
      </w:r>
      <w:r>
        <w:rPr>
          <w:sz w:val="24"/>
          <w:b/>
        </w:rPr>
        <w:t>(</w:t>
      </w:r>
      <w:r>
        <w:rPr>
          <w:sz w:val="24"/>
          <w:b/>
        </w:rPr>
        <w:t>深汕中医医院、汕尾市中医医院</w:t>
      </w:r>
      <w:r>
        <w:rPr>
          <w:sz w:val="24"/>
          <w:b/>
        </w:rPr>
        <w:t>)</w:t>
      </w:r>
    </w:p>
    <w:p>
      <w:pPr>
        <w:pStyle w:val="null3"/>
        <w:jc w:val="both"/>
      </w:pPr>
      <w:r>
        <w:rPr>
          <w:sz w:val="24"/>
          <w:b/>
          <w:color w:val="000000"/>
        </w:rPr>
        <w:t>乙方：（供应商）</w:t>
      </w:r>
    </w:p>
    <w:p>
      <w:pPr>
        <w:pStyle w:val="null3"/>
        <w:jc w:val="both"/>
      </w:pPr>
      <w:r>
        <w:rPr>
          <w:sz w:val="24"/>
          <w:b/>
          <w:color w:val="000000"/>
        </w:rPr>
        <w:t>丙方：（委托方）</w:t>
      </w:r>
      <w:r>
        <w:rPr>
          <w:sz w:val="24"/>
          <w:b/>
        </w:rPr>
        <w:t>汕尾市卫生健康局</w:t>
      </w:r>
    </w:p>
    <w:p>
      <w:pPr>
        <w:pStyle w:val="null3"/>
        <w:jc w:val="both"/>
      </w:pPr>
      <w:r>
        <w:rPr>
          <w:sz w:val="24"/>
          <w:b/>
          <w:color w:val="000000"/>
        </w:rPr>
        <w:t>本合同设备是甲方受丙方委托采购的深汕中医医院（汕尾市中医医院）建设项目一期配套医疗设备，属于政府采购项目，货款由财政部门支付。根据中华人民共和国现行法律法规，甲、乙、丙三方经协商确定，甲方受丙方委托向乙方订购医疗设备及其服务，为明确三方责任和权利，特签订本合同，共同遵守。具体条款如下：</w:t>
      </w:r>
    </w:p>
    <w:p>
      <w:pPr>
        <w:pStyle w:val="null3"/>
        <w:ind w:firstLine="482"/>
        <w:jc w:val="both"/>
      </w:pPr>
      <w:r>
        <w:rPr>
          <w:sz w:val="24"/>
          <w:b/>
        </w:rPr>
        <w:t>1</w:t>
      </w:r>
      <w:r>
        <w:rPr>
          <w:sz w:val="24"/>
          <w:b/>
        </w:rPr>
        <w:t>、合同设备</w:t>
      </w:r>
    </w:p>
    <w:p>
      <w:pPr>
        <w:pStyle w:val="null3"/>
        <w:ind w:firstLine="480"/>
        <w:jc w:val="both"/>
      </w:pPr>
      <w:r>
        <w:rPr>
          <w:sz w:val="24"/>
        </w:rPr>
        <w:t>乙方负责向甲方供应下表中医疗设备及负责安装调试至可以安全稳定正常使用。</w:t>
      </w:r>
    </w:p>
    <w:tbl>
      <w:tblPr>
        <w:tblW w:w="0" w:type="auto"/>
        <w:tblBorders>
          <w:top w:val="none" w:color="000000" w:sz="4"/>
          <w:left w:val="none" w:color="000000" w:sz="4"/>
          <w:bottom w:val="none" w:color="000000" w:sz="4"/>
          <w:right w:val="none" w:color="000000" w:sz="4"/>
          <w:insideH w:val="none"/>
          <w:insideV w:val="none"/>
        </w:tblBorders>
      </w:tblPr>
      <w:tblGrid>
        <w:gridCol w:w="713"/>
        <w:gridCol w:w="1194"/>
        <w:gridCol w:w="927"/>
        <w:gridCol w:w="820"/>
        <w:gridCol w:w="766"/>
        <w:gridCol w:w="713"/>
        <w:gridCol w:w="820"/>
        <w:gridCol w:w="1408"/>
        <w:gridCol w:w="945"/>
      </w:tblGrid>
      <w:tr>
        <w:tc>
          <w:tcPr>
            <w:tcW w:type="dxa" w:w="7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品名</w:t>
            </w:r>
          </w:p>
        </w:tc>
        <w:tc>
          <w:tcPr>
            <w:tcW w:type="dxa" w:w="119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规格型号</w:t>
            </w:r>
          </w:p>
        </w:tc>
        <w:tc>
          <w:tcPr>
            <w:tcW w:type="dxa" w:w="92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品牌</w:t>
            </w:r>
          </w:p>
        </w:tc>
        <w:tc>
          <w:tcPr>
            <w:tcW w:type="dxa" w:w="82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产地</w:t>
            </w:r>
          </w:p>
        </w:tc>
        <w:tc>
          <w:tcPr>
            <w:tcW w:type="dxa" w:w="7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单位</w:t>
            </w:r>
          </w:p>
        </w:tc>
        <w:tc>
          <w:tcPr>
            <w:tcW w:type="dxa" w:w="71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82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单价</w:t>
            </w:r>
          </w:p>
        </w:tc>
        <w:tc>
          <w:tcPr>
            <w:tcW w:type="dxa" w:w="140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总价</w:t>
            </w:r>
          </w:p>
        </w:tc>
        <w:tc>
          <w:tcPr>
            <w:tcW w:type="dxa" w:w="9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随机配件</w:t>
            </w:r>
          </w:p>
        </w:tc>
      </w:tr>
      <w:tr>
        <w:tc>
          <w:tcPr>
            <w:tcW w:type="dxa" w:w="7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1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1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9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both"/>
      </w:pPr>
      <w:r>
        <w:rPr>
          <w:sz w:val="24"/>
          <w:b/>
        </w:rPr>
        <w:t>2</w:t>
      </w:r>
      <w:r>
        <w:rPr>
          <w:sz w:val="24"/>
          <w:b/>
        </w:rPr>
        <w:t>、合同总价</w:t>
      </w:r>
    </w:p>
    <w:p>
      <w:pPr>
        <w:pStyle w:val="null3"/>
        <w:ind w:firstLine="480"/>
        <w:jc w:val="both"/>
      </w:pPr>
      <w:r>
        <w:rPr>
          <w:sz w:val="24"/>
        </w:rPr>
        <w:t>总价为</w:t>
      </w:r>
      <w:r>
        <w:rPr>
          <w:sz w:val="24"/>
        </w:rPr>
        <w:t>(</w:t>
      </w:r>
      <w:r>
        <w:rPr>
          <w:sz w:val="24"/>
        </w:rPr>
        <w:t>大写</w:t>
      </w:r>
      <w:r>
        <w:rPr>
          <w:sz w:val="24"/>
        </w:rPr>
        <w:t>)</w:t>
      </w:r>
      <w:r>
        <w:rPr>
          <w:sz w:val="24"/>
        </w:rPr>
        <w:t>：</w:t>
      </w:r>
      <w:r>
        <w:rPr>
          <w:u w:val="single"/>
        </w:rPr>
        <w:t xml:space="preserve">  </w:t>
      </w:r>
      <w:r>
        <w:rPr>
          <w:sz w:val="24"/>
        </w:rPr>
        <w:t>元整，即</w:t>
      </w:r>
      <w:r>
        <w:rPr>
          <w:sz w:val="24"/>
        </w:rPr>
        <w:t>RMB</w:t>
      </w:r>
      <w:r>
        <w:rPr>
          <w:sz w:val="24"/>
          <w:u w:val="single"/>
        </w:rPr>
        <w:t>￥：</w:t>
      </w:r>
      <w:r>
        <w:rPr>
          <w:sz w:val="24"/>
        </w:rPr>
        <w:t>元，该合同总金额是设计、设备制造、包装、运输、安装、使用培训及验收合格之前及保修期与备品备件发生的所有含税费用。本合同执行期间合同总金额不变。</w:t>
      </w:r>
    </w:p>
    <w:p>
      <w:pPr>
        <w:pStyle w:val="null3"/>
        <w:jc w:val="both"/>
      </w:pPr>
      <w:r>
        <w:rPr>
          <w:sz w:val="24"/>
          <w:b/>
        </w:rPr>
        <w:t>3</w:t>
      </w:r>
      <w:r>
        <w:rPr>
          <w:sz w:val="24"/>
          <w:b/>
        </w:rPr>
        <w:t>、合同组成</w:t>
      </w:r>
    </w:p>
    <w:p>
      <w:pPr>
        <w:pStyle w:val="null3"/>
        <w:spacing w:after="120"/>
        <w:ind w:firstLine="480"/>
        <w:jc w:val="both"/>
      </w:pPr>
      <w:r>
        <w:rPr>
          <w:sz w:val="24"/>
        </w:rPr>
        <w:t>详细价格、技术说明及其他有关合同项目的特定信息由合同附件说明，所有附件及本项目的采购文件、响应文件、中标通知书、会议纪要等均为本合同不可分割之一部分。</w:t>
      </w:r>
    </w:p>
    <w:p>
      <w:pPr>
        <w:pStyle w:val="null3"/>
        <w:jc w:val="both"/>
      </w:pPr>
      <w:r>
        <w:rPr>
          <w:sz w:val="24"/>
          <w:b/>
        </w:rPr>
        <w:t>4</w:t>
      </w:r>
      <w:r>
        <w:rPr>
          <w:sz w:val="24"/>
          <w:b/>
        </w:rPr>
        <w:t>、各方权利义务</w:t>
      </w:r>
    </w:p>
    <w:p>
      <w:pPr>
        <w:pStyle w:val="null3"/>
        <w:spacing w:after="120"/>
        <w:ind w:firstLine="480"/>
        <w:jc w:val="both"/>
      </w:pPr>
      <w:r>
        <w:rPr>
          <w:sz w:val="24"/>
        </w:rPr>
        <w:t>甲方作为采购方，乙方作为供应商，全面履行合同内甲乙双方的权利和义务，丙方作为委托方，履行合同内丙方的权利和义务，监督甲乙两方履行合同条款。</w:t>
      </w:r>
    </w:p>
    <w:p>
      <w:pPr>
        <w:pStyle w:val="null3"/>
        <w:jc w:val="both"/>
      </w:pPr>
      <w:r>
        <w:rPr>
          <w:sz w:val="24"/>
          <w:b/>
        </w:rPr>
        <w:t>5</w:t>
      </w:r>
      <w:r>
        <w:rPr>
          <w:sz w:val="24"/>
          <w:b/>
        </w:rPr>
        <w:t>、技术要求</w:t>
      </w:r>
    </w:p>
    <w:p>
      <w:pPr>
        <w:pStyle w:val="null3"/>
        <w:ind w:firstLine="480"/>
        <w:jc w:val="left"/>
      </w:pPr>
      <w:r>
        <w:rPr>
          <w:sz w:val="24"/>
        </w:rPr>
        <w:t>乙方所提供设备，必须符合国家有关规范和环保要求及甲方的技术要求，并提供设备的出厂测试报告。</w:t>
      </w:r>
    </w:p>
    <w:p>
      <w:pPr>
        <w:pStyle w:val="null3"/>
        <w:jc w:val="both"/>
      </w:pPr>
      <w:r>
        <w:rPr>
          <w:sz w:val="24"/>
          <w:b/>
        </w:rPr>
        <w:t>6</w:t>
      </w:r>
      <w:r>
        <w:rPr>
          <w:sz w:val="24"/>
          <w:b/>
        </w:rPr>
        <w:t>、合同设备包装、交货、安装及验收</w:t>
      </w:r>
    </w:p>
    <w:p>
      <w:pPr>
        <w:pStyle w:val="null3"/>
        <w:ind w:firstLine="240"/>
        <w:jc w:val="both"/>
      </w:pPr>
      <w:r>
        <w:rPr>
          <w:sz w:val="24"/>
        </w:rPr>
        <w:t>（</w:t>
      </w:r>
      <w:r>
        <w:rPr>
          <w:sz w:val="24"/>
        </w:rPr>
        <w:t>1</w:t>
      </w:r>
      <w:r>
        <w:rPr>
          <w:sz w:val="24"/>
        </w:rPr>
        <w:t>）  合同设备的包装</w:t>
      </w:r>
    </w:p>
    <w:p>
      <w:pPr>
        <w:pStyle w:val="null3"/>
        <w:ind w:firstLine="480"/>
        <w:jc w:val="both"/>
      </w:pPr>
      <w:r>
        <w:rPr>
          <w:sz w:val="24"/>
        </w:rPr>
        <w:t>设备的包装均应有良好的防湿、防锈、防潮、防雨、防腐及防碰撞的措施。凡由于包装不良造成的损失和由此产生的费用均由乙方自行承担，若因此导致甲方或丙方损失的，乙方还应当承担相应的违约责任和赔偿损失。</w:t>
      </w:r>
    </w:p>
    <w:p>
      <w:pPr>
        <w:pStyle w:val="null3"/>
        <w:ind w:firstLine="480"/>
        <w:jc w:val="both"/>
      </w:pPr>
      <w:r>
        <w:rPr>
          <w:sz w:val="24"/>
        </w:rPr>
        <w:t>（</w:t>
      </w:r>
      <w:r>
        <w:rPr>
          <w:sz w:val="24"/>
        </w:rPr>
        <w:t>2</w:t>
      </w:r>
      <w:r>
        <w:rPr>
          <w:sz w:val="24"/>
        </w:rPr>
        <w:t>）  合同设备的交货</w:t>
      </w:r>
    </w:p>
    <w:p>
      <w:pPr>
        <w:pStyle w:val="null3"/>
        <w:ind w:left="480"/>
        <w:jc w:val="both"/>
      </w:pPr>
      <w:r>
        <w:rPr>
          <w:sz w:val="24"/>
        </w:rPr>
        <w:t>1</w:t>
      </w:r>
      <w:r>
        <w:rPr>
          <w:sz w:val="24"/>
        </w:rPr>
        <w:t>）乙方交货时间：采购合同签订且乙方接到甲方发货通知后，</w:t>
      </w:r>
      <w:r>
        <w:rPr>
          <w:sz w:val="24"/>
        </w:rPr>
        <w:t>30</w:t>
      </w:r>
      <w:r>
        <w:rPr>
          <w:sz w:val="24"/>
        </w:rPr>
        <w:t xml:space="preserve">日内完成交货。    </w:t>
      </w:r>
      <w:r>
        <w:br/>
      </w:r>
      <w:r>
        <w:rPr>
          <w:sz w:val="24"/>
        </w:rPr>
        <w:t>2</w:t>
      </w:r>
      <w:r>
        <w:rPr>
          <w:sz w:val="24"/>
        </w:rPr>
        <w:t>）乙方交货地点：由乙方负责运输及卸车至甲方指定地点并承担运输及卸载的费用。货物交付并验收合格且安装完毕前的风险由乙方承担。费用已经包含在本合同总价内。</w:t>
      </w:r>
    </w:p>
    <w:p>
      <w:pPr>
        <w:pStyle w:val="null3"/>
        <w:ind w:firstLine="480"/>
        <w:jc w:val="both"/>
      </w:pPr>
      <w:r>
        <w:rPr>
          <w:sz w:val="24"/>
        </w:rPr>
        <w:t>（</w:t>
      </w:r>
      <w:r>
        <w:rPr>
          <w:sz w:val="24"/>
        </w:rPr>
        <w:t>3</w:t>
      </w:r>
      <w:r>
        <w:rPr>
          <w:sz w:val="24"/>
        </w:rPr>
        <w:t>）  合同设备的安装</w:t>
      </w:r>
    </w:p>
    <w:p>
      <w:pPr>
        <w:pStyle w:val="null3"/>
        <w:ind w:firstLine="480"/>
        <w:jc w:val="both"/>
      </w:pPr>
      <w:r>
        <w:rPr>
          <w:sz w:val="24"/>
        </w:rPr>
        <w:t>1</w:t>
      </w:r>
      <w:r>
        <w:rPr>
          <w:sz w:val="24"/>
        </w:rPr>
        <w:t>）乙方负责合同项下的安装维修调试，一切费用由乙方负责。</w:t>
      </w:r>
    </w:p>
    <w:p>
      <w:pPr>
        <w:pStyle w:val="null3"/>
        <w:ind w:firstLine="480"/>
        <w:jc w:val="both"/>
      </w:pPr>
      <w:r>
        <w:rPr>
          <w:sz w:val="24"/>
        </w:rPr>
        <w:t>2</w:t>
      </w:r>
      <w:r>
        <w:rPr>
          <w:sz w:val="24"/>
        </w:rPr>
        <w:t>）乙方安装时须对各安装场地内的其他设备、设施有良好保护措施。不得对其他设备、设施造成任何损坏，否则，乙方应承担相应的违约责任和赔偿损失。</w:t>
      </w:r>
    </w:p>
    <w:p>
      <w:pPr>
        <w:pStyle w:val="null3"/>
        <w:ind w:firstLine="480"/>
        <w:jc w:val="both"/>
      </w:pPr>
      <w:r>
        <w:rPr>
          <w:sz w:val="24"/>
        </w:rPr>
        <w:t>3</w:t>
      </w:r>
      <w:r>
        <w:rPr>
          <w:sz w:val="24"/>
        </w:rPr>
        <w:t>）乙方接到甲方发货通知后</w:t>
      </w:r>
      <w:r>
        <w:rPr>
          <w:sz w:val="24"/>
        </w:rPr>
        <w:t>30</w:t>
      </w:r>
      <w:r>
        <w:rPr>
          <w:sz w:val="24"/>
        </w:rPr>
        <w:t>日内完成交货、安装并调试至可以正常稳定安全使用。</w:t>
      </w:r>
    </w:p>
    <w:p>
      <w:pPr>
        <w:pStyle w:val="null3"/>
        <w:ind w:firstLine="480"/>
        <w:jc w:val="both"/>
      </w:pPr>
      <w:r>
        <w:rPr>
          <w:sz w:val="24"/>
        </w:rPr>
        <w:t>4</w:t>
      </w:r>
      <w:r>
        <w:rPr>
          <w:sz w:val="24"/>
        </w:rPr>
        <w:t>）电源插头符合甲方使用科室现有的插座，如不符合需要提供相应的插头转换接口。甲方只提供电源到机房总配电箱，机房的天花（含龙骨）、地面机座插座、底座、电线、电缆、线管（槽）及配电分箱等相关费用，由乙方负责。安装现场所涉及的总承包管理配合费、配套服务费由乙方负责。</w:t>
      </w:r>
    </w:p>
    <w:p>
      <w:pPr>
        <w:pStyle w:val="null3"/>
        <w:ind w:firstLine="480"/>
        <w:jc w:val="both"/>
      </w:pPr>
      <w:r>
        <w:rPr>
          <w:sz w:val="24"/>
        </w:rPr>
        <w:t>5)</w:t>
      </w:r>
      <w:r>
        <w:rPr>
          <w:sz w:val="24"/>
        </w:rPr>
        <w:t>各种设备必须提供装箱清单，由甲方按合同清单验收货物。</w:t>
      </w:r>
    </w:p>
    <w:p>
      <w:pPr>
        <w:pStyle w:val="null3"/>
        <w:jc w:val="both"/>
      </w:pPr>
      <w:r>
        <w:rPr>
          <w:sz w:val="24"/>
        </w:rPr>
        <w:t>（</w:t>
      </w:r>
      <w:r>
        <w:rPr>
          <w:sz w:val="24"/>
        </w:rPr>
        <w:t>4</w:t>
      </w:r>
      <w:r>
        <w:rPr>
          <w:sz w:val="24"/>
        </w:rPr>
        <w:t>）  设备的验收</w:t>
      </w:r>
    </w:p>
    <w:p>
      <w:pPr>
        <w:pStyle w:val="null3"/>
        <w:ind w:firstLine="480"/>
        <w:jc w:val="both"/>
      </w:pPr>
      <w:r>
        <w:rPr>
          <w:sz w:val="24"/>
        </w:rPr>
        <w:t>合同签订且乙方接到甲方发货通知后</w:t>
      </w:r>
      <w:r>
        <w:rPr>
          <w:sz w:val="24"/>
        </w:rPr>
        <w:t>30</w:t>
      </w:r>
      <w:r>
        <w:rPr>
          <w:sz w:val="24"/>
        </w:rPr>
        <w:t>日内完成货物（设备）的配套安装、调试工作，并在完成上述工作后</w:t>
      </w:r>
      <w:r>
        <w:rPr>
          <w:sz w:val="24"/>
        </w:rPr>
        <w:t>5</w:t>
      </w:r>
      <w:r>
        <w:rPr>
          <w:sz w:val="24"/>
        </w:rPr>
        <w:t>日内通过甲方的验收，交付给甲方正常使用。</w:t>
      </w:r>
    </w:p>
    <w:p>
      <w:pPr>
        <w:pStyle w:val="null3"/>
        <w:ind w:firstLine="482"/>
        <w:jc w:val="both"/>
      </w:pPr>
      <w:r>
        <w:rPr>
          <w:sz w:val="24"/>
          <w:b/>
        </w:rPr>
        <w:t>7</w:t>
      </w:r>
      <w:r>
        <w:rPr>
          <w:sz w:val="24"/>
          <w:b/>
        </w:rPr>
        <w:t>、质量保证及培训、售后服务</w:t>
      </w:r>
    </w:p>
    <w:p>
      <w:pPr>
        <w:pStyle w:val="null3"/>
        <w:ind w:firstLine="480"/>
        <w:jc w:val="both"/>
      </w:pPr>
      <w:r>
        <w:rPr>
          <w:sz w:val="24"/>
        </w:rPr>
        <w:t>（</w:t>
      </w:r>
      <w:r>
        <w:rPr>
          <w:sz w:val="24"/>
        </w:rPr>
        <w:t>1</w:t>
      </w:r>
      <w:r>
        <w:rPr>
          <w:sz w:val="24"/>
        </w:rPr>
        <w:t>）乙方保证合同设备是全新、未曾使用过、符合国家有关法律规定的产品，其质量、规格及技术特征符合合同附件的要求。</w:t>
      </w:r>
    </w:p>
    <w:p>
      <w:pPr>
        <w:pStyle w:val="null3"/>
        <w:ind w:firstLine="480"/>
        <w:jc w:val="both"/>
      </w:pPr>
      <w:r>
        <w:rPr>
          <w:sz w:val="24"/>
        </w:rPr>
        <w:t>（</w:t>
      </w:r>
      <w:r>
        <w:rPr>
          <w:sz w:val="24"/>
        </w:rPr>
        <w:t>2</w:t>
      </w:r>
      <w:r>
        <w:rPr>
          <w:sz w:val="24"/>
        </w:rPr>
        <w:t>）合同设备保质保用期，为本项目有关部门验收签字之日起整机免费保修</w:t>
      </w:r>
      <w:r>
        <w:rPr>
          <w:u w:val="single"/>
        </w:rPr>
        <w:t xml:space="preserve">  </w:t>
      </w:r>
      <w:r>
        <w:rPr>
          <w:sz w:val="24"/>
        </w:rPr>
        <w:t>年，提供每年一次设备校准服务。每年至少</w:t>
      </w:r>
      <w:r>
        <w:rPr>
          <w:sz w:val="24"/>
        </w:rPr>
        <w:t xml:space="preserve">4 </w:t>
      </w:r>
      <w:r>
        <w:rPr>
          <w:sz w:val="24"/>
        </w:rPr>
        <w:t>次现场维护，现场维护包括但不限于整机清洁、维护保养、定期巡查、性能调整等内容。保质保用期内非因甲方的人为原因而出现产品质量及安装问题，由乙方负责包修、包换或包退，并承担因此而产生的一切费用。若达不到技术要求及质量要求，包括以下情况：①质保期</w:t>
      </w:r>
      <w:r>
        <w:rPr>
          <w:sz w:val="24"/>
        </w:rPr>
        <w:t>1</w:t>
      </w:r>
      <w:r>
        <w:rPr>
          <w:sz w:val="24"/>
        </w:rPr>
        <w:t>年内同类故障发生</w:t>
      </w:r>
      <w:r>
        <w:rPr>
          <w:sz w:val="24"/>
        </w:rPr>
        <w:t>3</w:t>
      </w:r>
      <w:r>
        <w:rPr>
          <w:sz w:val="24"/>
        </w:rPr>
        <w:t>次及以上产品；②质保期内发生故障，修复期不超过</w:t>
      </w:r>
      <w:r>
        <w:rPr>
          <w:sz w:val="24"/>
        </w:rPr>
        <w:t>14</w:t>
      </w:r>
      <w:r>
        <w:rPr>
          <w:sz w:val="24"/>
        </w:rPr>
        <w:t>个工作日；③经两次维修或更换，货物仍不能达到合同约定的质量标准，甲方可要求进行退货处理或违约索赔，乙方应退还甲方支付的相应合同款项，同时应承担该货物的直接费用（运输、保险、检验、货款利息及银行手续费）。保修承担方为：</w:t>
      </w:r>
      <w:r>
        <w:rPr>
          <w:u w:val="single"/>
        </w:rPr>
        <w:t xml:space="preserve">       </w:t>
      </w:r>
      <w:r>
        <w:rPr>
          <w:sz w:val="24"/>
        </w:rPr>
        <w:t>。</w:t>
      </w:r>
    </w:p>
    <w:p>
      <w:pPr>
        <w:pStyle w:val="null3"/>
        <w:ind w:firstLine="480"/>
        <w:jc w:val="both"/>
      </w:pPr>
      <w:r>
        <w:rPr>
          <w:sz w:val="24"/>
        </w:rPr>
        <w:t>（</w:t>
      </w:r>
      <w:r>
        <w:rPr>
          <w:sz w:val="24"/>
        </w:rPr>
        <w:t>3</w:t>
      </w:r>
      <w:r>
        <w:rPr>
          <w:sz w:val="24"/>
        </w:rPr>
        <w:t>）因设备的质量问题而发生争议，由广东省或汕尾市质检部门进行质量鉴定。设备符合质量标准的，鉴定费用由甲方承担，设备不符合质量标准的鉴定费用由乙方承担。</w:t>
      </w:r>
    </w:p>
    <w:p>
      <w:pPr>
        <w:pStyle w:val="null3"/>
        <w:ind w:firstLine="480"/>
        <w:jc w:val="both"/>
      </w:pPr>
      <w:r>
        <w:rPr>
          <w:sz w:val="24"/>
        </w:rPr>
        <w:t>（</w:t>
      </w:r>
      <w:r>
        <w:rPr>
          <w:sz w:val="24"/>
        </w:rPr>
        <w:t>4</w:t>
      </w:r>
      <w:r>
        <w:rPr>
          <w:sz w:val="24"/>
        </w:rPr>
        <w:t>）对甲方的服务通知，乙方</w:t>
      </w:r>
      <w:r>
        <w:rPr>
          <w:sz w:val="24"/>
        </w:rPr>
        <w:t>4</w:t>
      </w:r>
      <w:r>
        <w:rPr>
          <w:sz w:val="24"/>
        </w:rPr>
        <w:t>小时内派员到现场维修，乙方无偿培训甲方维修人员。培训地点主要在设备安装现场或按甲方安排。</w:t>
      </w:r>
    </w:p>
    <w:p>
      <w:pPr>
        <w:pStyle w:val="null3"/>
        <w:ind w:firstLine="480"/>
        <w:jc w:val="both"/>
      </w:pPr>
      <w:r>
        <w:rPr>
          <w:sz w:val="24"/>
        </w:rPr>
        <w:t>（</w:t>
      </w:r>
      <w:r>
        <w:rPr>
          <w:sz w:val="24"/>
        </w:rPr>
        <w:t>5</w:t>
      </w:r>
      <w:r>
        <w:rPr>
          <w:sz w:val="24"/>
        </w:rPr>
        <w:t>）乙方须开放接口并承担设备（软、硬件）连入医院信息系统、院内互联网的相关费用，使设备可达正常使用的状态。</w:t>
      </w:r>
    </w:p>
    <w:p>
      <w:pPr>
        <w:pStyle w:val="null3"/>
        <w:ind w:firstLine="480"/>
        <w:jc w:val="both"/>
      </w:pPr>
      <w:r>
        <w:rPr>
          <w:sz w:val="24"/>
        </w:rPr>
        <w:t>（</w:t>
      </w:r>
      <w:r>
        <w:rPr>
          <w:sz w:val="24"/>
        </w:rPr>
        <w:t>6</w:t>
      </w:r>
      <w:r>
        <w:rPr>
          <w:sz w:val="24"/>
        </w:rPr>
        <w:t>）</w:t>
      </w:r>
      <w:r>
        <w:rPr>
          <w:sz w:val="24"/>
        </w:rPr>
        <w:t>乙方</w:t>
      </w:r>
      <w:r>
        <w:rPr>
          <w:sz w:val="24"/>
        </w:rPr>
        <w:t>承诺为本项目所提供的所有软件及应用系统为适配所投产品的最新完整正版版本，质保期内所有软件及应用系统终身免费维护并免费及时更新升级。</w:t>
      </w:r>
    </w:p>
    <w:p>
      <w:pPr>
        <w:pStyle w:val="null3"/>
        <w:ind w:left="210" w:firstLine="482"/>
        <w:jc w:val="both"/>
      </w:pPr>
      <w:r>
        <w:rPr>
          <w:sz w:val="24"/>
          <w:b/>
        </w:rPr>
        <w:t>8</w:t>
      </w:r>
      <w:r>
        <w:rPr>
          <w:sz w:val="24"/>
          <w:b/>
        </w:rPr>
        <w:t>、付款办法</w:t>
      </w:r>
    </w:p>
    <w:p>
      <w:pPr>
        <w:pStyle w:val="null3"/>
        <w:ind w:left="210" w:firstLine="480"/>
        <w:jc w:val="both"/>
      </w:pPr>
      <w:r>
        <w:rPr>
          <w:sz w:val="24"/>
        </w:rPr>
        <w:t>乙方应知悉并同意本项目是广州中医药大学第一附属医院深汕医院受</w:t>
      </w:r>
      <w:r>
        <w:rPr>
          <w:sz w:val="24"/>
        </w:rPr>
        <w:t>汕尾市卫生健康局</w:t>
      </w:r>
      <w:r>
        <w:rPr>
          <w:sz w:val="24"/>
        </w:rPr>
        <w:t>委托采购的深汕中医医院（汕尾市中医医院）建设项目一期配套医疗设备，属于政府采购项目，由财政资金支付。因本项目使用的是财政资金，乙方清楚知悉本合同所需的款项须由甲方向丙方申请</w:t>
      </w:r>
      <w:r>
        <w:rPr>
          <w:sz w:val="24"/>
        </w:rPr>
        <w:t>,</w:t>
      </w:r>
      <w:r>
        <w:rPr>
          <w:sz w:val="24"/>
        </w:rPr>
        <w:t>丙方向深汕中医医院（汕尾市中医医院）建设办公室申请</w:t>
      </w:r>
      <w:r>
        <w:rPr>
          <w:sz w:val="24"/>
        </w:rPr>
        <w:t>,</w:t>
      </w:r>
      <w:r>
        <w:rPr>
          <w:sz w:val="24"/>
        </w:rPr>
        <w:t>深汕中医医院（汕尾市中医医院）建设办公室向市财政部门申请拨付，财政部门付款须履行相关流程，合同约定的付款时间为甲方提出支付申请的时间，而非款项实际支付时间。如因政府财政支付流程导致的支付延期，付款期限顺延至财政资金拨付之日，甲方、丙方不承担因财政资金不能及时到位导致延期或无法支付合同价款的违约责任，且不承担由此给乙方造成的任何损失，该情况也不能作为乙方延迟履行或者不履行合同义务的抗辩理由。对于满足约定支付条件的，乙方应当向丙方开具合法、有效、等额的增值税发票，否则甲方、丙方有权暂不申请支付款且无需承担任何违约责任。乙方怠于提供发票的，甲方、丙方有权顺延付款期限，乙方不得据此怠于履行约定的义务 。</w:t>
      </w:r>
    </w:p>
    <w:p>
      <w:pPr>
        <w:pStyle w:val="null3"/>
        <w:jc w:val="both"/>
      </w:pPr>
      <w:r>
        <w:rPr/>
        <w:t xml:space="preserve">   </w:t>
      </w:r>
      <w:r>
        <w:rPr>
          <w:sz w:val="24"/>
        </w:rPr>
        <w:t>8.1</w:t>
      </w:r>
      <w:r>
        <w:rPr>
          <w:sz w:val="24"/>
        </w:rPr>
        <w:t>若乙方为大型企业（依据《关于印发中小企业划型标准规定的通知》工信部联企业〔</w:t>
      </w:r>
      <w:r>
        <w:rPr>
          <w:sz w:val="24"/>
        </w:rPr>
        <w:t>2011</w:t>
      </w:r>
      <w:r>
        <w:rPr>
          <w:sz w:val="24"/>
        </w:rPr>
        <w:t>〕</w:t>
      </w:r>
      <w:r>
        <w:rPr>
          <w:sz w:val="24"/>
        </w:rPr>
        <w:t>300</w:t>
      </w:r>
      <w:r>
        <w:rPr>
          <w:sz w:val="24"/>
        </w:rPr>
        <w:t>号划分大型企业），设备安装调试验收合格后，乙方应向甲方提交</w:t>
      </w:r>
      <w:r>
        <w:rPr>
          <w:sz w:val="24"/>
        </w:rPr>
        <w:t>(1)</w:t>
      </w:r>
      <w:r>
        <w:rPr>
          <w:sz w:val="24"/>
        </w:rPr>
        <w:t>中标通知书；</w:t>
      </w:r>
      <w:r>
        <w:rPr>
          <w:sz w:val="24"/>
        </w:rPr>
        <w:t>(2)</w:t>
      </w:r>
      <w:r>
        <w:rPr>
          <w:sz w:val="24"/>
        </w:rPr>
        <w:t>合同；</w:t>
      </w:r>
      <w:r>
        <w:rPr>
          <w:sz w:val="24"/>
        </w:rPr>
        <w:t>(3)</w:t>
      </w:r>
      <w:r>
        <w:rPr>
          <w:sz w:val="24"/>
        </w:rPr>
        <w:t>请款函；</w:t>
      </w:r>
      <w:r>
        <w:rPr>
          <w:sz w:val="24"/>
        </w:rPr>
        <w:t>(4)</w:t>
      </w:r>
      <w:r>
        <w:rPr>
          <w:sz w:val="24"/>
        </w:rPr>
        <w:t>经甲方确认的付款当期的验收证明和现场安装照片；</w:t>
      </w:r>
      <w:r>
        <w:rPr>
          <w:sz w:val="24"/>
        </w:rPr>
        <w:t>(5)</w:t>
      </w:r>
      <w:r>
        <w:rPr>
          <w:sz w:val="24"/>
        </w:rPr>
        <w:t>乙方向丙方开具的等额正式发票</w:t>
      </w:r>
      <w:r>
        <w:rPr>
          <w:sz w:val="24"/>
        </w:rPr>
        <w:t>,</w:t>
      </w:r>
      <w:r>
        <w:rPr>
          <w:sz w:val="24"/>
        </w:rPr>
        <w:t>向甲方申请付款。甲方在收到乙方提供的资料后，满足支付条件后最多不超过</w:t>
      </w:r>
      <w:r>
        <w:rPr>
          <w:sz w:val="24"/>
        </w:rPr>
        <w:t>10</w:t>
      </w:r>
      <w:r>
        <w:rPr>
          <w:sz w:val="24"/>
        </w:rPr>
        <w:t>个工作日内办理支付手续，向乙方支付合同金额的</w:t>
      </w:r>
      <w:r>
        <w:rPr>
          <w:sz w:val="24"/>
        </w:rPr>
        <w:t>100%</w:t>
      </w:r>
      <w:r>
        <w:rPr>
          <w:sz w:val="24"/>
        </w:rPr>
        <w:t>的货款。</w:t>
      </w:r>
    </w:p>
    <w:p>
      <w:pPr>
        <w:pStyle w:val="null3"/>
        <w:jc w:val="both"/>
      </w:pPr>
      <w:r>
        <w:rPr>
          <w:sz w:val="24"/>
        </w:rPr>
        <w:t>8.2</w:t>
      </w:r>
      <w:r>
        <w:rPr>
          <w:sz w:val="24"/>
        </w:rPr>
        <w:t>如乙方为中小企业（依据《关于印发中小企业划型标准规定的通知》工信部联企业〔</w:t>
      </w:r>
      <w:r>
        <w:rPr>
          <w:sz w:val="24"/>
        </w:rPr>
        <w:t>2011</w:t>
      </w:r>
      <w:r>
        <w:rPr>
          <w:sz w:val="24"/>
        </w:rPr>
        <w:t>〕</w:t>
      </w:r>
      <w:r>
        <w:rPr>
          <w:sz w:val="24"/>
        </w:rPr>
        <w:t>300</w:t>
      </w:r>
      <w:r>
        <w:rPr>
          <w:sz w:val="24"/>
        </w:rPr>
        <w:t xml:space="preserve">号划分中小企业） </w:t>
      </w:r>
      <w:r>
        <w:rPr>
          <w:sz w:val="24"/>
        </w:rPr>
        <w:t>1</w:t>
      </w:r>
      <w:r>
        <w:rPr>
          <w:sz w:val="24"/>
        </w:rPr>
        <w:t>）合同签订后，乙方向丙方开具合同总价</w:t>
      </w:r>
      <w:r>
        <w:rPr>
          <w:sz w:val="24"/>
        </w:rPr>
        <w:t>30%</w:t>
      </w:r>
      <w:r>
        <w:rPr>
          <w:sz w:val="24"/>
        </w:rPr>
        <w:t>的发票，满足付款支付条件后最多不超过</w:t>
      </w:r>
      <w:r>
        <w:rPr>
          <w:sz w:val="24"/>
        </w:rPr>
        <w:t>10</w:t>
      </w:r>
      <w:r>
        <w:rPr>
          <w:sz w:val="24"/>
        </w:rPr>
        <w:t>个工作日内支付合同总金额的</w:t>
      </w:r>
      <w:r>
        <w:rPr>
          <w:sz w:val="24"/>
        </w:rPr>
        <w:t>30%</w:t>
      </w:r>
      <w:r>
        <w:rPr>
          <w:sz w:val="24"/>
        </w:rPr>
        <w:t xml:space="preserve">； </w:t>
      </w:r>
      <w:r>
        <w:rPr>
          <w:sz w:val="24"/>
        </w:rPr>
        <w:t>2</w:t>
      </w:r>
      <w:r>
        <w:rPr>
          <w:sz w:val="24"/>
        </w:rPr>
        <w:t>） 设备安装调试验收合格后，乙方向甲方提交</w:t>
      </w:r>
      <w:r>
        <w:rPr>
          <w:sz w:val="24"/>
        </w:rPr>
        <w:t>(1)</w:t>
      </w:r>
      <w:r>
        <w:rPr>
          <w:sz w:val="24"/>
        </w:rPr>
        <w:t>中标通知书；</w:t>
      </w:r>
      <w:r>
        <w:rPr>
          <w:sz w:val="24"/>
        </w:rPr>
        <w:t>(2)</w:t>
      </w:r>
      <w:r>
        <w:rPr>
          <w:sz w:val="24"/>
        </w:rPr>
        <w:t>合同；</w:t>
      </w:r>
      <w:r>
        <w:rPr>
          <w:sz w:val="24"/>
        </w:rPr>
        <w:t>(3)</w:t>
      </w:r>
      <w:r>
        <w:rPr>
          <w:sz w:val="24"/>
        </w:rPr>
        <w:t>请款函；</w:t>
      </w:r>
      <w:r>
        <w:rPr>
          <w:sz w:val="24"/>
        </w:rPr>
        <w:t>(4)</w:t>
      </w:r>
      <w:r>
        <w:rPr>
          <w:sz w:val="24"/>
        </w:rPr>
        <w:t>经甲方确认的付款当期的验收证明和现场安装照片；</w:t>
      </w:r>
      <w:r>
        <w:rPr>
          <w:sz w:val="24"/>
        </w:rPr>
        <w:t>(5)</w:t>
      </w:r>
      <w:r>
        <w:rPr>
          <w:sz w:val="24"/>
        </w:rPr>
        <w:t>乙方向丙方开具的等额正式发票</w:t>
      </w:r>
      <w:r>
        <w:rPr>
          <w:sz w:val="24"/>
        </w:rPr>
        <w:t>,</w:t>
      </w:r>
      <w:r>
        <w:rPr>
          <w:sz w:val="24"/>
        </w:rPr>
        <w:t>向甲方申请付款。甲方在收到乙方提供的资料后，满足支付条件后最多不超过</w:t>
      </w:r>
      <w:r>
        <w:rPr>
          <w:sz w:val="24"/>
        </w:rPr>
        <w:t>10</w:t>
      </w:r>
      <w:r>
        <w:rPr>
          <w:sz w:val="24"/>
        </w:rPr>
        <w:t>个工作日内办理支付手续，向乙方支付合同金额的</w:t>
      </w:r>
      <w:r>
        <w:rPr>
          <w:sz w:val="24"/>
        </w:rPr>
        <w:t>70%</w:t>
      </w:r>
      <w:r>
        <w:rPr>
          <w:sz w:val="24"/>
        </w:rPr>
        <w:t>的货款。</w:t>
      </w:r>
    </w:p>
    <w:p>
      <w:pPr>
        <w:pStyle w:val="null3"/>
        <w:ind w:firstLine="482"/>
        <w:jc w:val="both"/>
      </w:pPr>
      <w:r>
        <w:rPr>
          <w:sz w:val="24"/>
          <w:b/>
        </w:rPr>
        <w:t>9</w:t>
      </w:r>
      <w:r>
        <w:rPr>
          <w:sz w:val="24"/>
          <w:b/>
        </w:rPr>
        <w:t>、技术服务</w:t>
      </w:r>
    </w:p>
    <w:p>
      <w:pPr>
        <w:pStyle w:val="null3"/>
        <w:ind w:firstLine="480"/>
        <w:jc w:val="both"/>
      </w:pPr>
      <w:r>
        <w:rPr>
          <w:sz w:val="24"/>
        </w:rPr>
        <w:t>乙方应派员到甲方指定地点配合工作，按甲方提供的合同执行进度计划，再配合甲方及有关单位，以此做好合同执行进度上的配合工作。</w:t>
      </w:r>
    </w:p>
    <w:p>
      <w:pPr>
        <w:pStyle w:val="null3"/>
        <w:ind w:firstLine="482"/>
        <w:jc w:val="both"/>
      </w:pPr>
      <w:r>
        <w:rPr>
          <w:sz w:val="24"/>
          <w:b/>
        </w:rPr>
        <w:t>10</w:t>
      </w:r>
      <w:r>
        <w:rPr>
          <w:sz w:val="24"/>
          <w:b/>
        </w:rPr>
        <w:t>、不可抗力</w:t>
      </w:r>
    </w:p>
    <w:p>
      <w:pPr>
        <w:pStyle w:val="null3"/>
        <w:ind w:firstLine="480"/>
        <w:jc w:val="both"/>
      </w:pPr>
      <w:r>
        <w:rPr>
          <w:sz w:val="24"/>
        </w:rPr>
        <w:t>（</w:t>
      </w:r>
      <w:r>
        <w:rPr>
          <w:sz w:val="24"/>
        </w:rPr>
        <w:t>1</w:t>
      </w:r>
      <w:r>
        <w:rPr>
          <w:sz w:val="24"/>
        </w:rPr>
        <w:t>）不可抗力指战争、严重火灾、洪水、台风、地震等或其他三方认定的不可抗力事件。</w:t>
      </w:r>
    </w:p>
    <w:p>
      <w:pPr>
        <w:pStyle w:val="null3"/>
        <w:ind w:firstLine="480"/>
        <w:jc w:val="both"/>
      </w:pPr>
      <w:r>
        <w:rPr>
          <w:sz w:val="24"/>
        </w:rPr>
        <w:t>（</w:t>
      </w:r>
      <w:r>
        <w:rPr>
          <w:sz w:val="24"/>
        </w:rPr>
        <w:t>2</w:t>
      </w:r>
      <w:r>
        <w:rPr>
          <w:sz w:val="24"/>
        </w:rPr>
        <w:t>）签约双方中任何一方由于不可抗力影响合同执行时，发生不可抗力一方应尽快将事故通知另一方。在此情况下，乙方仍然有责任采取必要的措施加速供货，双方应通过友好协商解决本合同的执行问题</w:t>
      </w:r>
      <w:r>
        <w:rPr>
          <w:sz w:val="24"/>
          <w:b/>
        </w:rPr>
        <w:t>。</w:t>
      </w:r>
    </w:p>
    <w:p>
      <w:pPr>
        <w:pStyle w:val="null3"/>
        <w:ind w:firstLine="482"/>
        <w:jc w:val="both"/>
      </w:pPr>
      <w:r>
        <w:rPr>
          <w:sz w:val="24"/>
          <w:b/>
        </w:rPr>
        <w:t>11</w:t>
      </w:r>
      <w:r>
        <w:rPr>
          <w:sz w:val="24"/>
          <w:b/>
        </w:rPr>
        <w:t>索赔</w:t>
      </w:r>
    </w:p>
    <w:p>
      <w:pPr>
        <w:pStyle w:val="null3"/>
        <w:ind w:firstLine="480"/>
        <w:jc w:val="both"/>
      </w:pPr>
      <w:r>
        <w:rPr>
          <w:sz w:val="24"/>
        </w:rPr>
        <w:t>（</w:t>
      </w:r>
      <w:r>
        <w:rPr>
          <w:sz w:val="24"/>
        </w:rPr>
        <w:t>1</w:t>
      </w:r>
      <w:r>
        <w:rPr>
          <w:sz w:val="24"/>
        </w:rPr>
        <w:t>）如甲方对货物质量有异议，甲方有权根据有关质检部门的检验结果向乙方提出索赔。</w:t>
      </w:r>
    </w:p>
    <w:p>
      <w:pPr>
        <w:pStyle w:val="null3"/>
        <w:ind w:firstLine="480"/>
        <w:jc w:val="both"/>
      </w:pPr>
      <w:r>
        <w:rPr>
          <w:sz w:val="24"/>
        </w:rPr>
        <w:t>（</w:t>
      </w:r>
      <w:r>
        <w:rPr>
          <w:sz w:val="24"/>
        </w:rPr>
        <w:t>2</w:t>
      </w:r>
      <w:r>
        <w:rPr>
          <w:sz w:val="24"/>
        </w:rPr>
        <w:t>）在合同执行期间，如果乙方对甲方提出的索赔和差异负有责任，乙方应按照甲方同意的下列一种或多种方式解决索赔事宜。</w:t>
      </w:r>
    </w:p>
    <w:p>
      <w:pPr>
        <w:pStyle w:val="null3"/>
        <w:ind w:firstLine="480"/>
        <w:jc w:val="both"/>
      </w:pPr>
      <w:r>
        <w:rPr>
          <w:sz w:val="24"/>
        </w:rPr>
        <w:t>1</w:t>
      </w:r>
      <w:r>
        <w:rPr>
          <w:sz w:val="24"/>
        </w:rPr>
        <w:t>）乙方同意退货，并按合同规定的同种货币将货款退还给甲方，并承担由此发生的一切损失和费用。</w:t>
      </w:r>
    </w:p>
    <w:p>
      <w:pPr>
        <w:pStyle w:val="null3"/>
        <w:ind w:firstLine="480"/>
        <w:jc w:val="both"/>
      </w:pPr>
      <w:r>
        <w:rPr>
          <w:sz w:val="24"/>
        </w:rPr>
        <w:t>2</w:t>
      </w:r>
      <w:r>
        <w:rPr>
          <w:sz w:val="24"/>
        </w:rPr>
        <w:t>）根据货物低劣程度、损坏程度以及甲方所遭受损失的数额，甲乙双方商定降低货物的价格。</w:t>
      </w:r>
    </w:p>
    <w:p>
      <w:pPr>
        <w:pStyle w:val="null3"/>
        <w:ind w:firstLine="480"/>
        <w:jc w:val="both"/>
      </w:pPr>
      <w:r>
        <w:rPr>
          <w:sz w:val="24"/>
        </w:rPr>
        <w:t>3</w:t>
      </w:r>
      <w:r>
        <w:rPr>
          <w:sz w:val="24"/>
        </w:rPr>
        <w:t>）用符合规格、质量和性能要求的新零件、部件或货物来更换有缺陷部分或修补缺陷的部分，乙方应承担一切费用和风险并负担甲方所发生的一切直接费用。同时，相应延长质量保证期。</w:t>
      </w:r>
    </w:p>
    <w:p>
      <w:pPr>
        <w:pStyle w:val="null3"/>
        <w:ind w:firstLine="480"/>
        <w:jc w:val="both"/>
      </w:pPr>
      <w:r>
        <w:rPr>
          <w:sz w:val="24"/>
        </w:rPr>
        <w:t>（</w:t>
      </w:r>
      <w:r>
        <w:rPr>
          <w:sz w:val="24"/>
        </w:rPr>
        <w:t>3</w:t>
      </w:r>
      <w:r>
        <w:rPr>
          <w:sz w:val="24"/>
        </w:rPr>
        <w:t>） 如果在甲方发出索赔通知后</w:t>
      </w:r>
      <w:r>
        <w:rPr>
          <w:sz w:val="24"/>
        </w:rPr>
        <w:t>30</w:t>
      </w:r>
      <w:r>
        <w:rPr>
          <w:sz w:val="24"/>
        </w:rPr>
        <w:t>天内，乙方未作答复，索赔通知中的索赔事宜应视为已被乙方接受。甲方将从合同款项中扣回索赔金额。如果这些金额不足以补偿索赔金额，甲方有权向乙方提出不足部分的补偿。</w:t>
      </w:r>
    </w:p>
    <w:p>
      <w:pPr>
        <w:pStyle w:val="null3"/>
        <w:ind w:firstLine="480"/>
        <w:jc w:val="both"/>
      </w:pPr>
      <w:r>
        <w:rPr>
          <w:sz w:val="24"/>
        </w:rPr>
        <w:t>（</w:t>
      </w:r>
      <w:r>
        <w:rPr>
          <w:sz w:val="24"/>
        </w:rPr>
        <w:t>4</w:t>
      </w:r>
      <w:r>
        <w:rPr>
          <w:sz w:val="24"/>
        </w:rPr>
        <w:t>）本合同所称之损失包括直接经济损失和合同履行后可以获得的利益及合理的调查费、评估费、公证费、诉讼费、交通费、律师费等相关法律费用。</w:t>
      </w:r>
    </w:p>
    <w:p>
      <w:pPr>
        <w:pStyle w:val="null3"/>
        <w:ind w:firstLine="482"/>
        <w:jc w:val="both"/>
      </w:pPr>
      <w:r>
        <w:rPr>
          <w:sz w:val="24"/>
          <w:b/>
        </w:rPr>
        <w:t>12</w:t>
      </w:r>
      <w:r>
        <w:rPr>
          <w:sz w:val="24"/>
          <w:b/>
        </w:rPr>
        <w:t>、违约与处罚</w:t>
      </w:r>
    </w:p>
    <w:p>
      <w:pPr>
        <w:pStyle w:val="null3"/>
        <w:ind w:firstLine="480"/>
        <w:jc w:val="both"/>
      </w:pPr>
      <w:r>
        <w:rPr>
          <w:sz w:val="24"/>
        </w:rPr>
        <w:t>（</w:t>
      </w:r>
      <w:r>
        <w:rPr>
          <w:sz w:val="24"/>
        </w:rPr>
        <w:t>1</w:t>
      </w:r>
      <w:r>
        <w:rPr>
          <w:sz w:val="24"/>
        </w:rPr>
        <w:t>）乙方未能按时交货，每拖延一天，须向甲方支付合同金额的万分之五的违约金；逾期超过</w:t>
      </w:r>
      <w:r>
        <w:rPr>
          <w:sz w:val="24"/>
        </w:rPr>
        <w:t>15</w:t>
      </w:r>
      <w:r>
        <w:rPr>
          <w:sz w:val="24"/>
        </w:rPr>
        <w:t>日，甲方有权单方解除本合同，乙方应当退还甲方已付的货款（如有）并按本合同总价款的</w:t>
      </w:r>
      <w:r>
        <w:rPr>
          <w:sz w:val="24"/>
        </w:rPr>
        <w:t>20%</w:t>
      </w:r>
      <w:r>
        <w:rPr>
          <w:sz w:val="24"/>
        </w:rPr>
        <w:t>向甲方支付违约金，由此造成甲方或丙方损失的，乙方承担损失赔偿责任。</w:t>
      </w:r>
    </w:p>
    <w:p>
      <w:pPr>
        <w:pStyle w:val="null3"/>
        <w:ind w:firstLine="480"/>
        <w:jc w:val="both"/>
      </w:pPr>
      <w:r>
        <w:rPr>
          <w:sz w:val="24"/>
        </w:rPr>
        <w:t>（</w:t>
      </w:r>
      <w:r>
        <w:rPr>
          <w:sz w:val="24"/>
        </w:rPr>
        <w:t>2</w:t>
      </w:r>
      <w:r>
        <w:rPr>
          <w:sz w:val="24"/>
        </w:rPr>
        <w:t>）乙方交付的货物不符合合同规定的，或甲方、丙方要求的，甲方有权选择单方解除合同或要求乙方继续履行合同。如甲方未提出解除合同，乙方应继续履行合同，由此造成逾期交付的，乙方按本合同第</w:t>
      </w:r>
      <w:r>
        <w:rPr>
          <w:sz w:val="24"/>
        </w:rPr>
        <w:t>11</w:t>
      </w:r>
      <w:r>
        <w:rPr>
          <w:sz w:val="24"/>
        </w:rPr>
        <w:t>条第（</w:t>
      </w:r>
      <w:r>
        <w:rPr>
          <w:sz w:val="24"/>
        </w:rPr>
        <w:t>1</w:t>
      </w:r>
      <w:r>
        <w:rPr>
          <w:sz w:val="24"/>
        </w:rPr>
        <w:t>）项的约定承担违约责任；如甲方提出解除合同，甲方有权拒付货款，乙方应当退还甲方已付的货款（如有），并向甲方支付本合同总金额</w:t>
      </w:r>
      <w:r>
        <w:rPr>
          <w:sz w:val="24"/>
        </w:rPr>
        <w:t>20%</w:t>
      </w:r>
      <w:r>
        <w:rPr>
          <w:sz w:val="24"/>
        </w:rPr>
        <w:t>的违约金，同时不予退还履约保证金（如有），由此造成甲方损失的，乙方承担损失赔偿责任。</w:t>
      </w:r>
    </w:p>
    <w:p>
      <w:pPr>
        <w:pStyle w:val="null3"/>
        <w:ind w:firstLine="240"/>
        <w:jc w:val="both"/>
      </w:pPr>
      <w:r>
        <w:rPr>
          <w:sz w:val="24"/>
        </w:rPr>
        <w:t>（</w:t>
      </w:r>
      <w:r>
        <w:rPr>
          <w:sz w:val="24"/>
        </w:rPr>
        <w:t>3</w:t>
      </w:r>
      <w:r>
        <w:rPr>
          <w:sz w:val="24"/>
        </w:rPr>
        <w:t>）乙方未能交付货物，甲方有权单方解除本合同，乙方应当退还甲方已付的货款（如有）并按本合同总价款的</w:t>
      </w:r>
      <w:r>
        <w:rPr>
          <w:sz w:val="24"/>
        </w:rPr>
        <w:t>20%</w:t>
      </w:r>
      <w:r>
        <w:rPr>
          <w:sz w:val="24"/>
        </w:rPr>
        <w:t>向甲方支付违约金，由此造成甲方或丙方损失的，乙方承担损失赔偿责任。</w:t>
      </w:r>
    </w:p>
    <w:p>
      <w:pPr>
        <w:pStyle w:val="null3"/>
        <w:ind w:firstLine="480"/>
        <w:jc w:val="both"/>
      </w:pPr>
      <w:r>
        <w:rPr>
          <w:sz w:val="24"/>
        </w:rPr>
        <w:t>（</w:t>
      </w:r>
      <w:r>
        <w:rPr>
          <w:sz w:val="24"/>
        </w:rPr>
        <w:t>4</w:t>
      </w:r>
      <w:r>
        <w:rPr>
          <w:sz w:val="24"/>
        </w:rPr>
        <w:t>）乙方以保函</w:t>
      </w:r>
      <w:r>
        <w:rPr>
          <w:sz w:val="24"/>
        </w:rPr>
        <w:t>(</w:t>
      </w:r>
      <w:r>
        <w:rPr>
          <w:sz w:val="24"/>
        </w:rPr>
        <w:t>保险</w:t>
      </w:r>
      <w:r>
        <w:rPr>
          <w:sz w:val="24"/>
        </w:rPr>
        <w:t>)</w:t>
      </w:r>
      <w:r>
        <w:rPr>
          <w:sz w:val="24"/>
        </w:rPr>
        <w:t>形式提交本合同总金额</w:t>
      </w:r>
      <w:r>
        <w:rPr>
          <w:sz w:val="24"/>
        </w:rPr>
        <w:t>5%</w:t>
      </w:r>
      <w:r>
        <w:rPr>
          <w:sz w:val="24"/>
        </w:rPr>
        <w:t>履约保证金，若乙方没有违约行为，待设备安装正常运行后甲方在收到相关申请资料后次月自动失效。</w:t>
      </w:r>
    </w:p>
    <w:p>
      <w:pPr>
        <w:pStyle w:val="null3"/>
        <w:ind w:left="210"/>
        <w:jc w:val="both"/>
      </w:pPr>
      <w:r>
        <w:rPr>
          <w:sz w:val="24"/>
        </w:rPr>
        <w:t xml:space="preserve">  </w:t>
      </w:r>
      <w:r>
        <w:rPr>
          <w:sz w:val="24"/>
        </w:rPr>
        <w:t>（</w:t>
      </w:r>
      <w:r>
        <w:rPr>
          <w:sz w:val="24"/>
        </w:rPr>
        <w:t>5</w:t>
      </w:r>
      <w:r>
        <w:rPr>
          <w:sz w:val="24"/>
        </w:rPr>
        <w:t>）乙方不得在未经甲丙双方书面同意的情况下，将本合同项下服务以任何方式转包或分包给第三人承担，否则，甲方有权单方解除本合同并不支付本合同项下任何款项，且乙方应当向甲方支付本合同总价</w:t>
      </w:r>
      <w:r>
        <w:rPr>
          <w:sz w:val="24"/>
        </w:rPr>
        <w:t>20%</w:t>
      </w:r>
      <w:r>
        <w:rPr>
          <w:sz w:val="24"/>
        </w:rPr>
        <w:t>的违约金和承担甲方、丙方的损失。</w:t>
      </w:r>
    </w:p>
    <w:p>
      <w:pPr>
        <w:pStyle w:val="null3"/>
        <w:ind w:firstLine="240"/>
        <w:jc w:val="both"/>
      </w:pPr>
      <w:r>
        <w:rPr>
          <w:sz w:val="24"/>
        </w:rPr>
        <w:t>（</w:t>
      </w:r>
      <w:r>
        <w:rPr>
          <w:sz w:val="24"/>
        </w:rPr>
        <w:t>6</w:t>
      </w:r>
      <w:r>
        <w:rPr>
          <w:sz w:val="24"/>
        </w:rPr>
        <w:t>）乙方应保证其在本项目的服务、交付的货物或其任何一部分不会产生因第三方提出侵犯其专利权、商标权或其他知识产权而引起的法律和经济纠纷，否则，一切责任由乙方承担，乙方应当向甲方支付本合同总价</w:t>
      </w:r>
      <w:r>
        <w:rPr>
          <w:sz w:val="24"/>
        </w:rPr>
        <w:t>20%</w:t>
      </w:r>
      <w:r>
        <w:rPr>
          <w:sz w:val="24"/>
        </w:rPr>
        <w:t>的违约金和承担甲方、丙方的损失。</w:t>
      </w:r>
    </w:p>
    <w:p>
      <w:pPr>
        <w:pStyle w:val="null3"/>
        <w:ind w:firstLine="482"/>
        <w:jc w:val="both"/>
      </w:pPr>
      <w:r>
        <w:rPr>
          <w:sz w:val="24"/>
          <w:b/>
        </w:rPr>
        <w:t>13</w:t>
      </w:r>
      <w:r>
        <w:rPr>
          <w:sz w:val="24"/>
          <w:b/>
        </w:rPr>
        <w:t>、保密条款：</w:t>
      </w:r>
    </w:p>
    <w:p>
      <w:pPr>
        <w:pStyle w:val="null3"/>
        <w:ind w:firstLine="480"/>
        <w:jc w:val="left"/>
      </w:pPr>
      <w:r>
        <w:rPr>
          <w:sz w:val="24"/>
        </w:rPr>
        <w:t>未经对方书面同意，任何一方不得向任何第三方泄露对方信息。如一方泄露信息，另一方可单方解除合同，同时泄露方应承担信息泄露所产生的法律责任。</w:t>
      </w:r>
    </w:p>
    <w:p>
      <w:pPr>
        <w:pStyle w:val="null3"/>
        <w:ind w:firstLine="480"/>
        <w:jc w:val="left"/>
      </w:pPr>
      <w:r>
        <w:rPr>
          <w:sz w:val="24"/>
        </w:rPr>
        <w:t>未经对方书面同意，双方均不向第三方（乙方合作机构除外）泄露本协议的存在以及本协议的内容，包括但不限于价格条款、付费及支付方式、合作模式等。</w:t>
      </w:r>
    </w:p>
    <w:p>
      <w:pPr>
        <w:pStyle w:val="null3"/>
        <w:ind w:firstLine="482"/>
        <w:jc w:val="both"/>
      </w:pPr>
      <w:r>
        <w:rPr>
          <w:sz w:val="24"/>
          <w:b/>
        </w:rPr>
        <w:t>14</w:t>
      </w:r>
      <w:r>
        <w:rPr>
          <w:sz w:val="24"/>
          <w:b/>
        </w:rPr>
        <w:t>、法律诉讼</w:t>
      </w:r>
    </w:p>
    <w:p>
      <w:pPr>
        <w:pStyle w:val="null3"/>
        <w:ind w:firstLine="480"/>
        <w:jc w:val="both"/>
      </w:pPr>
      <w:r>
        <w:rPr>
          <w:sz w:val="24"/>
        </w:rPr>
        <w:t>签约三方在履约中发生争执和分歧，三方应通过友好协商解决，若经协商不成时，则向丙方所在地人民法院提起诉讼。诉讼期间，三方应继续执行合同其余无争议部分。</w:t>
      </w:r>
    </w:p>
    <w:p>
      <w:pPr>
        <w:pStyle w:val="null3"/>
        <w:ind w:firstLine="482"/>
        <w:jc w:val="both"/>
      </w:pPr>
      <w:r>
        <w:rPr>
          <w:sz w:val="24"/>
          <w:b/>
        </w:rPr>
        <w:t>15</w:t>
      </w:r>
      <w:r>
        <w:rPr>
          <w:sz w:val="24"/>
          <w:b/>
        </w:rPr>
        <w:t>、送达条款：</w:t>
      </w:r>
    </w:p>
    <w:p>
      <w:pPr>
        <w:pStyle w:val="null3"/>
        <w:ind w:firstLine="420"/>
        <w:jc w:val="left"/>
      </w:pPr>
      <w:r>
        <w:rPr>
          <w:sz w:val="24"/>
        </w:rPr>
        <w:t>（</w:t>
      </w:r>
      <w:r>
        <w:rPr>
          <w:sz w:val="24"/>
        </w:rPr>
        <w:t>1</w:t>
      </w:r>
      <w:r>
        <w:rPr>
          <w:sz w:val="24"/>
        </w:rPr>
        <w:t>）三方在此确认，本合同中三方各自的地址是双方指定接收各类法律文书、往来函件、通知的唯一邮寄地址，双方承诺上述住所地址信息均是真实、准确、完整的；</w:t>
      </w:r>
      <w:r>
        <w:br/>
      </w:r>
      <w:r>
        <w:rPr>
          <w:sz w:val="24"/>
        </w:rPr>
        <w:t xml:space="preserve">   </w:t>
      </w:r>
      <w:r>
        <w:rPr>
          <w:sz w:val="24"/>
        </w:rPr>
        <w:t>（</w:t>
      </w:r>
      <w:r>
        <w:rPr>
          <w:sz w:val="24"/>
        </w:rPr>
        <w:t>2</w:t>
      </w:r>
      <w:r>
        <w:rPr>
          <w:sz w:val="24"/>
        </w:rPr>
        <w:t>）如果上述邮寄地址发生变更，三方应当在变更后的三天内及时书面通知各方新的邮寄地址，如果未及时通知各方，未收到变更通知的一方按照原地址向各方送达各类法律文书、往来函件、通知，仍视为有效送达。</w:t>
      </w:r>
      <w:r>
        <w:br/>
      </w:r>
      <w:r>
        <w:rPr>
          <w:sz w:val="24"/>
        </w:rPr>
        <w:t xml:space="preserve">   </w:t>
      </w:r>
      <w:r>
        <w:rPr>
          <w:sz w:val="24"/>
        </w:rPr>
        <w:t>（</w:t>
      </w:r>
      <w:r>
        <w:rPr>
          <w:sz w:val="24"/>
        </w:rPr>
        <w:t>3</w:t>
      </w:r>
      <w:r>
        <w:rPr>
          <w:sz w:val="24"/>
        </w:rPr>
        <w:t>）三方按照指定的邮寄地址邮寄各类法律文书、函件、通知被退回的，文书、函件、通知被退回之日视为送达之日。</w:t>
      </w:r>
      <w:r>
        <w:br/>
      </w:r>
      <w:r>
        <w:rPr>
          <w:sz w:val="24"/>
        </w:rPr>
        <w:t xml:space="preserve">   </w:t>
      </w:r>
      <w:r>
        <w:rPr>
          <w:sz w:val="24"/>
        </w:rPr>
        <w:t>（</w:t>
      </w:r>
      <w:r>
        <w:rPr>
          <w:sz w:val="24"/>
        </w:rPr>
        <w:t>4</w:t>
      </w:r>
      <w:r>
        <w:rPr>
          <w:sz w:val="24"/>
        </w:rPr>
        <w:t>）上述送达地址持续适用于合同履行期间、履行本合同发生争议进入民事诉讼程序</w:t>
      </w:r>
      <w:r>
        <w:rPr>
          <w:sz w:val="24"/>
        </w:rPr>
        <w:t>(</w:t>
      </w:r>
      <w:r>
        <w:rPr>
          <w:sz w:val="24"/>
        </w:rPr>
        <w:t>包括一审、二审、再审、执行程序和特别程序</w:t>
      </w:r>
      <w:r>
        <w:rPr>
          <w:sz w:val="24"/>
        </w:rPr>
        <w:t>)</w:t>
      </w:r>
      <w:r>
        <w:rPr>
          <w:sz w:val="24"/>
        </w:rPr>
        <w:t>或仲裁阶段后，人民法院或仲裁机构向各方送达各类法律文书。</w:t>
      </w:r>
    </w:p>
    <w:p>
      <w:pPr>
        <w:pStyle w:val="null3"/>
        <w:ind w:firstLine="482"/>
        <w:jc w:val="both"/>
      </w:pPr>
      <w:r>
        <w:rPr>
          <w:sz w:val="24"/>
          <w:b/>
        </w:rPr>
        <w:t>16</w:t>
      </w:r>
      <w:r>
        <w:rPr>
          <w:sz w:val="24"/>
          <w:b/>
        </w:rPr>
        <w:t>、其他</w:t>
      </w:r>
    </w:p>
    <w:p>
      <w:pPr>
        <w:pStyle w:val="null3"/>
        <w:ind w:firstLine="480"/>
        <w:jc w:val="both"/>
      </w:pPr>
      <w:r>
        <w:rPr>
          <w:sz w:val="24"/>
        </w:rPr>
        <w:t>本合同正本伍份，具有同等法律效力，甲方执叁份，乙方执壹份，丙方执壹份。本合同经甲乙法定代表人（委托代理人）、丙方签约代表签字并加盖单位合同印章之日起即时生效。</w:t>
      </w:r>
    </w:p>
    <w:p>
      <w:pPr>
        <w:pStyle w:val="null3"/>
        <w:ind w:firstLine="480"/>
        <w:jc w:val="both"/>
      </w:pPr>
      <w:r>
        <w:rPr>
          <w:sz w:val="24"/>
        </w:rPr>
        <w:t>本合同执行期内，甲乙双方均不得随意变更或解除本合同。未尽事宜，由双方共同协商达成补充协议解决。补充协议与本合同不一致的，以补充协议为准。</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2648"/>
        <w:gridCol w:w="2829"/>
        <w:gridCol w:w="2829"/>
      </w:tblGrid>
      <w:tr>
        <w:tc>
          <w:tcPr>
            <w:tcW w:type="dxa" w:w="26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甲方：广州中医药大学第一附属医院深汕医院</w:t>
            </w:r>
            <w:r>
              <w:rPr>
                <w:sz w:val="24"/>
              </w:rPr>
              <w:t>(</w:t>
            </w:r>
            <w:r>
              <w:rPr>
                <w:sz w:val="24"/>
              </w:rPr>
              <w:t>深汕中医医院、汕尾市中医医院</w:t>
            </w:r>
            <w:r>
              <w:rPr>
                <w:sz w:val="24"/>
              </w:rPr>
              <w:t>)</w:t>
            </w: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乙方：</w:t>
            </w:r>
          </w:p>
          <w:p>
            <w:pPr>
              <w:pStyle w:val="null3"/>
              <w:jc w:val="both"/>
            </w:pP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丙方：</w:t>
            </w:r>
            <w:r>
              <w:rPr>
                <w:sz w:val="24"/>
              </w:rPr>
              <w:t>汕尾市卫生健康局</w:t>
            </w:r>
          </w:p>
        </w:tc>
      </w:tr>
      <w:tr>
        <w:tc>
          <w:tcPr>
            <w:tcW w:type="dxa" w:w="26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法定代表人签名：</w:t>
            </w:r>
            <w:r>
              <w:rPr>
                <w:sz w:val="24"/>
              </w:rPr>
              <w:t xml:space="preserve">                        </w:t>
            </w: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法定代表人签名：</w:t>
            </w: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法定代表人签名：</w:t>
            </w:r>
          </w:p>
        </w:tc>
      </w:tr>
      <w:tr>
        <w:tc>
          <w:tcPr>
            <w:tcW w:type="dxa" w:w="26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签约代表：</w:t>
            </w: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签约代表：</w:t>
            </w: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签约代表：</w:t>
            </w:r>
          </w:p>
        </w:tc>
      </w:tr>
      <w:tr>
        <w:tc>
          <w:tcPr>
            <w:tcW w:type="dxa" w:w="26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地址：</w:t>
            </w: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地址：</w:t>
            </w: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26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电话：</w:t>
            </w: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电话：</w:t>
            </w: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电话：</w:t>
            </w:r>
          </w:p>
        </w:tc>
      </w:tr>
      <w:tr>
        <w:tc>
          <w:tcPr>
            <w:tcW w:type="dxa" w:w="26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传真：</w:t>
            </w:r>
            <w:r>
              <w:rPr>
                <w:sz w:val="24"/>
              </w:rPr>
              <w:t>/</w:t>
            </w: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传真：</w:t>
            </w:r>
            <w:r>
              <w:rPr>
                <w:sz w:val="24"/>
              </w:rPr>
              <w:t>/</w:t>
            </w: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传真：</w:t>
            </w:r>
            <w:r>
              <w:rPr>
                <w:sz w:val="24"/>
              </w:rPr>
              <w:t>/</w:t>
            </w:r>
          </w:p>
        </w:tc>
      </w:tr>
      <w:tr>
        <w:tc>
          <w:tcPr>
            <w:tcW w:type="dxa" w:w="26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签约日期：</w:t>
            </w:r>
            <w:r>
              <w:rPr>
                <w:sz w:val="24"/>
              </w:rPr>
              <w:t xml:space="preserve">     </w:t>
            </w:r>
            <w:r>
              <w:rPr>
                <w:sz w:val="24"/>
              </w:rPr>
              <w:t>年</w:t>
            </w:r>
            <w:r>
              <w:rPr>
                <w:sz w:val="24"/>
              </w:rPr>
              <w:t xml:space="preserve">     </w:t>
            </w:r>
            <w:r>
              <w:rPr>
                <w:sz w:val="24"/>
              </w:rPr>
              <w:t>月</w:t>
            </w:r>
            <w:r>
              <w:rPr>
                <w:sz w:val="24"/>
              </w:rPr>
              <w:t xml:space="preserve">     </w:t>
            </w:r>
            <w:r>
              <w:rPr>
                <w:sz w:val="24"/>
              </w:rPr>
              <w:t>日</w:t>
            </w: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签约日期：</w:t>
            </w:r>
            <w:r>
              <w:rPr>
                <w:sz w:val="24"/>
              </w:rPr>
              <w:t xml:space="preserve">     </w:t>
            </w:r>
            <w:r>
              <w:rPr>
                <w:sz w:val="24"/>
              </w:rPr>
              <w:t>年</w:t>
            </w:r>
            <w:r>
              <w:rPr>
                <w:sz w:val="24"/>
              </w:rPr>
              <w:t xml:space="preserve">     </w:t>
            </w:r>
            <w:r>
              <w:rPr>
                <w:sz w:val="24"/>
              </w:rPr>
              <w:t>月</w:t>
            </w:r>
            <w:r>
              <w:rPr>
                <w:sz w:val="24"/>
              </w:rPr>
              <w:t xml:space="preserve">     </w:t>
            </w:r>
            <w:r>
              <w:rPr>
                <w:sz w:val="24"/>
              </w:rPr>
              <w:t>日</w:t>
            </w: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签约日期：</w:t>
            </w:r>
            <w:r>
              <w:rPr>
                <w:sz w:val="24"/>
              </w:rPr>
              <w:t xml:space="preserve">     </w:t>
            </w:r>
            <w:r>
              <w:rPr>
                <w:sz w:val="24"/>
              </w:rPr>
              <w:t>年</w:t>
            </w:r>
            <w:r>
              <w:rPr>
                <w:sz w:val="24"/>
              </w:rPr>
              <w:t xml:space="preserve">     </w:t>
            </w:r>
            <w:r>
              <w:rPr>
                <w:sz w:val="24"/>
              </w:rPr>
              <w:t>月</w:t>
            </w:r>
            <w:r>
              <w:rPr>
                <w:sz w:val="24"/>
              </w:rPr>
              <w:t xml:space="preserve">     </w:t>
            </w:r>
            <w:r>
              <w:rPr>
                <w:sz w:val="24"/>
              </w:rPr>
              <w:t>日</w:t>
            </w:r>
          </w:p>
        </w:tc>
      </w:tr>
      <w:tr>
        <w:tc>
          <w:tcPr>
            <w:tcW w:type="dxa" w:w="2648"/>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签约地点：</w:t>
            </w: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rPr>
              <w:t>乙方项目联系人：</w:t>
            </w:r>
            <w:r>
              <w:rPr>
                <w:sz w:val="19"/>
                <w:u w:val="single"/>
              </w:rPr>
              <w:t xml:space="preserve"> </w:t>
            </w:r>
            <w:r>
              <w:rPr>
                <w:sz w:val="24"/>
              </w:rPr>
              <w:t>电话：</w:t>
            </w:r>
            <w:r>
              <w:rPr>
                <w:sz w:val="19"/>
                <w:u w:val="single"/>
              </w:rPr>
              <w:t xml:space="preserve">           </w:t>
            </w:r>
          </w:p>
        </w:tc>
        <w:tc>
          <w:tcPr>
            <w:tcW w:type="dxa" w:w="2829"/>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bl>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441501-2026-00052</w:t>
      </w:r>
    </w:p>
    <w:p>
      <w:pPr>
        <w:pStyle w:val="null3"/>
        <w:jc w:val="center"/>
        <w:outlineLvl w:val="3"/>
      </w:pPr>
      <w:r>
        <w:rPr>
          <w:sz w:val="24"/>
          <w:b/>
        </w:rPr>
        <w:t>采购项目编号：</w:t>
      </w:r>
      <w:r>
        <w:rPr>
          <w:sz w:val="24"/>
          <w:b/>
        </w:rPr>
        <w:t>0724-2631SW900248</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国义招标股份有限公司</w:t>
      </w:r>
    </w:p>
    <w:p>
      <w:pPr>
        <w:pStyle w:val="null3"/>
        <w:ind w:firstLine="480"/>
      </w:pPr>
      <w:r>
        <w:rPr/>
        <w:t xml:space="preserve"> 你方组织的</w:t>
      </w:r>
      <w:r>
        <w:rPr>
          <w:u w:val="single"/>
        </w:rPr>
        <w:t>“</w:t>
      </w:r>
      <w:r>
        <w:rPr>
          <w:u w:val="single"/>
        </w:rPr>
        <w:t>深汕中医医院一期工程配套项目数字化 手术室及内镜视教系统采购项目</w:t>
      </w:r>
      <w:r>
        <w:rPr>
          <w:u w:val="single"/>
        </w:rPr>
        <w:t>”</w:t>
      </w:r>
      <w:r>
        <w:rPr/>
        <w:t>项目的招标[采购项目编号为：</w:t>
      </w:r>
      <w:r>
        <w:rPr>
          <w:u w:val="single"/>
        </w:rPr>
        <w:t>0724-2631SW900248</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深汕中医医院一期工程配套项目数字化 手术室及内镜视教系统采购项目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国义招标股份有限公司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深汕中医医院一期工程配套项目数字化 手术室及内镜视教系统采购项目</w:t>
      </w:r>
      <w:r>
        <w:rPr/>
        <w:t>”项目采购[采购项目编号为</w:t>
      </w:r>
      <w:r>
        <w:rPr/>
        <w:t>0724-2631SW900248</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广州中医药大学第一附属医院深汕医院(深汕中医医院、汕尾市中医医院)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国义招标股份有限公司</w:t>
      </w:r>
    </w:p>
    <w:p>
      <w:pPr>
        <w:pStyle w:val="null3"/>
        <w:ind w:firstLine="480"/>
      </w:pPr>
      <w:r>
        <w:rPr/>
        <w:t xml:space="preserve"> 如果我方在贵采购代理机构组织的</w:t>
      </w:r>
      <w:r>
        <w:rPr/>
        <w:t>深汕中医医院一期工程配套项目数字化 手术室及内镜视教系统采购项目</w:t>
      </w:r>
      <w:r>
        <w:rPr/>
        <w:t>招标中获中标（采购项目编号：</w:t>
      </w:r>
      <w:r>
        <w:rPr/>
        <w:t>0724-2631SW900248</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 xml:space="preserve">国义招标股份有限公司 </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国义招标股份有限公司</w:t>
      </w:r>
    </w:p>
    <w:p>
      <w:pPr>
        <w:pStyle w:val="null3"/>
        <w:ind w:firstLine="480"/>
      </w:pPr>
      <w:r>
        <w:rPr/>
        <w:t>我单位已登记并准备参与“</w:t>
      </w:r>
      <w:r>
        <w:rPr/>
        <w:t>深汕中医医院一期工程配套项目数字化 手术室及内镜视教系统采购项目</w:t>
      </w:r>
      <w:r>
        <w:rPr/>
        <w:t>”项目（采购项目编号：</w:t>
      </w:r>
      <w:r>
        <w:rPr/>
        <w:t>0724-2631SW900248</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