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CA5E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firstLine="0"/>
        <w:jc w:val="center"/>
        <w:textAlignment w:val="auto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bookmarkStart w:id="0" w:name="OLE_LINK6"/>
      <w:bookmarkStart w:id="1" w:name="OLE_LINK5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2025年度丽水烟草文明吸烟环境采购项目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中标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结果公告</w:t>
      </w:r>
    </w:p>
    <w:bookmarkEnd w:id="0"/>
    <w:p w14:paraId="74ABFDC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192" w:lineRule="auto"/>
        <w:ind w:lef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2" w:name="OLE_LINK2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浙江省烟草公司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丽水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市公司</w:t>
      </w:r>
    </w:p>
    <w:p w14:paraId="5051718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192" w:lineRule="auto"/>
        <w:ind w:lef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2025年度丽水烟草文明吸烟环境采购项目</w:t>
      </w:r>
    </w:p>
    <w:p w14:paraId="1832664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192" w:lineRule="auto"/>
        <w:ind w:lef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三、招标编号：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LSYC-CF3309250156</w:t>
      </w:r>
    </w:p>
    <w:p w14:paraId="640901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192" w:lineRule="auto"/>
        <w:ind w:lef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四、采购组织形式：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委托招标</w:t>
      </w:r>
    </w:p>
    <w:p w14:paraId="5F9A5D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192" w:lineRule="auto"/>
        <w:ind w:lef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五、采购方式：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公开招标</w:t>
      </w:r>
    </w:p>
    <w:p w14:paraId="459EE5A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192" w:lineRule="auto"/>
        <w:ind w:lef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六、招标公告发布日期：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2025年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6CC3361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192" w:lineRule="auto"/>
        <w:ind w:lef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七、定标日期：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4F5188F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192" w:lineRule="auto"/>
        <w:ind w:left="0" w:firstLine="480"/>
        <w:jc w:val="left"/>
        <w:textAlignment w:val="auto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八、中标结果：</w:t>
      </w:r>
      <w:bookmarkStart w:id="5" w:name="_GoBack"/>
      <w:bookmarkEnd w:id="5"/>
    </w:p>
    <w:p w14:paraId="6FF35F7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192" w:lineRule="auto"/>
        <w:ind w:lef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中标人：</w:t>
      </w:r>
      <w:r>
        <w:rPr>
          <w:rFonts w:hint="eastAsia" w:eastAsia="宋体"/>
          <w:szCs w:val="21"/>
          <w:lang w:val="en-US" w:eastAsia="zh-CN"/>
        </w:rPr>
        <w:t>上海富良环保科技有限公司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，</w:t>
      </w:r>
    </w:p>
    <w:p w14:paraId="7D316C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192" w:lineRule="auto"/>
        <w:ind w:left="0" w:firstLine="480"/>
        <w:textAlignment w:val="auto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投标报价：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吸烟亭投标报价280638元，其他吸烟设备投标报价75535.7元。</w:t>
      </w:r>
    </w:p>
    <w:p w14:paraId="32AD01C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192" w:lineRule="auto"/>
        <w:ind w:left="0" w:firstLine="480"/>
        <w:jc w:val="left"/>
        <w:textAlignment w:val="auto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九、联系方式：</w:t>
      </w:r>
    </w:p>
    <w:p w14:paraId="362662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192" w:lineRule="auto"/>
        <w:ind w:lef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3" w:name="OLE_LINK1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1、招标人名称：浙江省烟草公司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丽水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市公司</w:t>
      </w:r>
    </w:p>
    <w:p w14:paraId="6065E69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192" w:lineRule="auto"/>
        <w:ind w:left="0" w:firstLine="480"/>
        <w:textAlignment w:val="auto"/>
        <w:rPr>
          <w:rFonts w:hint="default" w:ascii="微软雅黑" w:hAnsi="微软雅黑" w:eastAsia="宋体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联系人：</w:t>
      </w:r>
      <w:r>
        <w:rPr>
          <w:rFonts w:hint="eastAsia" w:ascii="宋体" w:hAnsi="宋体" w:cs="宋体"/>
          <w:color w:val="000000"/>
          <w:sz w:val="24"/>
          <w:highlight w:val="none"/>
        </w:rPr>
        <w:t>吴女士</w:t>
      </w:r>
    </w:p>
    <w:p w14:paraId="39678EA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192" w:lineRule="auto"/>
        <w:ind w:lef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联系电话：</w:t>
      </w:r>
      <w:r>
        <w:rPr>
          <w:rFonts w:hint="eastAsia" w:ascii="宋体" w:hAnsi="宋体" w:cs="宋体"/>
          <w:color w:val="000000"/>
          <w:sz w:val="24"/>
          <w:highlight w:val="none"/>
        </w:rPr>
        <w:t>0578-2172782</w:t>
      </w:r>
    </w:p>
    <w:p w14:paraId="22EEEB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192" w:lineRule="auto"/>
        <w:ind w:lef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地址：浙江省丽水市莲都区丽青路153号</w:t>
      </w:r>
    </w:p>
    <w:p w14:paraId="402A08E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192" w:lineRule="auto"/>
        <w:ind w:lef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2、招标代理机构名称：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国义招标股份有限公司</w:t>
      </w:r>
    </w:p>
    <w:p w14:paraId="391B30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192" w:lineRule="auto"/>
        <w:ind w:left="0" w:firstLine="480"/>
        <w:textAlignment w:val="auto"/>
        <w:rPr>
          <w:rFonts w:hint="default" w:ascii="微软雅黑" w:hAnsi="微软雅黑" w:eastAsia="宋体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联系人：</w:t>
      </w:r>
      <w:bookmarkStart w:id="4" w:name="OLE_LINK8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黄志伟、蔡术宇、陈涵珺</w:t>
      </w:r>
      <w:bookmarkEnd w:id="4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、刘闻凯、王京</w:t>
      </w:r>
    </w:p>
    <w:p w14:paraId="3588B1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192" w:lineRule="auto"/>
        <w:ind w:left="0" w:firstLine="48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0571-86580858、18958170805</w:t>
      </w:r>
    </w:p>
    <w:p w14:paraId="73289A0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192" w:lineRule="auto"/>
        <w:ind w:lef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浙江省杭州</w:t>
      </w:r>
      <w:bookmarkEnd w:id="3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市上城区婺江路217号1号楼10层</w:t>
      </w:r>
    </w:p>
    <w:p w14:paraId="0049FE0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192" w:lineRule="auto"/>
        <w:ind w:left="0" w:firstLine="720"/>
        <w:jc w:val="righ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浙江省烟草公司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丽水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市公司</w:t>
      </w:r>
    </w:p>
    <w:p w14:paraId="20F1A9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192" w:lineRule="auto"/>
        <w:ind w:left="0" w:firstLine="1200"/>
        <w:jc w:val="righ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国义招标股份有限公司</w:t>
      </w:r>
    </w:p>
    <w:p w14:paraId="141243A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192" w:lineRule="auto"/>
        <w:ind w:left="0" w:firstLine="1200"/>
        <w:jc w:val="right"/>
        <w:textAlignment w:val="auto"/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日</w:t>
      </w:r>
      <w:bookmarkEnd w:id="1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18F8E1"/>
    <w:multiLevelType w:val="singleLevel"/>
    <w:tmpl w:val="AF18F8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MjM5MGM3ZDg0NTc0MWUxMzlmMzI1Y2EzODJkNGUifQ=="/>
  </w:docVars>
  <w:rsids>
    <w:rsidRoot w:val="00000000"/>
    <w:rsid w:val="04EC0C4E"/>
    <w:rsid w:val="07F74A5A"/>
    <w:rsid w:val="131C1163"/>
    <w:rsid w:val="14B35A20"/>
    <w:rsid w:val="16157A01"/>
    <w:rsid w:val="1695469E"/>
    <w:rsid w:val="17B44FF8"/>
    <w:rsid w:val="17B463B0"/>
    <w:rsid w:val="18C474BD"/>
    <w:rsid w:val="1BCD4B0F"/>
    <w:rsid w:val="1CE65C54"/>
    <w:rsid w:val="1CFA34AD"/>
    <w:rsid w:val="1D4E37F9"/>
    <w:rsid w:val="1F451B79"/>
    <w:rsid w:val="1FF2646E"/>
    <w:rsid w:val="22532A30"/>
    <w:rsid w:val="240F5A90"/>
    <w:rsid w:val="24727DCD"/>
    <w:rsid w:val="24B84D95"/>
    <w:rsid w:val="251610A0"/>
    <w:rsid w:val="275163C0"/>
    <w:rsid w:val="2A3A3C56"/>
    <w:rsid w:val="2CB363D2"/>
    <w:rsid w:val="2D71156A"/>
    <w:rsid w:val="2F703A18"/>
    <w:rsid w:val="31DD5420"/>
    <w:rsid w:val="35066443"/>
    <w:rsid w:val="356B4AF0"/>
    <w:rsid w:val="36A31FF2"/>
    <w:rsid w:val="3843268B"/>
    <w:rsid w:val="3A1337DE"/>
    <w:rsid w:val="3D1A42E0"/>
    <w:rsid w:val="3F6F51DD"/>
    <w:rsid w:val="41326E0A"/>
    <w:rsid w:val="42C359AA"/>
    <w:rsid w:val="47975C19"/>
    <w:rsid w:val="4A742925"/>
    <w:rsid w:val="4B5419E9"/>
    <w:rsid w:val="4C1930A0"/>
    <w:rsid w:val="4C917B55"/>
    <w:rsid w:val="4D07114B"/>
    <w:rsid w:val="4D2A1ED3"/>
    <w:rsid w:val="50B96C00"/>
    <w:rsid w:val="584C2108"/>
    <w:rsid w:val="589D0BB5"/>
    <w:rsid w:val="59505C28"/>
    <w:rsid w:val="5A067FCF"/>
    <w:rsid w:val="5C7A5495"/>
    <w:rsid w:val="5C7B745F"/>
    <w:rsid w:val="5CE329E1"/>
    <w:rsid w:val="5E6855D0"/>
    <w:rsid w:val="5EAC457F"/>
    <w:rsid w:val="604D18F2"/>
    <w:rsid w:val="61712AA0"/>
    <w:rsid w:val="68031F16"/>
    <w:rsid w:val="6942558D"/>
    <w:rsid w:val="6B2E7575"/>
    <w:rsid w:val="6E7206C2"/>
    <w:rsid w:val="6F1842CF"/>
    <w:rsid w:val="71394483"/>
    <w:rsid w:val="71CA25C3"/>
    <w:rsid w:val="7398295F"/>
    <w:rsid w:val="76CC0B8C"/>
    <w:rsid w:val="774E5A33"/>
    <w:rsid w:val="7B424F78"/>
    <w:rsid w:val="7BC95652"/>
    <w:rsid w:val="7D3B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364</Characters>
  <Lines>0</Lines>
  <Paragraphs>0</Paragraphs>
  <TotalTime>194</TotalTime>
  <ScaleCrop>false</ScaleCrop>
  <LinksUpToDate>false</LinksUpToDate>
  <CharactersWithSpaces>372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2024-07-22T00:56:00Z</dcterms:created>
  <dc:creator>gmgitc</dc:creator>
  <cp:lastModifiedBy>刘闻凯</cp:lastModifiedBy>
  <dcterms:modified xsi:type="dcterms:W3CDTF">2025-08-01T00:44:48Z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5D5250AFEAC145D4BC43684182682B54_12</vt:lpwstr>
  </property>
  <property fmtid="{D5CDD505-2E9C-101B-9397-08002B2CF9AE}" pid="4" name="KSOTemplateDocerSaveRecord">
    <vt:lpwstr>eyJoZGlkIjoiZmJmMjM5MGM3ZDg0NTc0MWUxMzlmMzI1Y2EzODJkNGUiLCJ1c2VySWQiOiI0MDM3MDQ2MDUifQ==</vt:lpwstr>
  </property>
</Properties>
</file>