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7EB71">
      <w:pPr>
        <w:pStyle w:val="5"/>
        <w:outlineLvl w:val="3"/>
      </w:pPr>
      <w:r>
        <w:rPr>
          <w:b/>
          <w:sz w:val="24"/>
        </w:rPr>
        <w:t>落实政府采购政策需满足的资格要求：</w:t>
      </w:r>
    </w:p>
    <w:p w14:paraId="42133BFA">
      <w:r>
        <w:t>采购包1（子宫内膜容受性委托检验服务项目）：本项目</w:t>
      </w:r>
      <w:r>
        <w:rPr>
          <w:color w:val="C00000"/>
        </w:rPr>
        <w:t>专门面向中小企业</w:t>
      </w:r>
      <w:r>
        <w:t>，即服务商须为符合本项目采购标的对应行业政策划分标准的中小企业。投标人提供《中小企业声明函》，属于中型、小型企业，或微型企业。监狱企业视同小型、微型企业，监狱企业参加政府采购活动时，应当提供由省级以上监狱管理局、戒毒管理局(含新疆生产建设兵团)出具的属于监狱企业的证明文件；符合《三部门联合发布关于促进残疾人就业政府采购政策的通知》规定条件的残疾人福利性单位在参加政府采购活动时视同中型、小型、微型企业，应当提供该通知规定的《残疾人福利性单位声明函》，并对声明的真实性负责。投标时需严格按照采购文件提供的《中小企业声明函》模板填写，所属行业应符合采购文件中明确的本项目所属行业：</w:t>
      </w:r>
      <w:r>
        <w:rPr>
          <w:color w:val="C00000"/>
        </w:rPr>
        <w:t>其他未列明行业</w:t>
      </w:r>
      <w:r>
        <w:t>，否则将不通过资格审查，投标无效。</w:t>
      </w:r>
    </w:p>
    <w:p w14:paraId="3A16A50C">
      <w:pPr>
        <w:pStyle w:val="5"/>
        <w:ind w:firstLine="480"/>
      </w:pPr>
      <w:r>
        <w:t xml:space="preserve">  </w:t>
      </w:r>
    </w:p>
    <w:p w14:paraId="67DE841F"/>
    <w:p w14:paraId="2336B70F">
      <w:pPr>
        <w:rPr>
          <w:rFonts w:hint="default" w:eastAsiaTheme="minorEastAsia"/>
          <w:b/>
          <w:bCs/>
          <w:sz w:val="28"/>
          <w:szCs w:val="36"/>
          <w:lang w:val="en-US" w:eastAsia="zh-CN"/>
        </w:rPr>
      </w:pPr>
      <w:r>
        <w:rPr>
          <w:rFonts w:hint="eastAsia"/>
          <w:b/>
          <w:bCs/>
          <w:sz w:val="28"/>
          <w:szCs w:val="36"/>
          <w:lang w:val="en-US" w:eastAsia="zh-CN"/>
        </w:rPr>
        <w:t>参考格式：</w:t>
      </w:r>
    </w:p>
    <w:p w14:paraId="5D6E6988"/>
    <w:p w14:paraId="6F3B13B3">
      <w:pPr>
        <w:pStyle w:val="5"/>
        <w:jc w:val="center"/>
        <w:outlineLvl w:val="3"/>
      </w:pPr>
      <w:r>
        <w:rPr>
          <w:b/>
          <w:sz w:val="24"/>
        </w:rPr>
        <w:t>中小企业声明函（工程、服务）</w:t>
      </w:r>
    </w:p>
    <w:p w14:paraId="03A39B0D">
      <w:pPr>
        <w:pStyle w:val="5"/>
        <w:ind w:firstLine="480"/>
      </w:pPr>
      <w:r>
        <w:t>本公司（联合体）郑重声明，根据《政府采购促进中小企业发展管理办法》（财库﹝2020﹞46 号）的规定，本公司（联合体）参加</w:t>
      </w:r>
      <w:r>
        <w:rPr>
          <w:u w:val="single"/>
        </w:rPr>
        <w:t>（</w:t>
      </w:r>
      <w:r>
        <w:rPr>
          <w:b w:val="0"/>
          <w:color w:val="C00000"/>
          <w:sz w:val="20"/>
          <w:u w:val="single"/>
        </w:rPr>
        <w:t>广东医科大学顺德妇女儿童医院（佛山市顺德区妇幼保健院）</w:t>
      </w:r>
      <w:r>
        <w:rPr>
          <w:u w:val="single"/>
        </w:rPr>
        <w:t>）</w:t>
      </w:r>
      <w:r>
        <w:t>的</w:t>
      </w:r>
      <w:r>
        <w:rPr>
          <w:u w:val="none"/>
        </w:rPr>
        <w:t>（</w:t>
      </w:r>
      <w:r>
        <w:rPr>
          <w:b w:val="0"/>
          <w:color w:val="C00000"/>
          <w:sz w:val="20"/>
          <w:u w:val="single"/>
        </w:rPr>
        <w:t>广东医科大学顺德妇女儿童医院子宫内膜容受性委托检验服务项目</w:t>
      </w:r>
      <w:r>
        <w:rPr>
          <w:u w:val="single"/>
        </w:rPr>
        <w:t>）</w:t>
      </w:r>
      <w:r>
        <w:t>采购活动，</w:t>
      </w:r>
      <w:bookmarkStart w:id="0" w:name="_GoBack"/>
      <w:bookmarkEnd w:id="0"/>
      <w:r>
        <w:t>工程的施工单位全部为符合政策要求的中小企业（或者：服务全部由符合政策要求的中小企业承接）。相关企业（含联合体中的中小企业、签订分包意向协议的中小企业）的具体情况如下：</w:t>
      </w:r>
    </w:p>
    <w:p w14:paraId="60DEE6E8">
      <w:pPr>
        <w:pStyle w:val="5"/>
        <w:ind w:firstLine="480"/>
      </w:pPr>
      <w:r>
        <w:t xml:space="preserve"> 1.（</w:t>
      </w:r>
      <w:r>
        <w:rPr>
          <w:b w:val="0"/>
          <w:color w:val="C00000"/>
          <w:sz w:val="20"/>
          <w:u w:val="single"/>
        </w:rPr>
        <w:t>子宫内膜容受性委托检验服务项目</w:t>
      </w:r>
      <w:r>
        <w:t>），属于（</w:t>
      </w:r>
      <w:r>
        <w:rPr>
          <w:color w:val="C00000"/>
          <w:u w:val="single"/>
        </w:rPr>
        <w:t>其他未列明行业</w:t>
      </w:r>
      <w:r>
        <w:t>）行业；承建（承接）企业为（企业名称），从业人员__________________人，营业收入为__________________万元，资产总额为__________________万元</w:t>
      </w:r>
      <w:r>
        <w:rPr>
          <w:sz w:val="7"/>
        </w:rPr>
        <w:t>1</w:t>
      </w:r>
      <w:r>
        <w:t>，属于（中型企业、小型企业、微型企业）；</w:t>
      </w:r>
    </w:p>
    <w:p w14:paraId="06E16103">
      <w:pPr>
        <w:pStyle w:val="5"/>
        <w:ind w:firstLine="480"/>
      </w:pPr>
      <w:r>
        <w:t xml:space="preserve"> 2.（标的名称），属于（磋商文件中明确的所属行业）行业；承建（承接）企业为（企业名称），从业人员__________________人，营业收入为__________________万元，资产总额为__________________万元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14:paraId="1F2A36EF">
      <w:pPr>
        <w:pStyle w:val="5"/>
        <w:ind w:firstLine="480"/>
      </w:pPr>
      <w:r>
        <w:t>……</w:t>
      </w:r>
    </w:p>
    <w:p w14:paraId="3BDCE3BD">
      <w:pPr>
        <w:pStyle w:val="5"/>
        <w:ind w:firstLine="480"/>
      </w:pPr>
      <w:r>
        <w:t>以上企业，不属于大企业的分支机构，不存在控股股东为大企业的情形，也不存在与大企业的负责人为同一人的情形。</w:t>
      </w:r>
    </w:p>
    <w:p w14:paraId="1CAE546F">
      <w:pPr>
        <w:pStyle w:val="5"/>
        <w:ind w:firstLine="480"/>
      </w:pPr>
      <w:r>
        <w:t>本企业对上述声明内容的真实性负责。如有虚假，将依法承担相应责任。</w:t>
      </w:r>
    </w:p>
    <w:p w14:paraId="31B6FDFB">
      <w:pPr>
        <w:pStyle w:val="5"/>
        <w:jc w:val="right"/>
      </w:pPr>
      <w:r>
        <w:t xml:space="preserve"> 企业名称（盖章）：__________________</w:t>
      </w:r>
    </w:p>
    <w:p w14:paraId="2B76D24A">
      <w:pPr>
        <w:pStyle w:val="5"/>
        <w:jc w:val="right"/>
      </w:pPr>
      <w:r>
        <w:t xml:space="preserve"> 日  期：__________________</w:t>
      </w:r>
    </w:p>
    <w:p w14:paraId="7B7E8DB8">
      <w:pPr>
        <w:pStyle w:val="5"/>
        <w:ind w:firstLine="480"/>
      </w:pPr>
      <w:r>
        <w:t>1：从业人员、营业收入、资产总额填报上一年度数据，无上一年度数据的新成立企业可不填报。</w:t>
      </w:r>
    </w:p>
    <w:p w14:paraId="4C2E6B90">
      <w:pPr>
        <w:pStyle w:val="5"/>
        <w:ind w:firstLine="480"/>
      </w:pPr>
      <w:r>
        <w:t>2：供应商应当自行核实是否属于小微企业，并认真填写声明函，若有虚假将追究其责任。</w:t>
      </w:r>
    </w:p>
    <w:p w14:paraId="3D87A4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73BF9"/>
    <w:rsid w:val="05473BF9"/>
    <w:rsid w:val="29BD253B"/>
    <w:rsid w:val="4EEA7AEA"/>
    <w:rsid w:val="67FA0FB4"/>
    <w:rsid w:val="699D245F"/>
    <w:rsid w:val="78250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952</Words>
  <Characters>1094</Characters>
  <Lines>0</Lines>
  <Paragraphs>0</Paragraphs>
  <TotalTime>1</TotalTime>
  <ScaleCrop>false</ScaleCrop>
  <LinksUpToDate>false</LinksUpToDate>
  <CharactersWithSpaces>1103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2025-06-27T08:24:00Z</dcterms:created>
  <dc:creator>Law</dc:creator>
  <cp:lastModifiedBy>姜www</cp:lastModifiedBy>
  <dcterms:modified xsi:type="dcterms:W3CDTF">2025-07-04T07:56:18Z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B300CF5BE18D4094847F345B7E0F5C0B_13</vt:lpwstr>
  </property>
  <property fmtid="{D5CDD505-2E9C-101B-9397-08002B2CF9AE}" pid="4" name="KSOTemplateDocerSaveRecord">
    <vt:lpwstr>eyJoZGlkIjoiNjFhODBhYzIwOTBlMDhmN2ZlOGIwNzYwZmQ3YThhYWMiLCJ1c2VySWQiOiI4OTI5NzIxNDkifQ==</vt:lpwstr>
  </property>
</Properties>
</file>