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440101-2025-14505</w:t>
      </w:r>
    </w:p>
    <w:p>
      <w:pPr>
        <w:pStyle w:val="null3"/>
        <w:jc w:val="center"/>
        <w:outlineLvl w:val="3"/>
      </w:pPr>
      <w:r>
        <w:rPr>
          <w:sz w:val="24"/>
          <w:b/>
        </w:rPr>
        <w:t>采购项目编号：</w:t>
      </w:r>
      <w:r>
        <w:rPr>
          <w:sz w:val="24"/>
          <w:b/>
        </w:rPr>
        <w:t>0724-2531Z3505390</w:t>
      </w:r>
    </w:p>
    <w:p>
      <w:pPr>
        <w:pStyle w:val="null3"/>
        <w:jc w:val="center"/>
        <w:outlineLvl w:val="3"/>
      </w:pPr>
      <w:r>
        <w:rPr>
          <w:sz w:val="24"/>
          <w:b/>
        </w:rPr>
        <w:t>项目名称：</w:t>
      </w:r>
      <w:r>
        <w:rPr>
          <w:sz w:val="24"/>
          <w:b/>
        </w:rPr>
        <w:t>广州市机电技师学院2025年工业网络技术综合实训产线购置项目</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广州市机电技师学院</w:t>
      </w:r>
      <w:r>
        <w:rPr/>
        <w:t>的委托，采用</w:t>
      </w:r>
      <w:r>
        <w:rPr/>
        <w:t>公开招标</w:t>
      </w:r>
      <w:r>
        <w:rPr/>
        <w:t>方式组织采购</w:t>
      </w:r>
      <w:r>
        <w:rPr/>
        <w:t>广州市机电技师学院2025年工业网络技术综合实训产线购置项目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广州市机电技师学院2025年工业网络技术综合实训产线购置项目</w:t>
      </w:r>
    </w:p>
    <w:p>
      <w:pPr>
        <w:pStyle w:val="null3"/>
        <w:ind w:firstLine="480"/>
      </w:pPr>
      <w:r>
        <w:rPr/>
        <w:t>采购计划编号：</w:t>
      </w:r>
      <w:r>
        <w:rPr/>
        <w:t>440101-2025-14505</w:t>
      </w:r>
    </w:p>
    <w:p>
      <w:pPr>
        <w:pStyle w:val="null3"/>
        <w:ind w:firstLine="480"/>
      </w:pPr>
      <w:r>
        <w:rPr/>
        <w:t>采购项目编号：</w:t>
      </w:r>
      <w:r>
        <w:rPr/>
        <w:t>0724-2531Z3505390</w:t>
      </w:r>
    </w:p>
    <w:p>
      <w:pPr>
        <w:pStyle w:val="null3"/>
        <w:ind w:firstLine="480"/>
      </w:pPr>
      <w:r>
        <w:rPr/>
        <w:t>采购方式：</w:t>
      </w:r>
      <w:r>
        <w:rPr/>
        <w:t>公开招标</w:t>
      </w:r>
    </w:p>
    <w:p>
      <w:pPr>
        <w:pStyle w:val="null3"/>
        <w:ind w:firstLine="480"/>
      </w:pPr>
      <w:r>
        <w:rPr/>
        <w:t>预算金额：</w:t>
      </w:r>
      <w:r>
        <w:rPr/>
        <w:t>750,000.00</w:t>
      </w:r>
      <w:r>
        <w:rPr/>
        <w:t>元</w:t>
      </w:r>
    </w:p>
    <w:p>
      <w:pPr>
        <w:pStyle w:val="null3"/>
        <w:outlineLvl w:val="3"/>
      </w:pPr>
      <w:r>
        <w:rPr>
          <w:sz w:val="24"/>
          <w:b/>
        </w:rPr>
        <w:t>2.项目内容及需求情况（采购项目技术规格、参数及要求）</w:t>
      </w:r>
    </w:p>
    <w:p>
      <w:pPr>
        <w:pStyle w:val="null3"/>
      </w:pPr>
      <w:r>
        <w:rPr/>
        <w:t>采购包1(工业网络技术综合实训产线):</w:t>
      </w:r>
    </w:p>
    <w:p>
      <w:pPr>
        <w:pStyle w:val="null3"/>
      </w:pPr>
      <w:r>
        <w:rPr/>
        <w:t>采购包预算金额：750,000.00元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工业网络技术综合实训产线</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合同履行期限：详见采购文件要求（合同生效之日起至合同内容履行期结束止）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采购包1（工业网络技术综合实训产线）：</w:t>
      </w:r>
      <w:r>
        <w:rPr/>
        <w:t>本项目属于专门面向中小企业采购，（本项目所属行业为工业，在填写《中小企业声明函（货物）》时，在“采购文件中明确的所属行业”的位置应填写“工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采购包1（工业网络技术综合实训产线）：</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广东省广州市白云区西洲北路148号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020-37861053/1056/0542</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020-37861053/1056/0542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 xml:space="preserve">       1</w:t>
      </w:r>
      <w:r>
        <w:rPr>
          <w:sz w:val="21"/>
        </w:rPr>
        <w:t>．项目标的及采购限价</w:t>
      </w:r>
    </w:p>
    <w:tbl>
      <w:tblPr>
        <w:tblW w:w="0" w:type="auto"/>
        <w:tblInd w:type="dxa" w:w="480"/>
        <w:tblBorders>
          <w:top w:val="none" w:color="000000" w:sz="4"/>
          <w:left w:val="none" w:color="000000" w:sz="4"/>
          <w:bottom w:val="none" w:color="000000" w:sz="4"/>
          <w:right w:val="none" w:color="000000" w:sz="4"/>
          <w:insideH w:val="none"/>
          <w:insideV w:val="none"/>
        </w:tblBorders>
      </w:tblPr>
      <w:tblGrid>
        <w:gridCol w:w="923"/>
        <w:gridCol w:w="3723"/>
        <w:gridCol w:w="1082"/>
        <w:gridCol w:w="2578"/>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子包</w:t>
            </w:r>
          </w:p>
        </w:tc>
        <w:tc>
          <w:tcPr>
            <w:tcW w:type="dxa" w:w="3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p>
            <w:pPr>
              <w:pStyle w:val="null3"/>
              <w:jc w:val="center"/>
            </w:pPr>
            <w:r>
              <w:rPr>
                <w:sz w:val="21"/>
              </w:rPr>
              <w:t>（人民币</w:t>
            </w:r>
            <w:r>
              <w:rPr>
                <w:sz w:val="21"/>
              </w:rPr>
              <w:t>/</w:t>
            </w:r>
            <w:r>
              <w:rPr>
                <w:sz w:val="21"/>
              </w:rPr>
              <w:t>元）</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工业网络技术综合实训产线</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2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750,000.00</w:t>
            </w:r>
          </w:p>
        </w:tc>
      </w:tr>
    </w:tbl>
    <w:p>
      <w:pPr>
        <w:pStyle w:val="null3"/>
        <w:ind w:firstLine="420"/>
        <w:jc w:val="both"/>
      </w:pPr>
      <w:r>
        <w:rPr>
          <w:sz w:val="21"/>
        </w:rPr>
        <w:t>详细技术规范请参阅招标文件中的用户需求书。投标人必须对所投包号内全部内容进行投标报价，如有缺漏，将导致投标无效。如投标报价超出所投项目最高限价，将导致投标无效。</w:t>
      </w:r>
    </w:p>
    <w:p>
      <w:pPr>
        <w:pStyle w:val="null3"/>
        <w:ind w:firstLine="422"/>
        <w:jc w:val="both"/>
      </w:pPr>
      <w:r>
        <w:rPr>
          <w:sz w:val="21"/>
          <w:b/>
        </w:rPr>
        <w:t>本项目采购本国货物</w:t>
      </w:r>
    </w:p>
    <w:p>
      <w:pPr>
        <w:pStyle w:val="null3"/>
        <w:ind w:firstLine="420"/>
        <w:jc w:val="both"/>
      </w:pPr>
      <w:r>
        <w:rPr>
          <w:sz w:val="21"/>
        </w:rPr>
        <w:t>2</w:t>
      </w:r>
      <w:r>
        <w:rPr>
          <w:sz w:val="21"/>
        </w:rPr>
        <w:t>．交货时间：</w:t>
      </w:r>
      <w:r>
        <w:rPr>
          <w:sz w:val="21"/>
        </w:rPr>
        <w:t>自</w:t>
      </w:r>
      <w:r>
        <w:rPr>
          <w:sz w:val="21"/>
        </w:rPr>
        <w:t>合同签订生效之日</w:t>
      </w:r>
      <w:r>
        <w:rPr>
          <w:sz w:val="21"/>
        </w:rPr>
        <w:t>起</w:t>
      </w:r>
      <w:r>
        <w:rPr>
          <w:sz w:val="21"/>
        </w:rPr>
        <w:t>30</w:t>
      </w:r>
      <w:r>
        <w:rPr>
          <w:sz w:val="21"/>
        </w:rPr>
        <w:t>天内</w:t>
      </w:r>
      <w:r>
        <w:rPr>
          <w:sz w:val="21"/>
        </w:rPr>
        <w:t>完成</w:t>
      </w:r>
      <w:r>
        <w:rPr>
          <w:sz w:val="21"/>
        </w:rPr>
        <w:t>供货</w:t>
      </w:r>
      <w:r>
        <w:rPr>
          <w:sz w:val="21"/>
        </w:rPr>
        <w:t>、安装调试、验收合格，如投标人中标后完成不了的自动解除采购合同，损失由中标人承担。</w:t>
      </w:r>
    </w:p>
    <w:p>
      <w:pPr>
        <w:pStyle w:val="null3"/>
        <w:ind w:firstLine="420"/>
        <w:jc w:val="both"/>
      </w:pPr>
      <w:r>
        <w:rPr>
          <w:sz w:val="21"/>
        </w:rPr>
        <w:t>3</w:t>
      </w:r>
      <w:r>
        <w:rPr>
          <w:sz w:val="21"/>
        </w:rPr>
        <w:t>．交货地点：采购人指定地点</w:t>
      </w:r>
      <w:r>
        <w:rPr>
          <w:sz w:val="21"/>
        </w:rPr>
        <w:t>，位于广州市机电技师学院白云校区</w:t>
      </w:r>
      <w:r>
        <w:rPr>
          <w:sz w:val="21"/>
        </w:rPr>
        <w:t>。</w:t>
      </w:r>
    </w:p>
    <w:p>
      <w:pPr>
        <w:pStyle w:val="null3"/>
        <w:ind w:firstLine="420"/>
        <w:jc w:val="both"/>
      </w:pPr>
      <w:r>
        <w:rPr>
          <w:sz w:val="21"/>
        </w:rPr>
        <w:t>4.</w:t>
      </w:r>
      <w:r>
        <w:rPr>
          <w:sz w:val="21"/>
        </w:rPr>
        <w:t>项目属性：货物</w:t>
      </w:r>
    </w:p>
    <w:p>
      <w:pPr>
        <w:pStyle w:val="null3"/>
        <w:ind w:firstLine="420"/>
        <w:jc w:val="both"/>
      </w:pPr>
      <w:r>
        <w:rPr>
          <w:sz w:val="21"/>
        </w:rPr>
        <w:t>5.</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w:t>
      </w:r>
      <w:r>
        <w:rPr>
          <w:sz w:val="21"/>
        </w:rPr>
        <w:t>2014</w:t>
      </w:r>
      <w:r>
        <w:rPr>
          <w:sz w:val="21"/>
        </w:rPr>
        <w:t>〕</w:t>
      </w:r>
      <w:r>
        <w:rPr>
          <w:sz w:val="21"/>
        </w:rPr>
        <w:t>68</w:t>
      </w:r>
      <w:r>
        <w:rPr>
          <w:sz w:val="21"/>
        </w:rPr>
        <w:t>号</w:t>
      </w:r>
      <w:r>
        <w:rPr>
          <w:sz w:val="21"/>
        </w:rPr>
        <w:t>）、《关于促进残疾人就业政府采购政策的通知》（财库〔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w:t>
      </w:r>
      <w:r>
        <w:rPr>
          <w:sz w:val="21"/>
        </w:rPr>
        <w:t>2006</w:t>
      </w:r>
      <w:r>
        <w:rPr>
          <w:sz w:val="21"/>
        </w:rPr>
        <w:t>〕</w:t>
      </w:r>
      <w:r>
        <w:rPr>
          <w:sz w:val="21"/>
        </w:rPr>
        <w:t>90</w:t>
      </w:r>
      <w:r>
        <w:rPr>
          <w:sz w:val="21"/>
        </w:rPr>
        <w:t>号</w:t>
      </w:r>
      <w:r>
        <w:rPr>
          <w:sz w:val="21"/>
        </w:rPr>
        <w:t>）、《节能产品政府采购实施意见的通知》（财库</w:t>
      </w:r>
      <w:r>
        <w:rPr>
          <w:sz w:val="21"/>
        </w:rPr>
        <w:t>〔</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rPr>
        <w:t>6.</w:t>
      </w:r>
      <w:r>
        <w:rPr>
          <w:sz w:val="21"/>
        </w:rPr>
        <w:t>技术标准与要求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80"/>
        <w:gridCol w:w="1470"/>
        <w:gridCol w:w="1125"/>
        <w:gridCol w:w="1815"/>
        <w:gridCol w:w="555"/>
        <w:gridCol w:w="570"/>
        <w:gridCol w:w="975"/>
        <w:gridCol w:w="1125"/>
      </w:tblGrid>
      <w:tr>
        <w:tc>
          <w:tcPr>
            <w:tcW w:type="dxa" w:w="480"/>
            <w:tcBorders>
              <w:top w:val="single" w:color="000000" w:sz="4"/>
              <w:left w:val="singl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序号</w:t>
            </w:r>
          </w:p>
        </w:tc>
        <w:tc>
          <w:tcPr>
            <w:tcW w:type="dxa" w:w="1470"/>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核心产品要求（“△”</w:t>
            </w:r>
            <w:r>
              <w:rPr>
                <w:sz w:val="21"/>
                <w:color w:val="000000"/>
              </w:rPr>
              <w:t>）</w:t>
            </w:r>
          </w:p>
        </w:tc>
        <w:tc>
          <w:tcPr>
            <w:tcW w:type="dxa" w:w="1125"/>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品目名称</w:t>
            </w:r>
          </w:p>
        </w:tc>
        <w:tc>
          <w:tcPr>
            <w:tcW w:type="dxa" w:w="1815"/>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标的名称</w:t>
            </w:r>
          </w:p>
        </w:tc>
        <w:tc>
          <w:tcPr>
            <w:tcW w:type="dxa" w:w="555"/>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单位</w:t>
            </w:r>
          </w:p>
        </w:tc>
        <w:tc>
          <w:tcPr>
            <w:tcW w:type="dxa" w:w="570"/>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数量</w:t>
            </w:r>
          </w:p>
        </w:tc>
        <w:tc>
          <w:tcPr>
            <w:tcW w:type="dxa" w:w="975"/>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所属行业</w:t>
            </w:r>
          </w:p>
        </w:tc>
        <w:tc>
          <w:tcPr>
            <w:tcW w:type="dxa" w:w="1125"/>
            <w:tcBorders>
              <w:top w:val="single" w:color="000000" w:sz="4"/>
              <w:left w:val="none" w:color="000000" w:sz="4"/>
              <w:bottom w:val="single" w:color="000000" w:sz="4"/>
              <w:right w:val="single" w:color="000000" w:sz="4"/>
            </w:tcBorders>
            <w:shd w:fill="D9D9D9"/>
            <w:tcMar>
              <w:top w:type="dxa" w:w="10"/>
              <w:left w:type="dxa" w:w="10"/>
              <w:bottom w:type="dxa" w:w="0"/>
              <w:right w:type="dxa" w:w="10"/>
            </w:tcMar>
            <w:vAlign w:val="top"/>
          </w:tcPr>
          <w:p>
            <w:pPr>
              <w:pStyle w:val="null3"/>
              <w:jc w:val="center"/>
            </w:pPr>
            <w:r>
              <w:rPr>
                <w:sz w:val="21"/>
                <w:b/>
                <w:color w:val="000000"/>
              </w:rPr>
              <w:t>技术要求</w:t>
            </w:r>
          </w:p>
        </w:tc>
      </w:tr>
      <w:tr>
        <w:tc>
          <w:tcPr>
            <w:tcW w:type="dxa" w:w="480"/>
            <w:tcBorders>
              <w:top w:val="none" w:color="000000" w:sz="4"/>
              <w:left w:val="singl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color w:val="000000"/>
              </w:rPr>
              <w:t>1</w:t>
            </w:r>
          </w:p>
        </w:tc>
        <w:tc>
          <w:tcPr>
            <w:tcW w:type="dxa" w:w="1470"/>
            <w:tcBorders>
              <w:top w:val="none" w:color="000000" w:sz="4"/>
              <w:left w:val="non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b/>
                <w:color w:val="000000"/>
              </w:rPr>
              <w:t>△</w:t>
            </w:r>
          </w:p>
        </w:tc>
        <w:tc>
          <w:tcPr>
            <w:tcW w:type="dxa" w:w="1125"/>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教学仪器</w:t>
            </w:r>
          </w:p>
        </w:tc>
        <w:tc>
          <w:tcPr>
            <w:tcW w:type="dxa" w:w="1815"/>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工业网络技术综合实训产线</w:t>
            </w:r>
          </w:p>
        </w:tc>
        <w:tc>
          <w:tcPr>
            <w:tcW w:type="dxa" w:w="555"/>
            <w:tcBorders>
              <w:top w:val="none" w:color="000000" w:sz="4"/>
              <w:left w:val="non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color w:val="000000"/>
              </w:rPr>
              <w:t>套</w:t>
            </w:r>
          </w:p>
        </w:tc>
        <w:tc>
          <w:tcPr>
            <w:tcW w:type="dxa" w:w="570"/>
            <w:tcBorders>
              <w:top w:val="none" w:color="000000" w:sz="4"/>
              <w:left w:val="none" w:color="000000" w:sz="4"/>
              <w:bottom w:val="single" w:color="000000" w:sz="4"/>
              <w:right w:val="single" w:color="000000" w:sz="4"/>
            </w:tcBorders>
            <w:shd w:fill="FFFFFF"/>
            <w:tcMar>
              <w:top w:type="dxa" w:w="10"/>
              <w:left w:type="dxa" w:w="10"/>
              <w:bottom w:type="dxa" w:w="0"/>
              <w:right w:type="dxa" w:w="10"/>
            </w:tcMar>
          </w:tcPr>
          <w:p>
            <w:pPr>
              <w:pStyle w:val="null3"/>
              <w:jc w:val="center"/>
            </w:pPr>
            <w:r>
              <w:rPr>
                <w:sz w:val="21"/>
                <w:color w:val="000000"/>
              </w:rPr>
              <w:t>1</w:t>
            </w:r>
          </w:p>
        </w:tc>
        <w:tc>
          <w:tcPr>
            <w:tcW w:type="dxa" w:w="975"/>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工业</w:t>
            </w:r>
          </w:p>
        </w:tc>
        <w:tc>
          <w:tcPr>
            <w:tcW w:type="dxa" w:w="1125"/>
            <w:tcBorders>
              <w:top w:val="none" w:color="000000" w:sz="4"/>
              <w:left w:val="none" w:color="000000" w:sz="4"/>
              <w:bottom w:val="single" w:color="000000" w:sz="4"/>
              <w:right w:val="single" w:color="000000" w:sz="4"/>
            </w:tcBorders>
            <w:tcMar>
              <w:top w:type="dxa" w:w="10"/>
              <w:left w:type="dxa" w:w="10"/>
              <w:bottom w:type="dxa" w:w="0"/>
              <w:right w:type="dxa" w:w="10"/>
            </w:tcMar>
          </w:tcPr>
          <w:p>
            <w:pPr>
              <w:pStyle w:val="null3"/>
              <w:jc w:val="center"/>
            </w:pPr>
            <w:r>
              <w:rPr>
                <w:sz w:val="21"/>
              </w:rPr>
              <w:t>详见附表一</w:t>
            </w:r>
          </w:p>
        </w:tc>
      </w:tr>
    </w:tbl>
    <w:p>
      <w:pPr>
        <w:pStyle w:val="null3"/>
      </w:pPr>
      <w:r>
        <w:rPr/>
        <w:t>采购包1（工业网络技术综合实训产线）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自合同签订生效之日起30天内完成供货、安装调试、验收合格，如投标人中标后完成不了的自动解除采购合同，损失由中标人乙方承担。</w:t>
            </w:r>
          </w:p>
        </w:tc>
      </w:tr>
      <w:tr>
        <w:tc>
          <w:tcPr>
            <w:tcW w:type="dxa" w:w="4153"/>
          </w:tcPr>
          <w:p>
            <w:pPr>
              <w:pStyle w:val="null3"/>
            </w:pPr>
            <w:r>
              <w:rPr/>
              <w:t>标的提供的地点</w:t>
            </w:r>
          </w:p>
        </w:tc>
        <w:tc>
          <w:tcPr>
            <w:tcW w:type="dxa" w:w="4153"/>
          </w:tcPr>
          <w:p>
            <w:pPr>
              <w:pStyle w:val="null3"/>
            </w:pPr>
            <w:r>
              <w:rPr/>
              <w:t>采购人指定地点，位于广州市机电技师学院白云校区。</w:t>
            </w:r>
          </w:p>
        </w:tc>
      </w:tr>
      <w:tr>
        <w:tc>
          <w:tcPr>
            <w:tcW w:type="dxa" w:w="4153"/>
          </w:tcPr>
          <w:p>
            <w:pPr>
              <w:pStyle w:val="null3"/>
            </w:pPr>
            <w:r>
              <w:rPr/>
              <w:t>付款方式</w:t>
            </w:r>
          </w:p>
        </w:tc>
        <w:tc>
          <w:tcPr>
            <w:tcW w:type="dxa" w:w="4153"/>
          </w:tcPr>
          <w:p>
            <w:pPr>
              <w:pStyle w:val="null3"/>
            </w:pPr>
            <w:r>
              <w:rPr/>
              <w:t>1期：支付比例50%,支付比例50%, 签订合同，收到中标人按采购人要求提供的完整支付申请资料后原则上5个工作日内办理合同支付手续，支付合同总金额的50%；</w:t>
            </w:r>
          </w:p>
          <w:p>
            <w:pPr>
              <w:pStyle w:val="null3"/>
            </w:pPr>
            <w:r>
              <w:rPr/>
              <w:t>2期：支付比例50%,支付比例50%，产品全部交付完毕，完成安装、调试，并验收合格，收到中标人按采购人要求提供的完整支付申请资料后原则上5个工作日内办理合同支付手续，支付合同总金额的50%。 因采购人使用的是财政资金，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1期：中标人应根据所提交的验收方案和实施办法，组织产品和人员，配合采购人在采购人监查下现场进行测试和验收。 （1）开箱检验 ①所有产品、器材在开箱时必须完好，无破损。配置与装箱单相符。数量、质量及性能不低于合同要求。 ②拆箱后，中标人应对其全部产品、零件、配件、检验合格证书、资料造册登记，并与装箱单对比，如有出入应立即书面记录，由供货商解决，如影响安装则按合同有关条款处理。登记册作为验收文档之一。 （2）测试 所有中标人应负责在项目测试时将系统的全部有关产品说明书、原厂家安装手册、技术文件、资料、安装、验收报告等文档交付采购人。 （3）产品验收要求 ①要求对全部产品、型号、规格、数量、外形、外观、包装及资料、文件（如装箱单、保修单等）的验收。②产品达到招标文件要求，且完成了合同规定的其他服务，才能进行验收。③中标人应负责在项目验收时将系统的全部有关产品说明书、原厂家安装手册、技术文件、资料、安装、验收报告等文档汇集成册（所有文本资料须同时提供中文版本）交付采购人或采购人指定的其他单位。 （4）验收合格 ①以合同内容约定的参数为依据，双方共同对产品进行验收，并共同签署验收合格证书。 ②对不能一次通过验收的产品，应判定为不合格产品，中标人应提出可行的整改措施（包括相关部件或整机更换），并在第一次验收结束之日起 10 天内重新组织验收，中标人负责所有验收所发生的费用，且不能影响交货期的最终期限。③对第二次检验仍不通过验收的产品，采购人有权单方面解除合同。如因此给采购人造成损失的，采购人有权向中标人提出索赔。</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必须向采购人提供本项目采购的所有部件的安装和维护服务的全部内容。投标人一旦中标，若本项目采购的产品等方面的配置或要求中出现不合理或不完整的问题时，投标人有责任和义务提出补充修改方案并征得采购人同意后付诸实施。</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产品一般要求</w:t>
            </w:r>
          </w:p>
        </w:tc>
        <w:tc>
          <w:tcPr>
            <w:tcW w:type="dxa" w:w="2076"/>
          </w:tcPr>
          <w:p>
            <w:pPr>
              <w:pStyle w:val="null3"/>
              <w:jc w:val="left"/>
            </w:pPr>
            <w:r>
              <w:rPr/>
              <w:t>（1）所有产品必须是已注册商标的品牌产品，必须是厂商原装、全新的正品，符合国家及该产品的出厂标准。 （2）产品外观清洁，标记编号以及盘面显示等字体清晰，明确。 （3）对于影响产品正常工作的必要组成部分，无论在技术规范中指出与否，投标人都应提供在投标文件中明确列出。 （4）所投全部产品需提供出厂合格证等质量证明文件。 （5）所投的产品必须是在中国范围内合法销售，原装、全新、并完全符合用户要求的产品。</w:t>
            </w:r>
          </w:p>
        </w:tc>
      </w:tr>
      <w:tr>
        <w:tc>
          <w:tcPr>
            <w:tcW w:type="dxa" w:w="2076"/>
          </w:tcPr>
          <w:p/>
        </w:tc>
        <w:tc>
          <w:tcPr>
            <w:tcW w:type="dxa" w:w="2076"/>
          </w:tcPr>
          <w:p>
            <w:pPr>
              <w:pStyle w:val="null3"/>
              <w:jc w:val="center"/>
            </w:pPr>
            <w:r>
              <w:rPr/>
              <w:t>2</w:t>
            </w:r>
          </w:p>
        </w:tc>
        <w:tc>
          <w:tcPr>
            <w:tcW w:type="dxa" w:w="2076"/>
          </w:tcPr>
          <w:p>
            <w:pPr>
              <w:pStyle w:val="null3"/>
              <w:jc w:val="left"/>
            </w:pPr>
            <w:r>
              <w:rPr/>
              <w:t>伴随服务要求</w:t>
            </w:r>
          </w:p>
        </w:tc>
        <w:tc>
          <w:tcPr>
            <w:tcW w:type="dxa" w:w="2076"/>
          </w:tcPr>
          <w:p>
            <w:pPr>
              <w:pStyle w:val="null3"/>
              <w:jc w:val="left"/>
            </w:pPr>
            <w:r>
              <w:rPr/>
              <w:t>（1）货物保管 货物应按品种，规格，级别分别整齐堆放在指定存放地，应有在室外堆放时防雨淋和防水淹设施。 （2）培训 中标人为采购人提供操作及维护培训，主要内容为产品的基本结构、性能、主要部件的构造及原理，日常使用操作、保养与管理，常见故障的排除，紧急情况的处理等，培训地点主要在产品安装现场或按双方协商安排。中标人拟派培训人员需具有丰富、专业的培训能力。</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w:t>
            </w:r>
          </w:p>
        </w:tc>
        <w:tc>
          <w:tcPr>
            <w:tcW w:type="dxa" w:w="2076"/>
          </w:tcPr>
          <w:p>
            <w:pPr>
              <w:pStyle w:val="null3"/>
              <w:jc w:val="left"/>
            </w:pPr>
            <w:r>
              <w:rPr/>
              <w:t>（1）质保期期限：中标人具有稳定的售后服务体系。自验收合格之日起计，提供至少三年的免费保修服务。 （2）质保期内维修人员接到维修通知后，要求24小时内派工程技术人员维修，一般故障，在24小时内排除。 （3）质保期内中标人负责所有因产品质量问题而产生的费用。 （4）中标人需在投标文件中注明质保期后产品的维修费用。（请供应商在售后服务中列明）</w:t>
            </w:r>
          </w:p>
        </w:tc>
      </w:tr>
      <w:tr>
        <w:tc>
          <w:tcPr>
            <w:tcW w:type="dxa" w:w="2076"/>
          </w:tcPr>
          <w:p/>
        </w:tc>
        <w:tc>
          <w:tcPr>
            <w:tcW w:type="dxa" w:w="2076"/>
          </w:tcPr>
          <w:p>
            <w:pPr>
              <w:pStyle w:val="null3"/>
              <w:jc w:val="center"/>
            </w:pPr>
            <w:r>
              <w:rPr/>
              <w:t>4</w:t>
            </w:r>
          </w:p>
        </w:tc>
        <w:tc>
          <w:tcPr>
            <w:tcW w:type="dxa" w:w="2076"/>
          </w:tcPr>
          <w:p>
            <w:pPr>
              <w:pStyle w:val="null3"/>
              <w:jc w:val="left"/>
            </w:pPr>
            <w:r>
              <w:rPr/>
              <w:t>包装、保险及运输、保管要求</w:t>
            </w:r>
          </w:p>
        </w:tc>
        <w:tc>
          <w:tcPr>
            <w:tcW w:type="dxa" w:w="2076"/>
          </w:tcPr>
          <w:p>
            <w:pPr>
              <w:pStyle w:val="null3"/>
              <w:jc w:val="left"/>
            </w:pPr>
            <w:r>
              <w:rPr/>
              <w:t>（1）产品材料的包装必须是制造商原厂包装，其包装均应有良好的防湿、防锈、防潮、防雨、防腐及防碰撞的措施。凡由于包装不良造成的损失和由此产生的费用均由中标人承担。 （2）中标人负责将产品货到现场过程中的全部运输，包括装卸车、产品现场的搬运。 （3）产品在现场的保管由中标人负责，直至项目验收完毕。 （4）如果合同产品运输过程中因事故造成货物短缺、损坏，中标人应及时安排换货，以保证合同产品成功完整交付。换货的相关费用由中标人承担。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质量保证</w:t>
            </w:r>
          </w:p>
        </w:tc>
        <w:tc>
          <w:tcPr>
            <w:tcW w:type="dxa" w:w="2076"/>
          </w:tcPr>
          <w:p>
            <w:pPr>
              <w:pStyle w:val="null3"/>
              <w:jc w:val="left"/>
            </w:pPr>
            <w:r>
              <w:rPr/>
              <w:t>中标人保证合同产品是全新、未曾使用过的，其质量、规格及技术特征符合合同附件的要求。所有产品要求原厂商现场验货、安装和测试，并提供验收证明。每台货物上均应钉有铭牌（内容包括：制造商、货物名称、型号规格、出厂日期等）并附有产品质量检验合格标志。中标人应提供货物的装箱清单、用户手册、保修卡（或保修文件）、随机资料及配件、随机工具等；中标人不能完整交付上述资料的，视为未按合同约定付货。 免费保修期内非采购人的人为原因而出现产品质量及安装问题，由中标人负责包修、包换或包退，并承担因此而产生的一切费用。中标人应在收到采购人通知后派员到现场维修。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工业网络技术综合实训产线</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工业网络技术综合实训产线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1.颗粒填装单元</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1.1.单元主要由上料输送带、主输送带、循环物料上料机构、上料填装机构、定位装夹机构、物料填装单元网络模块、电气控制挂板、操作控制板、直流电机驱动板、实训工作台组成，可进行PLC控制、PLC现场总线通讯、变频器RS485通讯、传感器RS485通讯、RFID数据跟踪、智能阀岛现场总线通讯应用等多项应用技能实训，单站尺寸：L600mm×W850mm×H1500mm（±30mm）。（投标人需在投标文件中提供颗粒填装单元的效果图或实物图和结构设计图）。</w:t>
            </w:r>
          </w:p>
        </w:tc>
      </w:tr>
      <w:tr>
        <w:tc>
          <w:tcPr>
            <w:tcW w:type="dxa" w:w="2076"/>
          </w:tcPr>
          <w:p/>
        </w:tc>
        <w:tc>
          <w:tcPr>
            <w:tcW w:type="dxa" w:w="415"/>
          </w:tcPr>
          <w:p>
            <w:pPr>
              <w:pStyle w:val="null3"/>
            </w:pPr>
            <w:r>
              <w:rPr/>
              <w:t>3</w:t>
            </w:r>
          </w:p>
        </w:tc>
        <w:tc>
          <w:tcPr>
            <w:tcW w:type="dxa" w:w="5814"/>
          </w:tcPr>
          <w:p>
            <w:pPr>
              <w:pStyle w:val="null3"/>
            </w:pPr>
            <w:r>
              <w:rPr/>
              <w:t>1.2.其控制流程如下：上料输送皮带按订单要求依次逐个将空瓶输送到主输送带；同时循环选料机构将料筒内的物料推出，对物料根据颜色进行分拣；当空瓶到达填装位后，顶瓶装置将空瓶固定，主皮带停止；空瓶在运送过程中通过RFID的数据读取，实现系统物料过程跟踪；上料填装模块将分拣到位的物料吸取放到空瓶内；瓶子内物料到达设定的物料数量后，顶瓶装置松开，主皮带启动，将瓶子输送到下一个工位。此单元可以设定多样化的填装方式，可从物料颜色（3种）、物料数量（最多4粒）进行不同的组合，产生12种填装方式。（投标人现场提供演示）</w:t>
            </w:r>
          </w:p>
        </w:tc>
      </w:tr>
      <w:tr>
        <w:tc>
          <w:tcPr>
            <w:tcW w:type="dxa" w:w="2076"/>
          </w:tcPr>
          <w:p/>
        </w:tc>
        <w:tc>
          <w:tcPr>
            <w:tcW w:type="dxa" w:w="415"/>
          </w:tcPr>
          <w:p>
            <w:pPr>
              <w:pStyle w:val="null3"/>
            </w:pPr>
            <w:r>
              <w:rPr/>
              <w:t>4</w:t>
            </w:r>
          </w:p>
        </w:tc>
        <w:tc>
          <w:tcPr>
            <w:tcW w:type="dxa" w:w="5814"/>
          </w:tcPr>
          <w:p>
            <w:pPr>
              <w:pStyle w:val="null3"/>
            </w:pPr>
            <w:r>
              <w:rPr/>
              <w:t>1.3.单元配置要求： 1.3.1.上料输送带 1套</w:t>
            </w:r>
          </w:p>
        </w:tc>
      </w:tr>
      <w:tr>
        <w:tc>
          <w:tcPr>
            <w:tcW w:type="dxa" w:w="2076"/>
          </w:tcPr>
          <w:p/>
        </w:tc>
        <w:tc>
          <w:tcPr>
            <w:tcW w:type="dxa" w:w="415"/>
          </w:tcPr>
          <w:p>
            <w:pPr>
              <w:pStyle w:val="null3"/>
            </w:pPr>
            <w:r>
              <w:rPr/>
              <w:t>5</w:t>
            </w:r>
          </w:p>
        </w:tc>
        <w:tc>
          <w:tcPr>
            <w:tcW w:type="dxa" w:w="5814"/>
          </w:tcPr>
          <w:p>
            <w:pPr>
              <w:pStyle w:val="null3"/>
            </w:pPr>
            <w:r>
              <w:rPr/>
              <w:t>1）功能：空瓶子与目标颜色物料到位后，上料填装机构吸盘旋转至目标物料正上方，然后下降吸取目标物料，旋转至空瓶子正上方，将目标物料放入空瓶子内。</w:t>
            </w:r>
          </w:p>
        </w:tc>
      </w:tr>
      <w:tr>
        <w:tc>
          <w:tcPr>
            <w:tcW w:type="dxa" w:w="2076"/>
          </w:tcPr>
          <w:p/>
        </w:tc>
        <w:tc>
          <w:tcPr>
            <w:tcW w:type="dxa" w:w="415"/>
          </w:tcPr>
          <w:p>
            <w:pPr>
              <w:pStyle w:val="null3"/>
            </w:pPr>
            <w:r>
              <w:rPr/>
              <w:t>6</w:t>
            </w:r>
          </w:p>
        </w:tc>
        <w:tc>
          <w:tcPr>
            <w:tcW w:type="dxa" w:w="5814"/>
          </w:tcPr>
          <w:p>
            <w:pPr>
              <w:pStyle w:val="null3"/>
            </w:pPr>
            <w:r>
              <w:rPr/>
              <w:t>2）安装底板：铝材加工成型，表面阳极氧化处理。</w:t>
            </w:r>
          </w:p>
        </w:tc>
      </w:tr>
      <w:tr>
        <w:tc>
          <w:tcPr>
            <w:tcW w:type="dxa" w:w="2076"/>
          </w:tcPr>
          <w:p/>
        </w:tc>
        <w:tc>
          <w:tcPr>
            <w:tcW w:type="dxa" w:w="415"/>
          </w:tcPr>
          <w:p>
            <w:pPr>
              <w:pStyle w:val="null3"/>
            </w:pPr>
            <w:r>
              <w:rPr/>
              <w:t>7</w:t>
            </w:r>
          </w:p>
        </w:tc>
        <w:tc>
          <w:tcPr>
            <w:tcW w:type="dxa" w:w="5814"/>
          </w:tcPr>
          <w:p>
            <w:pPr>
              <w:pStyle w:val="null3"/>
            </w:pPr>
            <w:r>
              <w:rPr/>
              <w:t>3）旋转气缸：回转角度范围：0~190°，重复精度：0.2°，动作方式：复动式。</w:t>
            </w:r>
          </w:p>
        </w:tc>
      </w:tr>
      <w:tr>
        <w:tc>
          <w:tcPr>
            <w:tcW w:type="dxa" w:w="2076"/>
          </w:tcPr>
          <w:p/>
        </w:tc>
        <w:tc>
          <w:tcPr>
            <w:tcW w:type="dxa" w:w="415"/>
          </w:tcPr>
          <w:p>
            <w:pPr>
              <w:pStyle w:val="null3"/>
            </w:pPr>
            <w:r>
              <w:rPr/>
              <w:t>8</w:t>
            </w:r>
          </w:p>
        </w:tc>
        <w:tc>
          <w:tcPr>
            <w:tcW w:type="dxa" w:w="5814"/>
          </w:tcPr>
          <w:p>
            <w:pPr>
              <w:pStyle w:val="null3"/>
            </w:pPr>
            <w:r>
              <w:rPr/>
              <w:t>4）双轴升降气缸：缸径φ10，行程90mm（±10mm）。</w:t>
            </w:r>
          </w:p>
        </w:tc>
      </w:tr>
      <w:tr>
        <w:tc>
          <w:tcPr>
            <w:tcW w:type="dxa" w:w="2076"/>
          </w:tcPr>
          <w:p/>
        </w:tc>
        <w:tc>
          <w:tcPr>
            <w:tcW w:type="dxa" w:w="415"/>
          </w:tcPr>
          <w:p>
            <w:pPr>
              <w:pStyle w:val="null3"/>
            </w:pPr>
            <w:r>
              <w:rPr/>
              <w:t>9</w:t>
            </w:r>
          </w:p>
        </w:tc>
        <w:tc>
          <w:tcPr>
            <w:tcW w:type="dxa" w:w="5814"/>
          </w:tcPr>
          <w:p>
            <w:pPr>
              <w:pStyle w:val="null3"/>
            </w:pPr>
            <w:r>
              <w:rPr/>
              <w:t>5）真空吸盘：吸盘材质：丁腈橡胶材质（黑色），支架型式：直立弹簧式，吸盘外径尺寸：φ10，弹簧压缩长度：≥8mm。</w:t>
            </w:r>
          </w:p>
        </w:tc>
      </w:tr>
      <w:tr>
        <w:tc>
          <w:tcPr>
            <w:tcW w:type="dxa" w:w="2076"/>
          </w:tcPr>
          <w:p/>
        </w:tc>
        <w:tc>
          <w:tcPr>
            <w:tcW w:type="dxa" w:w="415"/>
          </w:tcPr>
          <w:p>
            <w:pPr>
              <w:pStyle w:val="null3"/>
            </w:pPr>
            <w:r>
              <w:rPr/>
              <w:t>10</w:t>
            </w:r>
          </w:p>
        </w:tc>
        <w:tc>
          <w:tcPr>
            <w:tcW w:type="dxa" w:w="5814"/>
          </w:tcPr>
          <w:p>
            <w:pPr>
              <w:pStyle w:val="null3"/>
            </w:pPr>
            <w:r>
              <w:rPr/>
              <w:t>6）配套单电控电磁阀、磁性开关、电磁阀及气动接头等。</w:t>
            </w:r>
          </w:p>
        </w:tc>
      </w:tr>
      <w:tr>
        <w:tc>
          <w:tcPr>
            <w:tcW w:type="dxa" w:w="2076"/>
          </w:tcPr>
          <w:p/>
        </w:tc>
        <w:tc>
          <w:tcPr>
            <w:tcW w:type="dxa" w:w="415"/>
          </w:tcPr>
          <w:p>
            <w:pPr>
              <w:pStyle w:val="null3"/>
            </w:pPr>
            <w:r>
              <w:rPr/>
              <w:t>11</w:t>
            </w:r>
          </w:p>
        </w:tc>
        <w:tc>
          <w:tcPr>
            <w:tcW w:type="dxa" w:w="5814"/>
          </w:tcPr>
          <w:p>
            <w:pPr>
              <w:pStyle w:val="null3"/>
            </w:pPr>
            <w:r>
              <w:rPr/>
              <w:t>7）真空发生器：喷嘴直径：φ0.5mm，最高真空度：≥-85KPa。</w:t>
            </w:r>
          </w:p>
        </w:tc>
      </w:tr>
      <w:tr>
        <w:tc>
          <w:tcPr>
            <w:tcW w:type="dxa" w:w="2076"/>
          </w:tcPr>
          <w:p/>
        </w:tc>
        <w:tc>
          <w:tcPr>
            <w:tcW w:type="dxa" w:w="415"/>
          </w:tcPr>
          <w:p>
            <w:pPr>
              <w:pStyle w:val="null3"/>
            </w:pPr>
            <w:r>
              <w:rPr/>
              <w:t>12</w:t>
            </w:r>
          </w:p>
        </w:tc>
        <w:tc>
          <w:tcPr>
            <w:tcW w:type="dxa" w:w="5814"/>
          </w:tcPr>
          <w:p>
            <w:pPr>
              <w:pStyle w:val="null3"/>
            </w:pPr>
            <w:r>
              <w:rPr/>
              <w:t>8）15端子板组件：PCB板尺寸：L55*72mm（±5mm），端口数量：≥15路并带有工作状态指示，控制方式：NPN/PNP可选，接线方式：采用弹片式接线端子与DB37针接口。</w:t>
            </w:r>
          </w:p>
        </w:tc>
      </w:tr>
      <w:tr>
        <w:tc>
          <w:tcPr>
            <w:tcW w:type="dxa" w:w="2076"/>
          </w:tcPr>
          <w:p/>
        </w:tc>
        <w:tc>
          <w:tcPr>
            <w:tcW w:type="dxa" w:w="415"/>
          </w:tcPr>
          <w:p>
            <w:pPr>
              <w:pStyle w:val="null3"/>
            </w:pPr>
            <w:r>
              <w:rPr/>
              <w:t>13</w:t>
            </w:r>
          </w:p>
        </w:tc>
        <w:tc>
          <w:tcPr>
            <w:tcW w:type="dxa" w:w="5814"/>
          </w:tcPr>
          <w:p>
            <w:pPr>
              <w:pStyle w:val="null3"/>
            </w:pPr>
            <w:r>
              <w:rPr/>
              <w:t>1.3.2.主输送带</w:t>
            </w:r>
            <w:r>
              <w:rPr/>
              <w:t xml:space="preserve"> 1套</w:t>
            </w:r>
          </w:p>
        </w:tc>
      </w:tr>
      <w:tr>
        <w:tc>
          <w:tcPr>
            <w:tcW w:type="dxa" w:w="2076"/>
          </w:tcPr>
          <w:p/>
        </w:tc>
        <w:tc>
          <w:tcPr>
            <w:tcW w:type="dxa" w:w="415"/>
          </w:tcPr>
          <w:p>
            <w:pPr>
              <w:pStyle w:val="null3"/>
            </w:pPr>
            <w:r>
              <w:rPr/>
              <w:t>14</w:t>
            </w:r>
          </w:p>
        </w:tc>
        <w:tc>
          <w:tcPr>
            <w:tcW w:type="dxa" w:w="5814"/>
          </w:tcPr>
          <w:p>
            <w:pPr>
              <w:pStyle w:val="null3"/>
            </w:pPr>
            <w:r>
              <w:rPr/>
              <w:t>1）功能：用于物料瓶子的输送装置；</w:t>
            </w:r>
          </w:p>
        </w:tc>
      </w:tr>
      <w:tr>
        <w:tc>
          <w:tcPr>
            <w:tcW w:type="dxa" w:w="2076"/>
          </w:tcPr>
          <w:p/>
        </w:tc>
        <w:tc>
          <w:tcPr>
            <w:tcW w:type="dxa" w:w="415"/>
          </w:tcPr>
          <w:p>
            <w:pPr>
              <w:pStyle w:val="null3"/>
            </w:pPr>
            <w:r>
              <w:rPr/>
              <w:t>15</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16</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17</w:t>
            </w:r>
          </w:p>
        </w:tc>
        <w:tc>
          <w:tcPr>
            <w:tcW w:type="dxa" w:w="5814"/>
          </w:tcPr>
          <w:p>
            <w:pPr>
              <w:pStyle w:val="null3"/>
            </w:pPr>
            <w:r>
              <w:rPr/>
              <w:t>4）同步带：节线长：162mm（±20mm），齿数：32，带宽：≥9.5mm。</w:t>
            </w:r>
          </w:p>
        </w:tc>
      </w:tr>
      <w:tr>
        <w:tc>
          <w:tcPr>
            <w:tcW w:type="dxa" w:w="2076"/>
          </w:tcPr>
          <w:p/>
        </w:tc>
        <w:tc>
          <w:tcPr>
            <w:tcW w:type="dxa" w:w="415"/>
          </w:tcPr>
          <w:p>
            <w:pPr>
              <w:pStyle w:val="null3"/>
            </w:pPr>
            <w:r>
              <w:rPr/>
              <w:t>18</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19</w:t>
            </w:r>
          </w:p>
        </w:tc>
        <w:tc>
          <w:tcPr>
            <w:tcW w:type="dxa" w:w="5814"/>
          </w:tcPr>
          <w:p>
            <w:pPr>
              <w:pStyle w:val="null3"/>
            </w:pPr>
            <w:r>
              <w:rPr/>
              <w:t>6）传送皮带：材质：PVC黑色平面，厚度：≥2.0mm。</w:t>
            </w:r>
          </w:p>
        </w:tc>
      </w:tr>
      <w:tr>
        <w:tc>
          <w:tcPr>
            <w:tcW w:type="dxa" w:w="2076"/>
          </w:tcPr>
          <w:p/>
        </w:tc>
        <w:tc>
          <w:tcPr>
            <w:tcW w:type="dxa" w:w="415"/>
          </w:tcPr>
          <w:p>
            <w:pPr>
              <w:pStyle w:val="null3"/>
            </w:pPr>
            <w:r>
              <w:rPr/>
              <w:t>20</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21</w:t>
            </w:r>
          </w:p>
        </w:tc>
        <w:tc>
          <w:tcPr>
            <w:tcW w:type="dxa" w:w="5814"/>
          </w:tcPr>
          <w:p>
            <w:pPr>
              <w:pStyle w:val="null3"/>
            </w:pPr>
            <w:r>
              <w:rPr/>
              <w:t>1.3.3.循环物料上料机构 1套</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功能：通过变频器控制输送带传动，供料机构将料筒中的物料推出，当传感器检测到第一皮带输送末端输送至第二皮带输送前端的物料是目标颜色物料时，控制器控制电机反转，目标颜色物料被第二皮带逆向输送至选料槽；当传感器检测到第一皮带输送末端输送至第二皮带输送前端的物料不是目标颜色物料时，电机继续正转，物料继续在循环输送皮带组上循环输送。（投标人需在投标文件中提供循环物料上料机构的效果图或实物图和结构设计图）。</w:t>
            </w:r>
          </w:p>
        </w:tc>
      </w:tr>
      <w:tr>
        <w:tc>
          <w:tcPr>
            <w:tcW w:type="dxa" w:w="2076"/>
          </w:tcPr>
          <w:p/>
        </w:tc>
        <w:tc>
          <w:tcPr>
            <w:tcW w:type="dxa" w:w="415"/>
          </w:tcPr>
          <w:p>
            <w:pPr>
              <w:pStyle w:val="null3"/>
            </w:pPr>
            <w:r>
              <w:rPr/>
              <w:t>23</w:t>
            </w:r>
          </w:p>
        </w:tc>
        <w:tc>
          <w:tcPr>
            <w:tcW w:type="dxa" w:w="5814"/>
          </w:tcPr>
          <w:p>
            <w:pPr>
              <w:pStyle w:val="null3"/>
            </w:pPr>
            <w:r>
              <w:rPr/>
              <w:t>2）三相交流减速电机 电压：三相AC220V；功率：≥50W，减速比1:50。</w:t>
            </w:r>
          </w:p>
        </w:tc>
      </w:tr>
      <w:tr>
        <w:tc>
          <w:tcPr>
            <w:tcW w:type="dxa" w:w="2076"/>
          </w:tcPr>
          <w:p/>
        </w:tc>
        <w:tc>
          <w:tcPr>
            <w:tcW w:type="dxa" w:w="415"/>
          </w:tcPr>
          <w:p>
            <w:pPr>
              <w:pStyle w:val="null3"/>
            </w:pPr>
            <w:r>
              <w:rPr/>
              <w:t>24</w:t>
            </w:r>
          </w:p>
        </w:tc>
        <w:tc>
          <w:tcPr>
            <w:tcW w:type="dxa" w:w="5814"/>
          </w:tcPr>
          <w:p>
            <w:pPr>
              <w:pStyle w:val="null3"/>
            </w:pPr>
            <w:r>
              <w:rPr/>
              <w:t>3）高精度数字光纤传感器 电源电压：12V至24VDC±10%； 控制输出：NPN型； 保护电路：电源具有逆电极保护、输出具有过流保护、过电压保护功能； 输出功能：LIGHT-ON/DARK-ON（开关选择）； 延时功能：断开延时计时器/开启延时计时器/单次计时器；</w:t>
            </w:r>
          </w:p>
        </w:tc>
      </w:tr>
      <w:tr>
        <w:tc>
          <w:tcPr>
            <w:tcW w:type="dxa" w:w="2076"/>
          </w:tcPr>
          <w:p/>
        </w:tc>
        <w:tc>
          <w:tcPr>
            <w:tcW w:type="dxa" w:w="415"/>
          </w:tcPr>
          <w:p>
            <w:pPr>
              <w:pStyle w:val="null3"/>
            </w:pPr>
            <w:r>
              <w:rPr/>
              <w:t>25</w:t>
            </w:r>
          </w:p>
        </w:tc>
        <w:tc>
          <w:tcPr>
            <w:tcW w:type="dxa" w:w="5814"/>
          </w:tcPr>
          <w:p>
            <w:pPr>
              <w:pStyle w:val="null3"/>
            </w:pPr>
            <w:r>
              <w:rPr/>
              <w:t>4）光纤头：检测距离：20至190mm，最小弯曲半径：≤R20。</w:t>
            </w:r>
          </w:p>
        </w:tc>
      </w:tr>
      <w:tr>
        <w:tc>
          <w:tcPr>
            <w:tcW w:type="dxa" w:w="2076"/>
          </w:tcPr>
          <w:p/>
        </w:tc>
        <w:tc>
          <w:tcPr>
            <w:tcW w:type="dxa" w:w="415"/>
          </w:tcPr>
          <w:p>
            <w:pPr>
              <w:pStyle w:val="null3"/>
            </w:pPr>
            <w:r>
              <w:rPr/>
              <w:t>26</w:t>
            </w:r>
          </w:p>
        </w:tc>
        <w:tc>
          <w:tcPr>
            <w:tcW w:type="dxa" w:w="5814"/>
          </w:tcPr>
          <w:p>
            <w:pPr>
              <w:pStyle w:val="null3"/>
            </w:pPr>
            <w:r>
              <w:rPr/>
              <w:t>5）传送皮带：材质：PVC黑色平面，厚度：≥2.0mm。</w:t>
            </w:r>
          </w:p>
        </w:tc>
      </w:tr>
      <w:tr>
        <w:tc>
          <w:tcPr>
            <w:tcW w:type="dxa" w:w="2076"/>
          </w:tcPr>
          <w:p/>
        </w:tc>
        <w:tc>
          <w:tcPr>
            <w:tcW w:type="dxa" w:w="415"/>
          </w:tcPr>
          <w:p>
            <w:pPr>
              <w:pStyle w:val="null3"/>
            </w:pPr>
            <w:r>
              <w:rPr/>
              <w:t>27</w:t>
            </w:r>
          </w:p>
        </w:tc>
        <w:tc>
          <w:tcPr>
            <w:tcW w:type="dxa" w:w="5814"/>
          </w:tcPr>
          <w:p>
            <w:pPr>
              <w:pStyle w:val="null3"/>
            </w:pPr>
            <w:r>
              <w:rPr/>
              <w:t>6）同步带：黑色。</w:t>
            </w:r>
          </w:p>
        </w:tc>
      </w:tr>
      <w:tr>
        <w:tc>
          <w:tcPr>
            <w:tcW w:type="dxa" w:w="2076"/>
          </w:tcPr>
          <w:p/>
        </w:tc>
        <w:tc>
          <w:tcPr>
            <w:tcW w:type="dxa" w:w="415"/>
          </w:tcPr>
          <w:p>
            <w:pPr>
              <w:pStyle w:val="null3"/>
            </w:pPr>
            <w:r>
              <w:rPr/>
              <w:t>28</w:t>
            </w:r>
          </w:p>
        </w:tc>
        <w:tc>
          <w:tcPr>
            <w:tcW w:type="dxa" w:w="5814"/>
          </w:tcPr>
          <w:p>
            <w:pPr>
              <w:pStyle w:val="null3"/>
            </w:pPr>
            <w:r>
              <w:rPr/>
              <w:t>7）推料气缸：缸径：6mm，行程：≥30mm。</w:t>
            </w:r>
          </w:p>
        </w:tc>
      </w:tr>
      <w:tr>
        <w:tc>
          <w:tcPr>
            <w:tcW w:type="dxa" w:w="2076"/>
          </w:tcPr>
          <w:p/>
        </w:tc>
        <w:tc>
          <w:tcPr>
            <w:tcW w:type="dxa" w:w="415"/>
          </w:tcPr>
          <w:p>
            <w:pPr>
              <w:pStyle w:val="null3"/>
            </w:pPr>
            <w:r>
              <w:rPr/>
              <w:t>29</w:t>
            </w:r>
          </w:p>
        </w:tc>
        <w:tc>
          <w:tcPr>
            <w:tcW w:type="dxa" w:w="5814"/>
          </w:tcPr>
          <w:p>
            <w:pPr>
              <w:pStyle w:val="null3"/>
            </w:pPr>
            <w:r>
              <w:rPr/>
              <w:t>8）配套单电控电磁阀、磁性开关、电磁阀及气动接头。</w:t>
            </w:r>
          </w:p>
        </w:tc>
      </w:tr>
      <w:tr>
        <w:tc>
          <w:tcPr>
            <w:tcW w:type="dxa" w:w="2076"/>
          </w:tcPr>
          <w:p/>
        </w:tc>
        <w:tc>
          <w:tcPr>
            <w:tcW w:type="dxa" w:w="415"/>
          </w:tcPr>
          <w:p>
            <w:pPr>
              <w:pStyle w:val="null3"/>
            </w:pPr>
            <w:r>
              <w:rPr/>
              <w:t>30</w:t>
            </w:r>
          </w:p>
        </w:tc>
        <w:tc>
          <w:tcPr>
            <w:tcW w:type="dxa" w:w="5814"/>
          </w:tcPr>
          <w:p>
            <w:pPr>
              <w:pStyle w:val="null3"/>
            </w:pPr>
            <w:r>
              <w:rPr/>
              <w:t>9）</w:t>
            </w:r>
            <w:r>
              <w:rPr/>
              <w:t xml:space="preserve"> 15端子板组件：端口数量：15路并带有工作状态指示，控制方式：NPN/PNP可选，接线方式：采用弹片式接线端子。</w:t>
            </w:r>
          </w:p>
        </w:tc>
      </w:tr>
      <w:tr>
        <w:tc>
          <w:tcPr>
            <w:tcW w:type="dxa" w:w="2076"/>
          </w:tcPr>
          <w:p/>
        </w:tc>
        <w:tc>
          <w:tcPr>
            <w:tcW w:type="dxa" w:w="415"/>
          </w:tcPr>
          <w:p>
            <w:pPr>
              <w:pStyle w:val="null3"/>
            </w:pPr>
            <w:r>
              <w:rPr/>
              <w:t>31</w:t>
            </w:r>
          </w:p>
        </w:tc>
        <w:tc>
          <w:tcPr>
            <w:tcW w:type="dxa" w:w="5814"/>
          </w:tcPr>
          <w:p>
            <w:pPr>
              <w:pStyle w:val="null3"/>
            </w:pPr>
            <w:r>
              <w:rPr/>
              <w:t>10）物料颗粒工件1：材质：白色POM。</w:t>
            </w:r>
          </w:p>
        </w:tc>
      </w:tr>
      <w:tr>
        <w:tc>
          <w:tcPr>
            <w:tcW w:type="dxa" w:w="2076"/>
          </w:tcPr>
          <w:p/>
        </w:tc>
        <w:tc>
          <w:tcPr>
            <w:tcW w:type="dxa" w:w="415"/>
          </w:tcPr>
          <w:p>
            <w:pPr>
              <w:pStyle w:val="null3"/>
            </w:pPr>
            <w:r>
              <w:rPr/>
              <w:t>32</w:t>
            </w:r>
          </w:p>
        </w:tc>
        <w:tc>
          <w:tcPr>
            <w:tcW w:type="dxa" w:w="5814"/>
          </w:tcPr>
          <w:p>
            <w:pPr>
              <w:pStyle w:val="null3"/>
            </w:pPr>
            <w:r>
              <w:rPr/>
              <w:t>11）物料颗粒工件2：材质：蓝色POM。</w:t>
            </w:r>
          </w:p>
        </w:tc>
      </w:tr>
      <w:tr>
        <w:tc>
          <w:tcPr>
            <w:tcW w:type="dxa" w:w="2076"/>
          </w:tcPr>
          <w:p/>
        </w:tc>
        <w:tc>
          <w:tcPr>
            <w:tcW w:type="dxa" w:w="415"/>
          </w:tcPr>
          <w:p>
            <w:pPr>
              <w:pStyle w:val="null3"/>
            </w:pPr>
            <w:r>
              <w:rPr/>
              <w:t>33</w:t>
            </w:r>
          </w:p>
        </w:tc>
        <w:tc>
          <w:tcPr>
            <w:tcW w:type="dxa" w:w="5814"/>
          </w:tcPr>
          <w:p>
            <w:pPr>
              <w:pStyle w:val="null3"/>
            </w:pPr>
            <w:r>
              <w:rPr/>
              <w:t>12）物料颗粒工件3：材质：红色POM。</w:t>
            </w:r>
          </w:p>
        </w:tc>
      </w:tr>
      <w:tr>
        <w:tc>
          <w:tcPr>
            <w:tcW w:type="dxa" w:w="2076"/>
          </w:tcPr>
          <w:p/>
        </w:tc>
        <w:tc>
          <w:tcPr>
            <w:tcW w:type="dxa" w:w="415"/>
          </w:tcPr>
          <w:p>
            <w:pPr>
              <w:pStyle w:val="null3"/>
            </w:pPr>
            <w:r>
              <w:rPr/>
              <w:t>34</w:t>
            </w:r>
          </w:p>
        </w:tc>
        <w:tc>
          <w:tcPr>
            <w:tcW w:type="dxa" w:w="5814"/>
          </w:tcPr>
          <w:p>
            <w:pPr>
              <w:pStyle w:val="null3"/>
            </w:pPr>
            <w:r>
              <w:rPr/>
              <w:t>1.3.4.上料填装机构 1套</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1）功能：空瓶子与目标颜色物料到位后，上料填装机构吸盘旋转至目标物料正上方，然后下降吸取目标物料，旋转至空瓶子正上方，将目标物料放入空瓶子内。（投标人需在投标文件中提供上料填装机构的效果图或实物图和结构设计图）。</w:t>
            </w:r>
          </w:p>
        </w:tc>
      </w:tr>
      <w:tr>
        <w:tc>
          <w:tcPr>
            <w:tcW w:type="dxa" w:w="2076"/>
          </w:tcPr>
          <w:p/>
        </w:tc>
        <w:tc>
          <w:tcPr>
            <w:tcW w:type="dxa" w:w="415"/>
          </w:tcPr>
          <w:p>
            <w:pPr>
              <w:pStyle w:val="null3"/>
            </w:pPr>
            <w:r>
              <w:rPr/>
              <w:t>36</w:t>
            </w:r>
          </w:p>
        </w:tc>
        <w:tc>
          <w:tcPr>
            <w:tcW w:type="dxa" w:w="5814"/>
          </w:tcPr>
          <w:p>
            <w:pPr>
              <w:pStyle w:val="null3"/>
            </w:pPr>
            <w:r>
              <w:rPr/>
              <w:t>2）安装底板：铝材加工成型，表面阳极氧化处理。</w:t>
            </w:r>
          </w:p>
        </w:tc>
      </w:tr>
      <w:tr>
        <w:tc>
          <w:tcPr>
            <w:tcW w:type="dxa" w:w="2076"/>
          </w:tcPr>
          <w:p/>
        </w:tc>
        <w:tc>
          <w:tcPr>
            <w:tcW w:type="dxa" w:w="415"/>
          </w:tcPr>
          <w:p>
            <w:pPr>
              <w:pStyle w:val="null3"/>
            </w:pPr>
            <w:r>
              <w:rPr/>
              <w:t>37</w:t>
            </w:r>
          </w:p>
        </w:tc>
        <w:tc>
          <w:tcPr>
            <w:tcW w:type="dxa" w:w="5814"/>
          </w:tcPr>
          <w:p>
            <w:pPr>
              <w:pStyle w:val="null3"/>
            </w:pPr>
            <w:r>
              <w:rPr/>
              <w:t>3）旋转气缸：回转角度范围：0~190°，重复精度：0.2°，动作方式：复动式。</w:t>
            </w:r>
          </w:p>
        </w:tc>
      </w:tr>
      <w:tr>
        <w:tc>
          <w:tcPr>
            <w:tcW w:type="dxa" w:w="2076"/>
          </w:tcPr>
          <w:p/>
        </w:tc>
        <w:tc>
          <w:tcPr>
            <w:tcW w:type="dxa" w:w="415"/>
          </w:tcPr>
          <w:p>
            <w:pPr>
              <w:pStyle w:val="null3"/>
            </w:pPr>
            <w:r>
              <w:rPr/>
              <w:t>38</w:t>
            </w:r>
          </w:p>
        </w:tc>
        <w:tc>
          <w:tcPr>
            <w:tcW w:type="dxa" w:w="5814"/>
          </w:tcPr>
          <w:p>
            <w:pPr>
              <w:pStyle w:val="null3"/>
            </w:pPr>
            <w:r>
              <w:rPr/>
              <w:t>4）双轴升降气缸：缸径φ10，行程90mm（±5mm）。</w:t>
            </w:r>
          </w:p>
        </w:tc>
      </w:tr>
      <w:tr>
        <w:tc>
          <w:tcPr>
            <w:tcW w:type="dxa" w:w="2076"/>
          </w:tcPr>
          <w:p/>
        </w:tc>
        <w:tc>
          <w:tcPr>
            <w:tcW w:type="dxa" w:w="415"/>
          </w:tcPr>
          <w:p>
            <w:pPr>
              <w:pStyle w:val="null3"/>
            </w:pPr>
            <w:r>
              <w:rPr/>
              <w:t>39</w:t>
            </w:r>
          </w:p>
        </w:tc>
        <w:tc>
          <w:tcPr>
            <w:tcW w:type="dxa" w:w="5814"/>
          </w:tcPr>
          <w:p>
            <w:pPr>
              <w:pStyle w:val="null3"/>
            </w:pPr>
            <w:r>
              <w:rPr/>
              <w:t>5）真空吸盘：吸盘材质：丁腈橡胶材质（黑色），支架型式：直立弹簧式，吸盘外径尺寸：φ10，弹簧压缩长度：≥8mm。</w:t>
            </w:r>
          </w:p>
        </w:tc>
      </w:tr>
      <w:tr>
        <w:tc>
          <w:tcPr>
            <w:tcW w:type="dxa" w:w="2076"/>
          </w:tcPr>
          <w:p/>
        </w:tc>
        <w:tc>
          <w:tcPr>
            <w:tcW w:type="dxa" w:w="415"/>
          </w:tcPr>
          <w:p>
            <w:pPr>
              <w:pStyle w:val="null3"/>
            </w:pPr>
            <w:r>
              <w:rPr/>
              <w:t>40</w:t>
            </w:r>
          </w:p>
        </w:tc>
        <w:tc>
          <w:tcPr>
            <w:tcW w:type="dxa" w:w="5814"/>
          </w:tcPr>
          <w:p>
            <w:pPr>
              <w:pStyle w:val="null3"/>
            </w:pPr>
            <w:r>
              <w:rPr/>
              <w:t>6）配套单电控电磁阀、磁性开关、电磁阀及气动接头等。</w:t>
            </w:r>
          </w:p>
        </w:tc>
      </w:tr>
      <w:tr>
        <w:tc>
          <w:tcPr>
            <w:tcW w:type="dxa" w:w="2076"/>
          </w:tcPr>
          <w:p/>
        </w:tc>
        <w:tc>
          <w:tcPr>
            <w:tcW w:type="dxa" w:w="415"/>
          </w:tcPr>
          <w:p>
            <w:pPr>
              <w:pStyle w:val="null3"/>
            </w:pPr>
            <w:r>
              <w:rPr/>
              <w:t>41</w:t>
            </w:r>
          </w:p>
        </w:tc>
        <w:tc>
          <w:tcPr>
            <w:tcW w:type="dxa" w:w="5814"/>
          </w:tcPr>
          <w:p>
            <w:pPr>
              <w:pStyle w:val="null3"/>
            </w:pPr>
            <w:r>
              <w:rPr/>
              <w:t>7）真空发生器：喷嘴直径：φ0.5mm，最高真空度：≥-85KPa。</w:t>
            </w:r>
          </w:p>
        </w:tc>
      </w:tr>
      <w:tr>
        <w:tc>
          <w:tcPr>
            <w:tcW w:type="dxa" w:w="2076"/>
          </w:tcPr>
          <w:p/>
        </w:tc>
        <w:tc>
          <w:tcPr>
            <w:tcW w:type="dxa" w:w="415"/>
          </w:tcPr>
          <w:p>
            <w:pPr>
              <w:pStyle w:val="null3"/>
            </w:pPr>
            <w:r>
              <w:rPr/>
              <w:t>42</w:t>
            </w:r>
          </w:p>
        </w:tc>
        <w:tc>
          <w:tcPr>
            <w:tcW w:type="dxa" w:w="5814"/>
          </w:tcPr>
          <w:p>
            <w:pPr>
              <w:pStyle w:val="null3"/>
            </w:pPr>
            <w:r>
              <w:rPr/>
              <w:t>8）15端子板组件：PCB板尺寸：L55*72mm（±5mm），端口数量：15路并带有工作状态指示，控制方式：NPN/PNP可选，接线方式：采用弹片式接线端子与DB37针接口。</w:t>
            </w:r>
          </w:p>
        </w:tc>
      </w:tr>
      <w:tr>
        <w:tc>
          <w:tcPr>
            <w:tcW w:type="dxa" w:w="2076"/>
          </w:tcPr>
          <w:p/>
        </w:tc>
        <w:tc>
          <w:tcPr>
            <w:tcW w:type="dxa" w:w="415"/>
          </w:tcPr>
          <w:p>
            <w:pPr>
              <w:pStyle w:val="null3"/>
            </w:pPr>
            <w:r>
              <w:rPr/>
              <w:t>43</w:t>
            </w:r>
          </w:p>
        </w:tc>
        <w:tc>
          <w:tcPr>
            <w:tcW w:type="dxa" w:w="5814"/>
          </w:tcPr>
          <w:p>
            <w:pPr>
              <w:pStyle w:val="null3"/>
            </w:pPr>
            <w:r>
              <w:rPr/>
              <w:t>1.3.5.定位装夹机构</w:t>
            </w:r>
            <w:r>
              <w:rPr/>
              <w:t xml:space="preserve"> 1套</w:t>
            </w:r>
          </w:p>
        </w:tc>
      </w:tr>
      <w:tr>
        <w:tc>
          <w:tcPr>
            <w:tcW w:type="dxa" w:w="2076"/>
          </w:tcPr>
          <w:p/>
        </w:tc>
        <w:tc>
          <w:tcPr>
            <w:tcW w:type="dxa" w:w="415"/>
          </w:tcPr>
          <w:p>
            <w:pPr>
              <w:pStyle w:val="null3"/>
            </w:pPr>
            <w:r>
              <w:rPr/>
              <w:t>44</w:t>
            </w:r>
          </w:p>
        </w:tc>
        <w:tc>
          <w:tcPr>
            <w:tcW w:type="dxa" w:w="5814"/>
          </w:tcPr>
          <w:p>
            <w:pPr>
              <w:pStyle w:val="null3"/>
            </w:pPr>
            <w:r>
              <w:rPr/>
              <w:t>1）功能：将输送到位的瓶子进行固定。</w:t>
            </w:r>
          </w:p>
        </w:tc>
      </w:tr>
      <w:tr>
        <w:tc>
          <w:tcPr>
            <w:tcW w:type="dxa" w:w="2076"/>
          </w:tcPr>
          <w:p/>
        </w:tc>
        <w:tc>
          <w:tcPr>
            <w:tcW w:type="dxa" w:w="415"/>
          </w:tcPr>
          <w:p>
            <w:pPr>
              <w:pStyle w:val="null3"/>
            </w:pPr>
            <w:r>
              <w:rPr/>
              <w:t>45</w:t>
            </w:r>
          </w:p>
        </w:tc>
        <w:tc>
          <w:tcPr>
            <w:tcW w:type="dxa" w:w="5814"/>
          </w:tcPr>
          <w:p>
            <w:pPr>
              <w:pStyle w:val="null3"/>
            </w:pPr>
            <w:r>
              <w:rPr/>
              <w:t>2）工艺要求：铝材加工成型，表面阳极氧化处理。</w:t>
            </w:r>
          </w:p>
        </w:tc>
      </w:tr>
      <w:tr>
        <w:tc>
          <w:tcPr>
            <w:tcW w:type="dxa" w:w="2076"/>
          </w:tcPr>
          <w:p/>
        </w:tc>
        <w:tc>
          <w:tcPr>
            <w:tcW w:type="dxa" w:w="415"/>
          </w:tcPr>
          <w:p>
            <w:pPr>
              <w:pStyle w:val="null3"/>
            </w:pPr>
            <w:r>
              <w:rPr/>
              <w:t>46</w:t>
            </w:r>
          </w:p>
        </w:tc>
        <w:tc>
          <w:tcPr>
            <w:tcW w:type="dxa" w:w="5814"/>
          </w:tcPr>
          <w:p>
            <w:pPr>
              <w:pStyle w:val="null3"/>
            </w:pPr>
            <w:r>
              <w:rPr/>
              <w:t>3）双轴定位气缸：缸径φ10，行程≥20mm。</w:t>
            </w:r>
          </w:p>
        </w:tc>
      </w:tr>
      <w:tr>
        <w:tc>
          <w:tcPr>
            <w:tcW w:type="dxa" w:w="2076"/>
          </w:tcPr>
          <w:p/>
        </w:tc>
        <w:tc>
          <w:tcPr>
            <w:tcW w:type="dxa" w:w="415"/>
          </w:tcPr>
          <w:p>
            <w:pPr>
              <w:pStyle w:val="null3"/>
            </w:pPr>
            <w:r>
              <w:rPr/>
              <w:t>47</w:t>
            </w:r>
          </w:p>
        </w:tc>
        <w:tc>
          <w:tcPr>
            <w:tcW w:type="dxa" w:w="5814"/>
          </w:tcPr>
          <w:p>
            <w:pPr>
              <w:pStyle w:val="null3"/>
            </w:pPr>
            <w:r>
              <w:rPr/>
              <w:t>4）配套磁性开关、电磁阀及配套气动接头等。</w:t>
            </w:r>
          </w:p>
        </w:tc>
      </w:tr>
      <w:tr>
        <w:tc>
          <w:tcPr>
            <w:tcW w:type="dxa" w:w="2076"/>
          </w:tcPr>
          <w:p/>
        </w:tc>
        <w:tc>
          <w:tcPr>
            <w:tcW w:type="dxa" w:w="415"/>
          </w:tcPr>
          <w:p>
            <w:pPr>
              <w:pStyle w:val="null3"/>
            </w:pPr>
            <w:r>
              <w:rPr/>
              <w:t>48</w:t>
            </w:r>
          </w:p>
        </w:tc>
        <w:tc>
          <w:tcPr>
            <w:tcW w:type="dxa" w:w="5814"/>
          </w:tcPr>
          <w:p>
            <w:pPr>
              <w:pStyle w:val="null3"/>
            </w:pPr>
            <w:r>
              <w:rPr/>
              <w:t>1.3.6.物料填装单元网络模块</w:t>
            </w:r>
            <w:r>
              <w:rPr/>
              <w:t xml:space="preserve"> 1套</w:t>
            </w:r>
          </w:p>
        </w:tc>
      </w:tr>
      <w:tr>
        <w:tc>
          <w:tcPr>
            <w:tcW w:type="dxa" w:w="2076"/>
          </w:tcPr>
          <w:p/>
        </w:tc>
        <w:tc>
          <w:tcPr>
            <w:tcW w:type="dxa" w:w="415"/>
          </w:tcPr>
          <w:p>
            <w:pPr>
              <w:pStyle w:val="null3"/>
            </w:pPr>
            <w:r>
              <w:rPr/>
              <w:t>49</w:t>
            </w:r>
          </w:p>
        </w:tc>
        <w:tc>
          <w:tcPr>
            <w:tcW w:type="dxa" w:w="5814"/>
          </w:tcPr>
          <w:p>
            <w:pPr>
              <w:pStyle w:val="null3"/>
            </w:pPr>
            <w:r>
              <w:rPr/>
              <w:t>1）智能IO：16输入/16输出，Profinet网络协议；</w:t>
            </w:r>
          </w:p>
        </w:tc>
      </w:tr>
      <w:tr>
        <w:tc>
          <w:tcPr>
            <w:tcW w:type="dxa" w:w="2076"/>
          </w:tcPr>
          <w:p/>
        </w:tc>
        <w:tc>
          <w:tcPr>
            <w:tcW w:type="dxa" w:w="415"/>
          </w:tcPr>
          <w:p>
            <w:pPr>
              <w:pStyle w:val="null3"/>
            </w:pPr>
            <w:r>
              <w:rPr/>
              <w:t>50</w:t>
            </w:r>
          </w:p>
        </w:tc>
        <w:tc>
          <w:tcPr>
            <w:tcW w:type="dxa" w:w="5814"/>
          </w:tcPr>
          <w:p>
            <w:pPr>
              <w:pStyle w:val="null3"/>
            </w:pPr>
            <w:r>
              <w:rPr/>
              <w:t>2）智能阀岛：≥6路气阀控制，Profinet/EthetCAT网络协议；</w:t>
            </w:r>
          </w:p>
        </w:tc>
      </w:tr>
      <w:tr>
        <w:tc>
          <w:tcPr>
            <w:tcW w:type="dxa" w:w="2076"/>
          </w:tcPr>
          <w:p/>
        </w:tc>
        <w:tc>
          <w:tcPr>
            <w:tcW w:type="dxa" w:w="415"/>
          </w:tcPr>
          <w:p>
            <w:pPr>
              <w:pStyle w:val="null3"/>
            </w:pPr>
            <w:r>
              <w:rPr/>
              <w:t>51</w:t>
            </w:r>
          </w:p>
        </w:tc>
        <w:tc>
          <w:tcPr>
            <w:tcW w:type="dxa" w:w="5814"/>
          </w:tcPr>
          <w:p>
            <w:pPr>
              <w:pStyle w:val="null3"/>
            </w:pPr>
            <w:r>
              <w:rPr/>
              <w:t>3）振动温度传感器：RS485通讯；</w:t>
            </w:r>
          </w:p>
        </w:tc>
      </w:tr>
      <w:tr>
        <w:tc>
          <w:tcPr>
            <w:tcW w:type="dxa" w:w="2076"/>
          </w:tcPr>
          <w:p/>
        </w:tc>
        <w:tc>
          <w:tcPr>
            <w:tcW w:type="dxa" w:w="415"/>
          </w:tcPr>
          <w:p>
            <w:pPr>
              <w:pStyle w:val="null3"/>
            </w:pPr>
            <w:r>
              <w:rPr/>
              <w:t>52</w:t>
            </w:r>
          </w:p>
        </w:tc>
        <w:tc>
          <w:tcPr>
            <w:tcW w:type="dxa" w:w="5814"/>
          </w:tcPr>
          <w:p>
            <w:pPr>
              <w:pStyle w:val="null3"/>
            </w:pPr>
            <w:r>
              <w:rPr/>
              <w:t>4）RFID：以太网通讯；</w:t>
            </w:r>
          </w:p>
        </w:tc>
      </w:tr>
      <w:tr>
        <w:tc>
          <w:tcPr>
            <w:tcW w:type="dxa" w:w="2076"/>
          </w:tcPr>
          <w:p/>
        </w:tc>
        <w:tc>
          <w:tcPr>
            <w:tcW w:type="dxa" w:w="415"/>
          </w:tcPr>
          <w:p>
            <w:pPr>
              <w:pStyle w:val="null3"/>
            </w:pPr>
            <w:r>
              <w:rPr/>
              <w:t>53</w:t>
            </w:r>
          </w:p>
        </w:tc>
        <w:tc>
          <w:tcPr>
            <w:tcW w:type="dxa" w:w="5814"/>
          </w:tcPr>
          <w:p>
            <w:pPr>
              <w:pStyle w:val="null3"/>
            </w:pPr>
            <w:r>
              <w:rPr/>
              <w:t>1.3.7.电气控制挂板</w:t>
            </w:r>
            <w:r>
              <w:rPr/>
              <w:t xml:space="preserve"> 1套</w:t>
            </w:r>
          </w:p>
        </w:tc>
      </w:tr>
      <w:tr>
        <w:tc>
          <w:tcPr>
            <w:tcW w:type="dxa" w:w="2076"/>
          </w:tcPr>
          <w:p/>
        </w:tc>
        <w:tc>
          <w:tcPr>
            <w:tcW w:type="dxa" w:w="415"/>
          </w:tcPr>
          <w:p>
            <w:pPr>
              <w:pStyle w:val="null3"/>
            </w:pPr>
            <w:r>
              <w:rPr/>
              <w:t>54</w:t>
            </w:r>
          </w:p>
        </w:tc>
        <w:tc>
          <w:tcPr>
            <w:tcW w:type="dxa" w:w="5814"/>
          </w:tcPr>
          <w:p>
            <w:pPr>
              <w:pStyle w:val="null3"/>
            </w:pPr>
            <w:r>
              <w:rPr/>
              <w:t>1）功能：电气控制挂板安装于模型桌体内部，采用可拆卸式斜面放置，按设备单元功能不同，挂板上会安装有工控器件、变频器与低压电器元件。挂板上下两端安装有铝制拉手，方便挂板装卸。</w:t>
            </w:r>
          </w:p>
        </w:tc>
      </w:tr>
      <w:tr>
        <w:tc>
          <w:tcPr>
            <w:tcW w:type="dxa" w:w="2076"/>
          </w:tcPr>
          <w:p/>
        </w:tc>
        <w:tc>
          <w:tcPr>
            <w:tcW w:type="dxa" w:w="415"/>
          </w:tcPr>
          <w:p>
            <w:pPr>
              <w:pStyle w:val="null3"/>
            </w:pPr>
            <w:r>
              <w:rPr/>
              <w:t>55</w:t>
            </w:r>
          </w:p>
        </w:tc>
        <w:tc>
          <w:tcPr>
            <w:tcW w:type="dxa" w:w="5814"/>
          </w:tcPr>
          <w:p>
            <w:pPr>
              <w:pStyle w:val="null3"/>
            </w:pPr>
            <w:r>
              <w:rPr/>
              <w:t>2）挂板结构：采用≥1.5mm冷轧钢板折弯成型，表面静电喷塑处理。</w:t>
            </w:r>
          </w:p>
        </w:tc>
      </w:tr>
      <w:tr>
        <w:tc>
          <w:tcPr>
            <w:tcW w:type="dxa" w:w="2076"/>
          </w:tcPr>
          <w:p/>
        </w:tc>
        <w:tc>
          <w:tcPr>
            <w:tcW w:type="dxa" w:w="415"/>
          </w:tcPr>
          <w:p>
            <w:pPr>
              <w:pStyle w:val="null3"/>
            </w:pPr>
            <w:r>
              <w:rPr/>
              <w:t>56</w:t>
            </w:r>
          </w:p>
        </w:tc>
        <w:tc>
          <w:tcPr>
            <w:tcW w:type="dxa" w:w="5814"/>
          </w:tcPr>
          <w:p>
            <w:pPr>
              <w:pStyle w:val="null3"/>
            </w:pPr>
            <w:r>
              <w:rPr/>
              <w:t>3）小型中间继电器：DC24V</w:t>
            </w:r>
          </w:p>
        </w:tc>
      </w:tr>
      <w:tr>
        <w:tc>
          <w:tcPr>
            <w:tcW w:type="dxa" w:w="2076"/>
          </w:tcPr>
          <w:p/>
        </w:tc>
        <w:tc>
          <w:tcPr>
            <w:tcW w:type="dxa" w:w="415"/>
          </w:tcPr>
          <w:p>
            <w:pPr>
              <w:pStyle w:val="null3"/>
            </w:pPr>
            <w:r>
              <w:rPr/>
              <w:t>57</w:t>
            </w:r>
          </w:p>
        </w:tc>
        <w:tc>
          <w:tcPr>
            <w:tcW w:type="dxa" w:w="5814"/>
          </w:tcPr>
          <w:p>
            <w:pPr>
              <w:pStyle w:val="null3"/>
            </w:pPr>
            <w:r>
              <w:rPr/>
              <w:t>4）交流接触器：AC220V</w:t>
            </w:r>
          </w:p>
        </w:tc>
      </w:tr>
      <w:tr>
        <w:tc>
          <w:tcPr>
            <w:tcW w:type="dxa" w:w="2076"/>
          </w:tcPr>
          <w:p/>
        </w:tc>
        <w:tc>
          <w:tcPr>
            <w:tcW w:type="dxa" w:w="415"/>
          </w:tcPr>
          <w:p>
            <w:pPr>
              <w:pStyle w:val="null3"/>
            </w:pPr>
            <w:r>
              <w:rPr/>
              <w:t>58</w:t>
            </w:r>
          </w:p>
        </w:tc>
        <w:tc>
          <w:tcPr>
            <w:tcW w:type="dxa" w:w="5814"/>
          </w:tcPr>
          <w:p>
            <w:pPr>
              <w:pStyle w:val="null3"/>
            </w:pPr>
            <w:r>
              <w:rPr/>
              <w:t>5）小型断路器：2P C10A</w:t>
            </w:r>
          </w:p>
        </w:tc>
      </w:tr>
      <w:tr>
        <w:tc>
          <w:tcPr>
            <w:tcW w:type="dxa" w:w="2076"/>
          </w:tcPr>
          <w:p/>
        </w:tc>
        <w:tc>
          <w:tcPr>
            <w:tcW w:type="dxa" w:w="415"/>
          </w:tcPr>
          <w:p>
            <w:pPr>
              <w:pStyle w:val="null3"/>
            </w:pPr>
            <w:r>
              <w:rPr/>
              <w:t>59</w:t>
            </w:r>
          </w:p>
        </w:tc>
        <w:tc>
          <w:tcPr>
            <w:tcW w:type="dxa" w:w="5814"/>
          </w:tcPr>
          <w:p>
            <w:pPr>
              <w:pStyle w:val="null3"/>
            </w:pPr>
            <w:r>
              <w:rPr/>
              <w:t>6）熔断器座：1个</w:t>
            </w:r>
          </w:p>
        </w:tc>
      </w:tr>
      <w:tr>
        <w:tc>
          <w:tcPr>
            <w:tcW w:type="dxa" w:w="2076"/>
          </w:tcPr>
          <w:p/>
        </w:tc>
        <w:tc>
          <w:tcPr>
            <w:tcW w:type="dxa" w:w="415"/>
          </w:tcPr>
          <w:p>
            <w:pPr>
              <w:pStyle w:val="null3"/>
            </w:pPr>
            <w:r>
              <w:rPr/>
              <w:t>60</w:t>
            </w:r>
          </w:p>
        </w:tc>
        <w:tc>
          <w:tcPr>
            <w:tcW w:type="dxa" w:w="5814"/>
          </w:tcPr>
          <w:p>
            <w:pPr>
              <w:pStyle w:val="null3"/>
            </w:pPr>
            <w:r>
              <w:rPr/>
              <w:t>7）开关电源：+24V/6.5A</w:t>
            </w:r>
          </w:p>
        </w:tc>
      </w:tr>
      <w:tr>
        <w:tc>
          <w:tcPr>
            <w:tcW w:type="dxa" w:w="2076"/>
          </w:tcPr>
          <w:p/>
        </w:tc>
        <w:tc>
          <w:tcPr>
            <w:tcW w:type="dxa" w:w="415"/>
          </w:tcPr>
          <w:p>
            <w:pPr>
              <w:pStyle w:val="null3"/>
            </w:pPr>
            <w:r>
              <w:rPr/>
              <w:t>61</w:t>
            </w:r>
          </w:p>
        </w:tc>
        <w:tc>
          <w:tcPr>
            <w:tcW w:type="dxa" w:w="5814"/>
          </w:tcPr>
          <w:p>
            <w:pPr>
              <w:pStyle w:val="null3"/>
            </w:pPr>
            <w:r>
              <w:rPr/>
              <w:t>8）导轨插座：3孔10A</w:t>
            </w:r>
          </w:p>
        </w:tc>
      </w:tr>
      <w:tr>
        <w:tc>
          <w:tcPr>
            <w:tcW w:type="dxa" w:w="2076"/>
          </w:tcPr>
          <w:p/>
        </w:tc>
        <w:tc>
          <w:tcPr>
            <w:tcW w:type="dxa" w:w="415"/>
          </w:tcPr>
          <w:p>
            <w:pPr>
              <w:pStyle w:val="null3"/>
            </w:pPr>
            <w:r>
              <w:rPr/>
              <w:t>62</w:t>
            </w:r>
          </w:p>
        </w:tc>
        <w:tc>
          <w:tcPr>
            <w:tcW w:type="dxa" w:w="5814"/>
          </w:tcPr>
          <w:p>
            <w:pPr>
              <w:pStyle w:val="null3"/>
            </w:pPr>
            <w:r>
              <w:rPr/>
              <w:t>9）可编程控制器：晶体管型14点输入10点输出。</w:t>
            </w:r>
          </w:p>
        </w:tc>
      </w:tr>
      <w:tr>
        <w:tc>
          <w:tcPr>
            <w:tcW w:type="dxa" w:w="2076"/>
          </w:tcPr>
          <w:p/>
        </w:tc>
        <w:tc>
          <w:tcPr>
            <w:tcW w:type="dxa" w:w="415"/>
          </w:tcPr>
          <w:p>
            <w:pPr>
              <w:pStyle w:val="null3"/>
            </w:pPr>
            <w:r>
              <w:rPr/>
              <w:t>63</w:t>
            </w:r>
          </w:p>
        </w:tc>
        <w:tc>
          <w:tcPr>
            <w:tcW w:type="dxa" w:w="5814"/>
          </w:tcPr>
          <w:p>
            <w:pPr>
              <w:pStyle w:val="null3"/>
            </w:pPr>
            <w:r>
              <w:rPr/>
              <w:t>10）变频器： 电源输入类型：单相220V电源； 适用电机容量（kW）：0.4； 额定容量（kVA）：1.0； 额定电流（A）：2.5； 过载额定电流：150% 60s, 200% 0.5s（反限时特性）； 电压：3相200V～240V； 额定输入交流电压·频率：单相20OV~240V 50Hz/60Hz； 交流电压容许波动范围：170～264V 50Hz/60Hz； 频率容许波动范围：±5%； 额定容量（kVA）：1.5；</w:t>
            </w:r>
          </w:p>
        </w:tc>
      </w:tr>
      <w:tr>
        <w:tc>
          <w:tcPr>
            <w:tcW w:type="dxa" w:w="2076"/>
          </w:tcPr>
          <w:p/>
        </w:tc>
        <w:tc>
          <w:tcPr>
            <w:tcW w:type="dxa" w:w="415"/>
          </w:tcPr>
          <w:p>
            <w:pPr>
              <w:pStyle w:val="null3"/>
            </w:pPr>
            <w:r>
              <w:rPr/>
              <w:t>64</w:t>
            </w:r>
          </w:p>
        </w:tc>
        <w:tc>
          <w:tcPr>
            <w:tcW w:type="dxa" w:w="5814"/>
          </w:tcPr>
          <w:p>
            <w:pPr>
              <w:pStyle w:val="null3"/>
            </w:pPr>
            <w:r>
              <w:rPr/>
              <w:t>1.3.8.操作控制板</w:t>
            </w:r>
            <w:r>
              <w:rPr/>
              <w:t xml:space="preserve"> 1套</w:t>
            </w:r>
          </w:p>
        </w:tc>
      </w:tr>
      <w:tr>
        <w:tc>
          <w:tcPr>
            <w:tcW w:type="dxa" w:w="2076"/>
          </w:tcPr>
          <w:p/>
        </w:tc>
        <w:tc>
          <w:tcPr>
            <w:tcW w:type="dxa" w:w="415"/>
          </w:tcPr>
          <w:p>
            <w:pPr>
              <w:pStyle w:val="null3"/>
            </w:pPr>
            <w:r>
              <w:rPr/>
              <w:t>65</w:t>
            </w:r>
          </w:p>
        </w:tc>
        <w:tc>
          <w:tcPr>
            <w:tcW w:type="dxa" w:w="5814"/>
          </w:tcPr>
          <w:p>
            <w:pPr>
              <w:pStyle w:val="null3"/>
            </w:pPr>
            <w:r>
              <w:rPr/>
              <w:t>1）功能：采用斜面组合结构设计，操作面板设计有“启动”“停止”“复位”“上电”等按钮和指示灯，并且带一个急停按钮。</w:t>
            </w:r>
          </w:p>
        </w:tc>
      </w:tr>
      <w:tr>
        <w:tc>
          <w:tcPr>
            <w:tcW w:type="dxa" w:w="2076"/>
          </w:tcPr>
          <w:p/>
        </w:tc>
        <w:tc>
          <w:tcPr>
            <w:tcW w:type="dxa" w:w="415"/>
          </w:tcPr>
          <w:p>
            <w:pPr>
              <w:pStyle w:val="null3"/>
            </w:pPr>
            <w:r>
              <w:rPr/>
              <w:t>66</w:t>
            </w:r>
          </w:p>
        </w:tc>
        <w:tc>
          <w:tcPr>
            <w:tcW w:type="dxa" w:w="5814"/>
          </w:tcPr>
          <w:p>
            <w:pPr>
              <w:pStyle w:val="null3"/>
            </w:pPr>
            <w:r>
              <w:rPr/>
              <w:t>2）操作面板：采用钣金加工而成，铝板上贴PVC薄膜。</w:t>
            </w:r>
          </w:p>
        </w:tc>
      </w:tr>
      <w:tr>
        <w:tc>
          <w:tcPr>
            <w:tcW w:type="dxa" w:w="2076"/>
          </w:tcPr>
          <w:p/>
        </w:tc>
        <w:tc>
          <w:tcPr>
            <w:tcW w:type="dxa" w:w="415"/>
          </w:tcPr>
          <w:p>
            <w:pPr>
              <w:pStyle w:val="null3"/>
            </w:pPr>
            <w:r>
              <w:rPr/>
              <w:t>67</w:t>
            </w:r>
          </w:p>
        </w:tc>
        <w:tc>
          <w:tcPr>
            <w:tcW w:type="dxa" w:w="5814"/>
          </w:tcPr>
          <w:p>
            <w:pPr>
              <w:pStyle w:val="null3"/>
            </w:pPr>
            <w:r>
              <w:rPr/>
              <w:t>3）电源不锈钢带灯按钮：红色灯DC24V</w:t>
            </w:r>
          </w:p>
        </w:tc>
      </w:tr>
      <w:tr>
        <w:tc>
          <w:tcPr>
            <w:tcW w:type="dxa" w:w="2076"/>
          </w:tcPr>
          <w:p/>
        </w:tc>
        <w:tc>
          <w:tcPr>
            <w:tcW w:type="dxa" w:w="415"/>
          </w:tcPr>
          <w:p>
            <w:pPr>
              <w:pStyle w:val="null3"/>
            </w:pPr>
            <w:r>
              <w:rPr/>
              <w:t>68</w:t>
            </w:r>
          </w:p>
        </w:tc>
        <w:tc>
          <w:tcPr>
            <w:tcW w:type="dxa" w:w="5814"/>
          </w:tcPr>
          <w:p>
            <w:pPr>
              <w:pStyle w:val="null3"/>
            </w:pPr>
            <w:r>
              <w:rPr/>
              <w:t>4）启动不锈钢带灯按钮：绿色灯DC24V</w:t>
            </w:r>
          </w:p>
        </w:tc>
      </w:tr>
      <w:tr>
        <w:tc>
          <w:tcPr>
            <w:tcW w:type="dxa" w:w="2076"/>
          </w:tcPr>
          <w:p/>
        </w:tc>
        <w:tc>
          <w:tcPr>
            <w:tcW w:type="dxa" w:w="415"/>
          </w:tcPr>
          <w:p>
            <w:pPr>
              <w:pStyle w:val="null3"/>
            </w:pPr>
            <w:r>
              <w:rPr/>
              <w:t>69</w:t>
            </w:r>
          </w:p>
        </w:tc>
        <w:tc>
          <w:tcPr>
            <w:tcW w:type="dxa" w:w="5814"/>
          </w:tcPr>
          <w:p>
            <w:pPr>
              <w:pStyle w:val="null3"/>
            </w:pPr>
            <w:r>
              <w:rPr/>
              <w:t>5）停止不锈钢带灯按钮：红色灯DC24V</w:t>
            </w:r>
          </w:p>
        </w:tc>
      </w:tr>
      <w:tr>
        <w:tc>
          <w:tcPr>
            <w:tcW w:type="dxa" w:w="2076"/>
          </w:tcPr>
          <w:p/>
        </w:tc>
        <w:tc>
          <w:tcPr>
            <w:tcW w:type="dxa" w:w="415"/>
          </w:tcPr>
          <w:p>
            <w:pPr>
              <w:pStyle w:val="null3"/>
            </w:pPr>
            <w:r>
              <w:rPr/>
              <w:t>70</w:t>
            </w:r>
          </w:p>
        </w:tc>
        <w:tc>
          <w:tcPr>
            <w:tcW w:type="dxa" w:w="5814"/>
          </w:tcPr>
          <w:p>
            <w:pPr>
              <w:pStyle w:val="null3"/>
            </w:pPr>
            <w:r>
              <w:rPr/>
              <w:t>6）复位不锈钢带灯按钮：黄色灯DC24V</w:t>
            </w:r>
          </w:p>
        </w:tc>
      </w:tr>
      <w:tr>
        <w:tc>
          <w:tcPr>
            <w:tcW w:type="dxa" w:w="2076"/>
          </w:tcPr>
          <w:p/>
        </w:tc>
        <w:tc>
          <w:tcPr>
            <w:tcW w:type="dxa" w:w="415"/>
          </w:tcPr>
          <w:p>
            <w:pPr>
              <w:pStyle w:val="null3"/>
            </w:pPr>
            <w:r>
              <w:rPr/>
              <w:t>71</w:t>
            </w:r>
          </w:p>
        </w:tc>
        <w:tc>
          <w:tcPr>
            <w:tcW w:type="dxa" w:w="5814"/>
          </w:tcPr>
          <w:p>
            <w:pPr>
              <w:pStyle w:val="null3"/>
            </w:pPr>
            <w:r>
              <w:rPr/>
              <w:t>7）配置不锈钢两位钥匙开关</w:t>
            </w:r>
          </w:p>
        </w:tc>
      </w:tr>
      <w:tr>
        <w:tc>
          <w:tcPr>
            <w:tcW w:type="dxa" w:w="2076"/>
          </w:tcPr>
          <w:p/>
        </w:tc>
        <w:tc>
          <w:tcPr>
            <w:tcW w:type="dxa" w:w="415"/>
          </w:tcPr>
          <w:p>
            <w:pPr>
              <w:pStyle w:val="null3"/>
            </w:pPr>
            <w:r>
              <w:rPr/>
              <w:t>72</w:t>
            </w:r>
          </w:p>
        </w:tc>
        <w:tc>
          <w:tcPr>
            <w:tcW w:type="dxa" w:w="5814"/>
          </w:tcPr>
          <w:p>
            <w:pPr>
              <w:pStyle w:val="null3"/>
            </w:pPr>
            <w:r>
              <w:rPr/>
              <w:t xml:space="preserve">8）上电金属指示灯：DC24V </w:t>
            </w:r>
            <w:r>
              <w:rPr/>
              <w:t xml:space="preserve"> 绿色</w:t>
            </w:r>
          </w:p>
        </w:tc>
      </w:tr>
      <w:tr>
        <w:tc>
          <w:tcPr>
            <w:tcW w:type="dxa" w:w="2076"/>
          </w:tcPr>
          <w:p/>
        </w:tc>
        <w:tc>
          <w:tcPr>
            <w:tcW w:type="dxa" w:w="415"/>
          </w:tcPr>
          <w:p>
            <w:pPr>
              <w:pStyle w:val="null3"/>
            </w:pPr>
            <w:r>
              <w:rPr/>
              <w:t>73</w:t>
            </w:r>
          </w:p>
        </w:tc>
        <w:tc>
          <w:tcPr>
            <w:tcW w:type="dxa" w:w="5814"/>
          </w:tcPr>
          <w:p>
            <w:pPr>
              <w:pStyle w:val="null3"/>
            </w:pPr>
            <w:r>
              <w:rPr/>
              <w:t xml:space="preserve">9）断电金属指示灯：DC24V </w:t>
            </w:r>
            <w:r>
              <w:rPr/>
              <w:t xml:space="preserve"> 红色</w:t>
            </w:r>
          </w:p>
        </w:tc>
      </w:tr>
      <w:tr>
        <w:tc>
          <w:tcPr>
            <w:tcW w:type="dxa" w:w="2076"/>
          </w:tcPr>
          <w:p/>
        </w:tc>
        <w:tc>
          <w:tcPr>
            <w:tcW w:type="dxa" w:w="415"/>
          </w:tcPr>
          <w:p>
            <w:pPr>
              <w:pStyle w:val="null3"/>
            </w:pPr>
            <w:r>
              <w:rPr/>
              <w:t>74</w:t>
            </w:r>
          </w:p>
        </w:tc>
        <w:tc>
          <w:tcPr>
            <w:tcW w:type="dxa" w:w="5814"/>
          </w:tcPr>
          <w:p>
            <w:pPr>
              <w:pStyle w:val="null3"/>
            </w:pPr>
            <w:r>
              <w:rPr/>
              <w:t xml:space="preserve">10）单机金属指示灯：DC24V </w:t>
            </w:r>
            <w:r>
              <w:rPr/>
              <w:t xml:space="preserve"> 蓝色</w:t>
            </w:r>
          </w:p>
        </w:tc>
      </w:tr>
      <w:tr>
        <w:tc>
          <w:tcPr>
            <w:tcW w:type="dxa" w:w="2076"/>
          </w:tcPr>
          <w:p/>
        </w:tc>
        <w:tc>
          <w:tcPr>
            <w:tcW w:type="dxa" w:w="415"/>
          </w:tcPr>
          <w:p>
            <w:pPr>
              <w:pStyle w:val="null3"/>
            </w:pPr>
            <w:r>
              <w:rPr/>
              <w:t>75</w:t>
            </w:r>
          </w:p>
        </w:tc>
        <w:tc>
          <w:tcPr>
            <w:tcW w:type="dxa" w:w="5814"/>
          </w:tcPr>
          <w:p>
            <w:pPr>
              <w:pStyle w:val="null3"/>
            </w:pPr>
            <w:r>
              <w:rPr/>
              <w:t xml:space="preserve">11）联机金属指示灯：DC24V </w:t>
            </w:r>
            <w:r>
              <w:rPr/>
              <w:t xml:space="preserve"> 白色</w:t>
            </w:r>
          </w:p>
        </w:tc>
      </w:tr>
      <w:tr>
        <w:tc>
          <w:tcPr>
            <w:tcW w:type="dxa" w:w="2076"/>
          </w:tcPr>
          <w:p/>
        </w:tc>
        <w:tc>
          <w:tcPr>
            <w:tcW w:type="dxa" w:w="415"/>
          </w:tcPr>
          <w:p>
            <w:pPr>
              <w:pStyle w:val="null3"/>
            </w:pPr>
            <w:r>
              <w:rPr/>
              <w:t>76</w:t>
            </w:r>
          </w:p>
        </w:tc>
        <w:tc>
          <w:tcPr>
            <w:tcW w:type="dxa" w:w="5814"/>
          </w:tcPr>
          <w:p>
            <w:pPr>
              <w:pStyle w:val="null3"/>
            </w:pPr>
            <w:r>
              <w:rPr/>
              <w:t>12）急停按钮：常闭红色</w:t>
            </w:r>
          </w:p>
        </w:tc>
      </w:tr>
      <w:tr>
        <w:tc>
          <w:tcPr>
            <w:tcW w:type="dxa" w:w="2076"/>
          </w:tcPr>
          <w:p/>
        </w:tc>
        <w:tc>
          <w:tcPr>
            <w:tcW w:type="dxa" w:w="415"/>
          </w:tcPr>
          <w:p>
            <w:pPr>
              <w:pStyle w:val="null3"/>
            </w:pPr>
            <w:r>
              <w:rPr/>
              <w:t>77</w:t>
            </w:r>
          </w:p>
        </w:tc>
        <w:tc>
          <w:tcPr>
            <w:tcW w:type="dxa" w:w="5814"/>
          </w:tcPr>
          <w:p>
            <w:pPr>
              <w:pStyle w:val="null3"/>
            </w:pPr>
            <w:r>
              <w:rPr/>
              <w:t>1.3.9.直流电机驱动板</w:t>
            </w:r>
            <w:r>
              <w:rPr/>
              <w:t xml:space="preserve"> 2套</w:t>
            </w:r>
          </w:p>
        </w:tc>
      </w:tr>
      <w:tr>
        <w:tc>
          <w:tcPr>
            <w:tcW w:type="dxa" w:w="2076"/>
          </w:tcPr>
          <w:p/>
        </w:tc>
        <w:tc>
          <w:tcPr>
            <w:tcW w:type="dxa" w:w="415"/>
          </w:tcPr>
          <w:p>
            <w:pPr>
              <w:pStyle w:val="null3"/>
            </w:pPr>
            <w:r>
              <w:rPr/>
              <w:t>78</w:t>
            </w:r>
          </w:p>
        </w:tc>
        <w:tc>
          <w:tcPr>
            <w:tcW w:type="dxa" w:w="5814"/>
          </w:tcPr>
          <w:p>
            <w:pPr>
              <w:pStyle w:val="null3"/>
            </w:pPr>
            <w:r>
              <w:rPr/>
              <w:t>1）功能：控制输送带电机正反转，可由程序控制及手动控制。</w:t>
            </w:r>
          </w:p>
        </w:tc>
      </w:tr>
      <w:tr>
        <w:tc>
          <w:tcPr>
            <w:tcW w:type="dxa" w:w="2076"/>
          </w:tcPr>
          <w:p/>
        </w:tc>
        <w:tc>
          <w:tcPr>
            <w:tcW w:type="dxa" w:w="415"/>
          </w:tcPr>
          <w:p>
            <w:pPr>
              <w:pStyle w:val="null3"/>
            </w:pPr>
            <w:r>
              <w:rPr/>
              <w:t>79</w:t>
            </w:r>
          </w:p>
        </w:tc>
        <w:tc>
          <w:tcPr>
            <w:tcW w:type="dxa" w:w="5814"/>
          </w:tcPr>
          <w:p>
            <w:pPr>
              <w:pStyle w:val="null3"/>
            </w:pPr>
            <w:r>
              <w:rPr/>
              <w:t>2）接线方式：采用弹片式接线端子，快速接线式。</w:t>
            </w:r>
          </w:p>
        </w:tc>
      </w:tr>
      <w:tr>
        <w:tc>
          <w:tcPr>
            <w:tcW w:type="dxa" w:w="2076"/>
          </w:tcPr>
          <w:p/>
        </w:tc>
        <w:tc>
          <w:tcPr>
            <w:tcW w:type="dxa" w:w="415"/>
          </w:tcPr>
          <w:p>
            <w:pPr>
              <w:pStyle w:val="null3"/>
            </w:pPr>
            <w:r>
              <w:rPr/>
              <w:t>80</w:t>
            </w:r>
          </w:p>
        </w:tc>
        <w:tc>
          <w:tcPr>
            <w:tcW w:type="dxa" w:w="5814"/>
          </w:tcPr>
          <w:p>
            <w:pPr>
              <w:pStyle w:val="null3"/>
            </w:pPr>
            <w:r>
              <w:rPr/>
              <w:t>1.3.10.气源处理装置</w:t>
            </w:r>
            <w:r>
              <w:rPr/>
              <w:t xml:space="preserve"> 1套</w:t>
            </w:r>
          </w:p>
        </w:tc>
      </w:tr>
      <w:tr>
        <w:tc>
          <w:tcPr>
            <w:tcW w:type="dxa" w:w="2076"/>
          </w:tcPr>
          <w:p/>
        </w:tc>
        <w:tc>
          <w:tcPr>
            <w:tcW w:type="dxa" w:w="415"/>
          </w:tcPr>
          <w:p>
            <w:pPr>
              <w:pStyle w:val="null3"/>
            </w:pPr>
            <w:r>
              <w:rPr/>
              <w:t>81</w:t>
            </w:r>
          </w:p>
        </w:tc>
        <w:tc>
          <w:tcPr>
            <w:tcW w:type="dxa" w:w="5814"/>
          </w:tcPr>
          <w:p>
            <w:pPr>
              <w:pStyle w:val="null3"/>
            </w:pPr>
            <w:r>
              <w:rPr/>
              <w:t>1）功能：调节控制用气压力。</w:t>
            </w:r>
          </w:p>
        </w:tc>
      </w:tr>
      <w:tr>
        <w:tc>
          <w:tcPr>
            <w:tcW w:type="dxa" w:w="2076"/>
          </w:tcPr>
          <w:p/>
        </w:tc>
        <w:tc>
          <w:tcPr>
            <w:tcW w:type="dxa" w:w="415"/>
          </w:tcPr>
          <w:p>
            <w:pPr>
              <w:pStyle w:val="null3"/>
            </w:pPr>
            <w:r>
              <w:rPr/>
              <w:t>82</w:t>
            </w:r>
          </w:p>
        </w:tc>
        <w:tc>
          <w:tcPr>
            <w:tcW w:type="dxa" w:w="5814"/>
          </w:tcPr>
          <w:p>
            <w:pPr>
              <w:pStyle w:val="null3"/>
            </w:pPr>
            <w:r>
              <w:rPr/>
              <w:t>2）安装支架：采用≥1.5mm304不锈钢板折弯成型。</w:t>
            </w:r>
          </w:p>
        </w:tc>
      </w:tr>
      <w:tr>
        <w:tc>
          <w:tcPr>
            <w:tcW w:type="dxa" w:w="2076"/>
          </w:tcPr>
          <w:p/>
        </w:tc>
        <w:tc>
          <w:tcPr>
            <w:tcW w:type="dxa" w:w="415"/>
          </w:tcPr>
          <w:p>
            <w:pPr>
              <w:pStyle w:val="null3"/>
            </w:pPr>
            <w:r>
              <w:rPr/>
              <w:t>83</w:t>
            </w:r>
          </w:p>
        </w:tc>
        <w:tc>
          <w:tcPr>
            <w:tcW w:type="dxa" w:w="5814"/>
          </w:tcPr>
          <w:p>
            <w:pPr>
              <w:pStyle w:val="null3"/>
            </w:pPr>
            <w:r>
              <w:rPr/>
              <w:t>3）气源处理元件：接管口径：PT1/8，调压范围：自动及差压排水式：0.15~0.9MPa，手动排水式：0.05~0.9MPa，最高使用压力：1MPa，保证耐压力：≥1.5MPa。</w:t>
            </w:r>
          </w:p>
        </w:tc>
      </w:tr>
      <w:tr>
        <w:tc>
          <w:tcPr>
            <w:tcW w:type="dxa" w:w="2076"/>
          </w:tcPr>
          <w:p/>
        </w:tc>
        <w:tc>
          <w:tcPr>
            <w:tcW w:type="dxa" w:w="415"/>
          </w:tcPr>
          <w:p>
            <w:pPr>
              <w:pStyle w:val="null3"/>
            </w:pPr>
            <w:r>
              <w:rPr/>
              <w:t>84</w:t>
            </w:r>
          </w:p>
        </w:tc>
        <w:tc>
          <w:tcPr>
            <w:tcW w:type="dxa" w:w="5814"/>
          </w:tcPr>
          <w:p>
            <w:pPr>
              <w:pStyle w:val="null3"/>
            </w:pPr>
            <w:r>
              <w:rPr/>
              <w:t>4）手滑阀：HSV-06</w:t>
            </w:r>
          </w:p>
        </w:tc>
      </w:tr>
      <w:tr>
        <w:tc>
          <w:tcPr>
            <w:tcW w:type="dxa" w:w="2076"/>
          </w:tcPr>
          <w:p/>
        </w:tc>
        <w:tc>
          <w:tcPr>
            <w:tcW w:type="dxa" w:w="415"/>
          </w:tcPr>
          <w:p>
            <w:pPr>
              <w:pStyle w:val="null3"/>
            </w:pPr>
            <w:r>
              <w:rPr/>
              <w:t>85</w:t>
            </w:r>
          </w:p>
        </w:tc>
        <w:tc>
          <w:tcPr>
            <w:tcW w:type="dxa" w:w="5814"/>
          </w:tcPr>
          <w:p>
            <w:pPr>
              <w:pStyle w:val="null3"/>
            </w:pPr>
            <w:r>
              <w:rPr/>
              <w:t>1.3.11.实训工作台</w:t>
            </w:r>
            <w:r>
              <w:rPr/>
              <w:t xml:space="preserve"> 1套</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▲1）组成要求：尺寸：600*720*780mm（±50mm），由实训桌身、铝型材桌面组成。（投标人需在投标文件中提供实训工作台的效果图或实物图和结构设计图）</w:t>
            </w:r>
          </w:p>
        </w:tc>
      </w:tr>
      <w:tr>
        <w:tc>
          <w:tcPr>
            <w:tcW w:type="dxa" w:w="2076"/>
          </w:tcPr>
          <w:p/>
        </w:tc>
        <w:tc>
          <w:tcPr>
            <w:tcW w:type="dxa" w:w="415"/>
          </w:tcPr>
          <w:p>
            <w:pPr>
              <w:pStyle w:val="null3"/>
            </w:pPr>
            <w:r>
              <w:rPr/>
              <w:t>87</w:t>
            </w:r>
          </w:p>
        </w:tc>
        <w:tc>
          <w:tcPr>
            <w:tcW w:type="dxa" w:w="5814"/>
          </w:tcPr>
          <w:p>
            <w:pPr>
              <w:pStyle w:val="null3"/>
            </w:pPr>
            <w:r>
              <w:rPr/>
              <w:t>2）实训桌身：采用冷轧钢板折弯焊接而成，表面静电喷塑处理，具有防火、防水、防腐蚀。桌身底部装有四个万向轮和四个可调脚，万向轮移动时用，可调脚固定时用，移动固定两相宜，每个实训桌内可嵌入一块电气控制挂板。</w:t>
            </w:r>
          </w:p>
        </w:tc>
      </w:tr>
      <w:tr>
        <w:tc>
          <w:tcPr>
            <w:tcW w:type="dxa" w:w="2076"/>
          </w:tcPr>
          <w:p/>
        </w:tc>
        <w:tc>
          <w:tcPr>
            <w:tcW w:type="dxa" w:w="415"/>
          </w:tcPr>
          <w:p>
            <w:pPr>
              <w:pStyle w:val="null3"/>
            </w:pPr>
            <w:r>
              <w:rPr/>
              <w:t>88</w:t>
            </w:r>
          </w:p>
        </w:tc>
        <w:tc>
          <w:tcPr>
            <w:tcW w:type="dxa" w:w="5814"/>
          </w:tcPr>
          <w:p>
            <w:pPr>
              <w:pStyle w:val="null3"/>
            </w:pPr>
            <w:r>
              <w:rPr/>
              <w:t>3）铝型材桌面：采用2060铝型材拼接而成。</w:t>
            </w:r>
          </w:p>
        </w:tc>
      </w:tr>
      <w:tr>
        <w:tc>
          <w:tcPr>
            <w:tcW w:type="dxa" w:w="2076"/>
          </w:tcPr>
          <w:p/>
        </w:tc>
        <w:tc>
          <w:tcPr>
            <w:tcW w:type="dxa" w:w="415"/>
          </w:tcPr>
          <w:p>
            <w:pPr>
              <w:pStyle w:val="null3"/>
            </w:pPr>
            <w:r>
              <w:rPr/>
              <w:t>89</w:t>
            </w:r>
          </w:p>
        </w:tc>
        <w:tc>
          <w:tcPr>
            <w:tcW w:type="dxa" w:w="5814"/>
          </w:tcPr>
          <w:p>
            <w:pPr>
              <w:pStyle w:val="null3"/>
            </w:pPr>
            <w:r>
              <w:rPr/>
              <w:t>2.加盖拧盖单元</w:t>
            </w:r>
          </w:p>
        </w:tc>
      </w:tr>
      <w:tr>
        <w:tc>
          <w:tcPr>
            <w:tcW w:type="dxa" w:w="2076"/>
          </w:tcPr>
          <w:p>
            <w:pPr>
              <w:pStyle w:val="null3"/>
            </w:pPr>
            <w:r>
              <w:rPr/>
              <w:t>▲</w:t>
            </w:r>
          </w:p>
        </w:tc>
        <w:tc>
          <w:tcPr>
            <w:tcW w:type="dxa" w:w="415"/>
          </w:tcPr>
          <w:p>
            <w:pPr>
              <w:pStyle w:val="null3"/>
            </w:pPr>
            <w:r>
              <w:rPr/>
              <w:t>90</w:t>
            </w:r>
          </w:p>
        </w:tc>
        <w:tc>
          <w:tcPr>
            <w:tcW w:type="dxa" w:w="5814"/>
          </w:tcPr>
          <w:p>
            <w:pPr>
              <w:pStyle w:val="null3"/>
            </w:pPr>
            <w:r>
              <w:rPr/>
              <w:t>▲2.1.单元主要由主输送带、加盖机构、拧盖机构、定位装夹机构、加盖拧盖单元网络模块、电气控制挂板、操作控制板、直流电机驱动板、气源处理装置、实训工作台组成，可进行PLC控制、PLC现场总线通讯、传感器设置、RFID数据跟踪、智能阀岛现场总线通讯应用等多项应用技能实训，单站尺寸：L600mm×W850mm×H1500mm（±30mm）。（投标人需在投标文件中提供加盖拧盖单元的效果图或实物图和结构设计图。）</w:t>
            </w:r>
          </w:p>
        </w:tc>
      </w:tr>
      <w:tr>
        <w:tc>
          <w:tcPr>
            <w:tcW w:type="dxa" w:w="2076"/>
          </w:tcPr>
          <w:p/>
        </w:tc>
        <w:tc>
          <w:tcPr>
            <w:tcW w:type="dxa" w:w="415"/>
          </w:tcPr>
          <w:p>
            <w:pPr>
              <w:pStyle w:val="null3"/>
            </w:pPr>
            <w:r>
              <w:rPr/>
              <w:t>91</w:t>
            </w:r>
          </w:p>
        </w:tc>
        <w:tc>
          <w:tcPr>
            <w:tcW w:type="dxa" w:w="5814"/>
          </w:tcPr>
          <w:p>
            <w:pPr>
              <w:pStyle w:val="null3"/>
            </w:pPr>
            <w:r>
              <w:rPr/>
              <w:t>2.2.其控制流程如下： 瓶子被输送进入单元首先经过RFID的数据读取，进行唯一识别与过程跟踪，并上传相关数据信息；瓶子到达加盖机构下，加盖定位装夹机构将瓶子固定，加盖机构启动加盖流程，将盖子（白色或蓝色）加到瓶子上；加上盖子的瓶子继续被送往拧盖机构，到拧盖机构下方，拧盖定位装夹机构将瓶子固定，拧盖机构启动，将瓶盖拧紧；而后定位机构松开，瓶子被输送到下一工序。（投标人现场提供演示）</w:t>
            </w:r>
          </w:p>
        </w:tc>
      </w:tr>
      <w:tr>
        <w:tc>
          <w:tcPr>
            <w:tcW w:type="dxa" w:w="2076"/>
          </w:tcPr>
          <w:p/>
        </w:tc>
        <w:tc>
          <w:tcPr>
            <w:tcW w:type="dxa" w:w="415"/>
          </w:tcPr>
          <w:p>
            <w:pPr>
              <w:pStyle w:val="null3"/>
            </w:pPr>
            <w:r>
              <w:rPr/>
              <w:t>92</w:t>
            </w:r>
          </w:p>
        </w:tc>
        <w:tc>
          <w:tcPr>
            <w:tcW w:type="dxa" w:w="5814"/>
          </w:tcPr>
          <w:p>
            <w:pPr>
              <w:pStyle w:val="null3"/>
            </w:pPr>
            <w:r>
              <w:rPr/>
              <w:t>2.3.单元配置：</w:t>
            </w:r>
          </w:p>
        </w:tc>
      </w:tr>
      <w:tr>
        <w:tc>
          <w:tcPr>
            <w:tcW w:type="dxa" w:w="2076"/>
          </w:tcPr>
          <w:p/>
        </w:tc>
        <w:tc>
          <w:tcPr>
            <w:tcW w:type="dxa" w:w="415"/>
          </w:tcPr>
          <w:p>
            <w:pPr>
              <w:pStyle w:val="null3"/>
            </w:pPr>
            <w:r>
              <w:rPr/>
              <w:t>93</w:t>
            </w:r>
          </w:p>
        </w:tc>
        <w:tc>
          <w:tcPr>
            <w:tcW w:type="dxa" w:w="5814"/>
          </w:tcPr>
          <w:p>
            <w:pPr>
              <w:pStyle w:val="null3"/>
            </w:pPr>
            <w:r>
              <w:rPr/>
              <w:t>2.3.1.主输送带</w:t>
            </w:r>
            <w:r>
              <w:rPr/>
              <w:t xml:space="preserve"> 1套</w:t>
            </w:r>
          </w:p>
        </w:tc>
      </w:tr>
      <w:tr>
        <w:tc>
          <w:tcPr>
            <w:tcW w:type="dxa" w:w="2076"/>
          </w:tcPr>
          <w:p/>
        </w:tc>
        <w:tc>
          <w:tcPr>
            <w:tcW w:type="dxa" w:w="415"/>
          </w:tcPr>
          <w:p>
            <w:pPr>
              <w:pStyle w:val="null3"/>
            </w:pPr>
            <w:r>
              <w:rPr/>
              <w:t>94</w:t>
            </w:r>
          </w:p>
        </w:tc>
        <w:tc>
          <w:tcPr>
            <w:tcW w:type="dxa" w:w="5814"/>
          </w:tcPr>
          <w:p>
            <w:pPr>
              <w:pStyle w:val="null3"/>
            </w:pPr>
            <w:r>
              <w:rPr/>
              <w:t>1）功能：用于物料瓶子的输送装置；</w:t>
            </w:r>
          </w:p>
        </w:tc>
      </w:tr>
      <w:tr>
        <w:tc>
          <w:tcPr>
            <w:tcW w:type="dxa" w:w="2076"/>
          </w:tcPr>
          <w:p/>
        </w:tc>
        <w:tc>
          <w:tcPr>
            <w:tcW w:type="dxa" w:w="415"/>
          </w:tcPr>
          <w:p>
            <w:pPr>
              <w:pStyle w:val="null3"/>
            </w:pPr>
            <w:r>
              <w:rPr/>
              <w:t>95</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96</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97</w:t>
            </w:r>
          </w:p>
        </w:tc>
        <w:tc>
          <w:tcPr>
            <w:tcW w:type="dxa" w:w="5814"/>
          </w:tcPr>
          <w:p>
            <w:pPr>
              <w:pStyle w:val="null3"/>
            </w:pPr>
            <w:r>
              <w:rPr/>
              <w:t>4）同步带：节线长：162.56mm，齿数：32，带宽：≥9.5mm。</w:t>
            </w:r>
          </w:p>
        </w:tc>
      </w:tr>
      <w:tr>
        <w:tc>
          <w:tcPr>
            <w:tcW w:type="dxa" w:w="2076"/>
          </w:tcPr>
          <w:p/>
        </w:tc>
        <w:tc>
          <w:tcPr>
            <w:tcW w:type="dxa" w:w="415"/>
          </w:tcPr>
          <w:p>
            <w:pPr>
              <w:pStyle w:val="null3"/>
            </w:pPr>
            <w:r>
              <w:rPr/>
              <w:t>98</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99</w:t>
            </w:r>
          </w:p>
        </w:tc>
        <w:tc>
          <w:tcPr>
            <w:tcW w:type="dxa" w:w="5814"/>
          </w:tcPr>
          <w:p>
            <w:pPr>
              <w:pStyle w:val="null3"/>
            </w:pPr>
            <w:r>
              <w:rPr/>
              <w:t>6）传送皮带：材质：PVC黑色平面，厚度：≥2.0mm。</w:t>
            </w:r>
          </w:p>
        </w:tc>
      </w:tr>
      <w:tr>
        <w:tc>
          <w:tcPr>
            <w:tcW w:type="dxa" w:w="2076"/>
          </w:tcPr>
          <w:p/>
        </w:tc>
        <w:tc>
          <w:tcPr>
            <w:tcW w:type="dxa" w:w="415"/>
          </w:tcPr>
          <w:p>
            <w:pPr>
              <w:pStyle w:val="null3"/>
            </w:pPr>
            <w:r>
              <w:rPr/>
              <w:t>100</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101</w:t>
            </w:r>
          </w:p>
        </w:tc>
        <w:tc>
          <w:tcPr>
            <w:tcW w:type="dxa" w:w="5814"/>
          </w:tcPr>
          <w:p>
            <w:pPr>
              <w:pStyle w:val="null3"/>
            </w:pPr>
            <w:r>
              <w:rPr/>
              <w:t>2.3.2.加盖机构</w:t>
            </w:r>
            <w:r>
              <w:rPr/>
              <w:t xml:space="preserve"> 1套</w:t>
            </w:r>
          </w:p>
        </w:tc>
      </w:tr>
      <w:tr>
        <w:tc>
          <w:tcPr>
            <w:tcW w:type="dxa" w:w="2076"/>
          </w:tcPr>
          <w:p>
            <w:pPr>
              <w:pStyle w:val="null3"/>
            </w:pPr>
            <w:r>
              <w:rPr/>
              <w:t>▲</w:t>
            </w:r>
          </w:p>
        </w:tc>
        <w:tc>
          <w:tcPr>
            <w:tcW w:type="dxa" w:w="415"/>
          </w:tcPr>
          <w:p>
            <w:pPr>
              <w:pStyle w:val="null3"/>
            </w:pPr>
            <w:r>
              <w:rPr/>
              <w:t>102</w:t>
            </w:r>
          </w:p>
        </w:tc>
        <w:tc>
          <w:tcPr>
            <w:tcW w:type="dxa" w:w="5814"/>
          </w:tcPr>
          <w:p>
            <w:pPr>
              <w:pStyle w:val="null3"/>
            </w:pPr>
            <w:r>
              <w:rPr/>
              <w:t>▲1）功能：加盖定位机构将瓶子固定，推盖气缸将瓶盖推出的同时，压盖气缸将盖子（白色或蓝色）压装到瓶子上，完成瓶盖的装配。（投标人需在投标文件中提供加盖机构的效果图或实物图和结构设计图）。</w:t>
            </w:r>
          </w:p>
        </w:tc>
      </w:tr>
      <w:tr>
        <w:tc>
          <w:tcPr>
            <w:tcW w:type="dxa" w:w="2076"/>
          </w:tcPr>
          <w:p/>
        </w:tc>
        <w:tc>
          <w:tcPr>
            <w:tcW w:type="dxa" w:w="415"/>
          </w:tcPr>
          <w:p>
            <w:pPr>
              <w:pStyle w:val="null3"/>
            </w:pPr>
            <w:r>
              <w:rPr/>
              <w:t>103</w:t>
            </w:r>
          </w:p>
        </w:tc>
        <w:tc>
          <w:tcPr>
            <w:tcW w:type="dxa" w:w="5814"/>
          </w:tcPr>
          <w:p>
            <w:pPr>
              <w:pStyle w:val="null3"/>
            </w:pPr>
            <w:r>
              <w:rPr/>
              <w:t>2）圆柱型光电传感器：控制输出：NPN型，检测范围：≥11cm，反应时间：最迟1.5ms，电源电压：12V至24VDC±10%。</w:t>
            </w:r>
          </w:p>
        </w:tc>
      </w:tr>
      <w:tr>
        <w:tc>
          <w:tcPr>
            <w:tcW w:type="dxa" w:w="2076"/>
          </w:tcPr>
          <w:p/>
        </w:tc>
        <w:tc>
          <w:tcPr>
            <w:tcW w:type="dxa" w:w="415"/>
          </w:tcPr>
          <w:p>
            <w:pPr>
              <w:pStyle w:val="null3"/>
            </w:pPr>
            <w:r>
              <w:rPr/>
              <w:t>104</w:t>
            </w:r>
          </w:p>
        </w:tc>
        <w:tc>
          <w:tcPr>
            <w:tcW w:type="dxa" w:w="5814"/>
          </w:tcPr>
          <w:p>
            <w:pPr>
              <w:pStyle w:val="null3"/>
            </w:pPr>
            <w:r>
              <w:rPr/>
              <w:t>3）推盖气缸：缸径φ10，行程≥60mm。</w:t>
            </w:r>
          </w:p>
        </w:tc>
      </w:tr>
      <w:tr>
        <w:tc>
          <w:tcPr>
            <w:tcW w:type="dxa" w:w="2076"/>
          </w:tcPr>
          <w:p/>
        </w:tc>
        <w:tc>
          <w:tcPr>
            <w:tcW w:type="dxa" w:w="415"/>
          </w:tcPr>
          <w:p>
            <w:pPr>
              <w:pStyle w:val="null3"/>
            </w:pPr>
            <w:r>
              <w:rPr/>
              <w:t>105</w:t>
            </w:r>
          </w:p>
        </w:tc>
        <w:tc>
          <w:tcPr>
            <w:tcW w:type="dxa" w:w="5814"/>
          </w:tcPr>
          <w:p>
            <w:pPr>
              <w:pStyle w:val="null3"/>
            </w:pPr>
            <w:r>
              <w:rPr/>
              <w:t>4）压盖气缸：缸径φ10，行程≥80mm。</w:t>
            </w:r>
          </w:p>
        </w:tc>
      </w:tr>
      <w:tr>
        <w:tc>
          <w:tcPr>
            <w:tcW w:type="dxa" w:w="2076"/>
          </w:tcPr>
          <w:p/>
        </w:tc>
        <w:tc>
          <w:tcPr>
            <w:tcW w:type="dxa" w:w="415"/>
          </w:tcPr>
          <w:p>
            <w:pPr>
              <w:pStyle w:val="null3"/>
            </w:pPr>
            <w:r>
              <w:rPr/>
              <w:t>106</w:t>
            </w:r>
          </w:p>
        </w:tc>
        <w:tc>
          <w:tcPr>
            <w:tcW w:type="dxa" w:w="5814"/>
          </w:tcPr>
          <w:p>
            <w:pPr>
              <w:pStyle w:val="null3"/>
            </w:pPr>
            <w:r>
              <w:rPr/>
              <w:t>5）配套单电控电磁阀、磁性开关、电磁阀及气动接头等。</w:t>
            </w:r>
          </w:p>
        </w:tc>
      </w:tr>
      <w:tr>
        <w:tc>
          <w:tcPr>
            <w:tcW w:type="dxa" w:w="2076"/>
          </w:tcPr>
          <w:p/>
        </w:tc>
        <w:tc>
          <w:tcPr>
            <w:tcW w:type="dxa" w:w="415"/>
          </w:tcPr>
          <w:p>
            <w:pPr>
              <w:pStyle w:val="null3"/>
            </w:pPr>
            <w:r>
              <w:rPr/>
              <w:t>107</w:t>
            </w:r>
          </w:p>
        </w:tc>
        <w:tc>
          <w:tcPr>
            <w:tcW w:type="dxa" w:w="5814"/>
          </w:tcPr>
          <w:p>
            <w:pPr>
              <w:pStyle w:val="null3"/>
            </w:pPr>
            <w:r>
              <w:rPr/>
              <w:t>6）15端子板组件：PCB板尺寸：L55*72mm（±5mm），端口数量：15路并带有工作状态指示，控制方式：NPN/PNP可选，接线方式：采用弹片式接线端子与DB37针接口。</w:t>
            </w:r>
          </w:p>
        </w:tc>
      </w:tr>
      <w:tr>
        <w:tc>
          <w:tcPr>
            <w:tcW w:type="dxa" w:w="2076"/>
          </w:tcPr>
          <w:p/>
        </w:tc>
        <w:tc>
          <w:tcPr>
            <w:tcW w:type="dxa" w:w="415"/>
          </w:tcPr>
          <w:p>
            <w:pPr>
              <w:pStyle w:val="null3"/>
            </w:pPr>
            <w:r>
              <w:rPr/>
              <w:t>108</w:t>
            </w:r>
          </w:p>
        </w:tc>
        <w:tc>
          <w:tcPr>
            <w:tcW w:type="dxa" w:w="5814"/>
          </w:tcPr>
          <w:p>
            <w:pPr>
              <w:pStyle w:val="null3"/>
            </w:pPr>
            <w:r>
              <w:rPr/>
              <w:t>2.3.3.拧盖机构</w:t>
            </w:r>
            <w:r>
              <w:rPr/>
              <w:t xml:space="preserve"> 1套</w:t>
            </w:r>
          </w:p>
        </w:tc>
      </w:tr>
      <w:tr>
        <w:tc>
          <w:tcPr>
            <w:tcW w:type="dxa" w:w="2076"/>
          </w:tcPr>
          <w:p>
            <w:pPr>
              <w:pStyle w:val="null3"/>
            </w:pPr>
            <w:r>
              <w:rPr/>
              <w:t>▲</w:t>
            </w:r>
          </w:p>
        </w:tc>
        <w:tc>
          <w:tcPr>
            <w:tcW w:type="dxa" w:w="415"/>
          </w:tcPr>
          <w:p>
            <w:pPr>
              <w:pStyle w:val="null3"/>
            </w:pPr>
            <w:r>
              <w:rPr/>
              <w:t>109</w:t>
            </w:r>
          </w:p>
        </w:tc>
        <w:tc>
          <w:tcPr>
            <w:tcW w:type="dxa" w:w="5814"/>
          </w:tcPr>
          <w:p>
            <w:pPr>
              <w:pStyle w:val="null3"/>
            </w:pPr>
            <w:r>
              <w:rPr/>
              <w:t>▲1）功能：拧盖定位机构将瓶子固定后，拧盖电机启动旋转，拧盖机构缓慢下，拧盖芯与瓶盖接触，依据摩擦力带动瓶盖旋转，直至瓶盖拧紧。（投标人需在投标文件中提供拧盖机构的效果图或实物图和结构设计图）。</w:t>
            </w:r>
          </w:p>
        </w:tc>
      </w:tr>
      <w:tr>
        <w:tc>
          <w:tcPr>
            <w:tcW w:type="dxa" w:w="2076"/>
          </w:tcPr>
          <w:p/>
        </w:tc>
        <w:tc>
          <w:tcPr>
            <w:tcW w:type="dxa" w:w="415"/>
          </w:tcPr>
          <w:p>
            <w:pPr>
              <w:pStyle w:val="null3"/>
            </w:pPr>
            <w:r>
              <w:rPr/>
              <w:t>110</w:t>
            </w:r>
          </w:p>
        </w:tc>
        <w:tc>
          <w:tcPr>
            <w:tcW w:type="dxa" w:w="5814"/>
          </w:tcPr>
          <w:p>
            <w:pPr>
              <w:pStyle w:val="null3"/>
            </w:pPr>
            <w:r>
              <w:rPr/>
              <w:t>2）主材料：铝材加工成型，表面阳极氧化处理。</w:t>
            </w:r>
          </w:p>
        </w:tc>
      </w:tr>
      <w:tr>
        <w:tc>
          <w:tcPr>
            <w:tcW w:type="dxa" w:w="2076"/>
          </w:tcPr>
          <w:p/>
        </w:tc>
        <w:tc>
          <w:tcPr>
            <w:tcW w:type="dxa" w:w="415"/>
          </w:tcPr>
          <w:p>
            <w:pPr>
              <w:pStyle w:val="null3"/>
            </w:pPr>
            <w:r>
              <w:rPr/>
              <w:t>111</w:t>
            </w:r>
          </w:p>
        </w:tc>
        <w:tc>
          <w:tcPr>
            <w:tcW w:type="dxa" w:w="5814"/>
          </w:tcPr>
          <w:p>
            <w:pPr>
              <w:pStyle w:val="null3"/>
            </w:pPr>
            <w:r>
              <w:rPr/>
              <w:t>3）拧盖装置导杆材料：45#镀硬铬。</w:t>
            </w:r>
          </w:p>
        </w:tc>
      </w:tr>
      <w:tr>
        <w:tc>
          <w:tcPr>
            <w:tcW w:type="dxa" w:w="2076"/>
          </w:tcPr>
          <w:p/>
        </w:tc>
        <w:tc>
          <w:tcPr>
            <w:tcW w:type="dxa" w:w="415"/>
          </w:tcPr>
          <w:p>
            <w:pPr>
              <w:pStyle w:val="null3"/>
            </w:pPr>
            <w:r>
              <w:rPr/>
              <w:t>112</w:t>
            </w:r>
          </w:p>
        </w:tc>
        <w:tc>
          <w:tcPr>
            <w:tcW w:type="dxa" w:w="5814"/>
          </w:tcPr>
          <w:p>
            <w:pPr>
              <w:pStyle w:val="null3"/>
            </w:pPr>
            <w:r>
              <w:rPr/>
              <w:t>4）拧盖电机：额定电压：24VDC，额定功率：8W，额定转速：≥66Rr/min，极数：2极，转矩：1.316N.m。</w:t>
            </w:r>
          </w:p>
        </w:tc>
      </w:tr>
      <w:tr>
        <w:tc>
          <w:tcPr>
            <w:tcW w:type="dxa" w:w="2076"/>
          </w:tcPr>
          <w:p/>
        </w:tc>
        <w:tc>
          <w:tcPr>
            <w:tcW w:type="dxa" w:w="415"/>
          </w:tcPr>
          <w:p>
            <w:pPr>
              <w:pStyle w:val="null3"/>
            </w:pPr>
            <w:r>
              <w:rPr/>
              <w:t>113</w:t>
            </w:r>
          </w:p>
        </w:tc>
        <w:tc>
          <w:tcPr>
            <w:tcW w:type="dxa" w:w="5814"/>
          </w:tcPr>
          <w:p>
            <w:pPr>
              <w:pStyle w:val="null3"/>
            </w:pPr>
            <w:r>
              <w:rPr/>
              <w:t>5）拧盖升降气缸：缸径φ10，行程≥30mm。</w:t>
            </w:r>
          </w:p>
        </w:tc>
      </w:tr>
      <w:tr>
        <w:tc>
          <w:tcPr>
            <w:tcW w:type="dxa" w:w="2076"/>
          </w:tcPr>
          <w:p/>
        </w:tc>
        <w:tc>
          <w:tcPr>
            <w:tcW w:type="dxa" w:w="415"/>
          </w:tcPr>
          <w:p>
            <w:pPr>
              <w:pStyle w:val="null3"/>
            </w:pPr>
            <w:r>
              <w:rPr/>
              <w:t>114</w:t>
            </w:r>
          </w:p>
        </w:tc>
        <w:tc>
          <w:tcPr>
            <w:tcW w:type="dxa" w:w="5814"/>
          </w:tcPr>
          <w:p>
            <w:pPr>
              <w:pStyle w:val="null3"/>
            </w:pPr>
            <w:r>
              <w:rPr/>
              <w:t>6）电机罩防护罩：采用≥1.2mm冷轧钢板折弯成型，表面静电喷塑。</w:t>
            </w:r>
          </w:p>
        </w:tc>
      </w:tr>
      <w:tr>
        <w:tc>
          <w:tcPr>
            <w:tcW w:type="dxa" w:w="2076"/>
          </w:tcPr>
          <w:p/>
        </w:tc>
        <w:tc>
          <w:tcPr>
            <w:tcW w:type="dxa" w:w="415"/>
          </w:tcPr>
          <w:p>
            <w:pPr>
              <w:pStyle w:val="null3"/>
            </w:pPr>
            <w:r>
              <w:rPr/>
              <w:t>115</w:t>
            </w:r>
          </w:p>
        </w:tc>
        <w:tc>
          <w:tcPr>
            <w:tcW w:type="dxa" w:w="5814"/>
          </w:tcPr>
          <w:p>
            <w:pPr>
              <w:pStyle w:val="null3"/>
            </w:pPr>
            <w:r>
              <w:rPr/>
              <w:t>7）15端子板组件：端口数量：15路并带有工作状态指示，控制方式：NPN/PNP可选，接线方式：采用弹片式接线端子与DB37针接口。</w:t>
            </w:r>
          </w:p>
        </w:tc>
      </w:tr>
      <w:tr>
        <w:tc>
          <w:tcPr>
            <w:tcW w:type="dxa" w:w="2076"/>
          </w:tcPr>
          <w:p/>
        </w:tc>
        <w:tc>
          <w:tcPr>
            <w:tcW w:type="dxa" w:w="415"/>
          </w:tcPr>
          <w:p>
            <w:pPr>
              <w:pStyle w:val="null3"/>
            </w:pPr>
            <w:r>
              <w:rPr/>
              <w:t>116</w:t>
            </w:r>
          </w:p>
        </w:tc>
        <w:tc>
          <w:tcPr>
            <w:tcW w:type="dxa" w:w="5814"/>
          </w:tcPr>
          <w:p>
            <w:pPr>
              <w:pStyle w:val="null3"/>
            </w:pPr>
            <w:r>
              <w:rPr/>
              <w:t>8）配套单电控电磁阀、磁性开关及气动接头等。</w:t>
            </w:r>
          </w:p>
        </w:tc>
      </w:tr>
      <w:tr>
        <w:tc>
          <w:tcPr>
            <w:tcW w:type="dxa" w:w="2076"/>
          </w:tcPr>
          <w:p/>
        </w:tc>
        <w:tc>
          <w:tcPr>
            <w:tcW w:type="dxa" w:w="415"/>
          </w:tcPr>
          <w:p>
            <w:pPr>
              <w:pStyle w:val="null3"/>
            </w:pPr>
            <w:r>
              <w:rPr/>
              <w:t>117</w:t>
            </w:r>
          </w:p>
        </w:tc>
        <w:tc>
          <w:tcPr>
            <w:tcW w:type="dxa" w:w="5814"/>
          </w:tcPr>
          <w:p>
            <w:pPr>
              <w:pStyle w:val="null3"/>
            </w:pPr>
            <w:r>
              <w:rPr/>
              <w:t>2.3.4.定位装夹机构</w:t>
            </w:r>
            <w:r>
              <w:rPr/>
              <w:t xml:space="preserve"> 2套</w:t>
            </w:r>
          </w:p>
        </w:tc>
      </w:tr>
      <w:tr>
        <w:tc>
          <w:tcPr>
            <w:tcW w:type="dxa" w:w="2076"/>
          </w:tcPr>
          <w:p/>
        </w:tc>
        <w:tc>
          <w:tcPr>
            <w:tcW w:type="dxa" w:w="415"/>
          </w:tcPr>
          <w:p>
            <w:pPr>
              <w:pStyle w:val="null3"/>
            </w:pPr>
            <w:r>
              <w:rPr/>
              <w:t>118</w:t>
            </w:r>
          </w:p>
        </w:tc>
        <w:tc>
          <w:tcPr>
            <w:tcW w:type="dxa" w:w="5814"/>
          </w:tcPr>
          <w:p>
            <w:pPr>
              <w:pStyle w:val="null3"/>
            </w:pPr>
            <w:r>
              <w:rPr/>
              <w:t>1）功能：将输送到位的瓶子进行固定。</w:t>
            </w:r>
          </w:p>
        </w:tc>
      </w:tr>
      <w:tr>
        <w:tc>
          <w:tcPr>
            <w:tcW w:type="dxa" w:w="2076"/>
          </w:tcPr>
          <w:p/>
        </w:tc>
        <w:tc>
          <w:tcPr>
            <w:tcW w:type="dxa" w:w="415"/>
          </w:tcPr>
          <w:p>
            <w:pPr>
              <w:pStyle w:val="null3"/>
            </w:pPr>
            <w:r>
              <w:rPr/>
              <w:t>119</w:t>
            </w:r>
          </w:p>
        </w:tc>
        <w:tc>
          <w:tcPr>
            <w:tcW w:type="dxa" w:w="5814"/>
          </w:tcPr>
          <w:p>
            <w:pPr>
              <w:pStyle w:val="null3"/>
            </w:pPr>
            <w:r>
              <w:rPr/>
              <w:t>2）机构工艺要求：铝材加工成型，表面阳极氧化处理。</w:t>
            </w:r>
          </w:p>
        </w:tc>
      </w:tr>
      <w:tr>
        <w:tc>
          <w:tcPr>
            <w:tcW w:type="dxa" w:w="2076"/>
          </w:tcPr>
          <w:p/>
        </w:tc>
        <w:tc>
          <w:tcPr>
            <w:tcW w:type="dxa" w:w="415"/>
          </w:tcPr>
          <w:p>
            <w:pPr>
              <w:pStyle w:val="null3"/>
            </w:pPr>
            <w:r>
              <w:rPr/>
              <w:t>120</w:t>
            </w:r>
          </w:p>
        </w:tc>
        <w:tc>
          <w:tcPr>
            <w:tcW w:type="dxa" w:w="5814"/>
          </w:tcPr>
          <w:p>
            <w:pPr>
              <w:pStyle w:val="null3"/>
            </w:pPr>
            <w:r>
              <w:rPr/>
              <w:t>3）双轴定位气缸：缸径φ10，行程≥20mm。</w:t>
            </w:r>
          </w:p>
        </w:tc>
      </w:tr>
      <w:tr>
        <w:tc>
          <w:tcPr>
            <w:tcW w:type="dxa" w:w="2076"/>
          </w:tcPr>
          <w:p/>
        </w:tc>
        <w:tc>
          <w:tcPr>
            <w:tcW w:type="dxa" w:w="415"/>
          </w:tcPr>
          <w:p>
            <w:pPr>
              <w:pStyle w:val="null3"/>
            </w:pPr>
            <w:r>
              <w:rPr/>
              <w:t>121</w:t>
            </w:r>
          </w:p>
        </w:tc>
        <w:tc>
          <w:tcPr>
            <w:tcW w:type="dxa" w:w="5814"/>
          </w:tcPr>
          <w:p>
            <w:pPr>
              <w:pStyle w:val="null3"/>
            </w:pPr>
            <w:r>
              <w:rPr/>
              <w:t>4）配套磁性开关、电磁阀及配套气动接头等。</w:t>
            </w:r>
          </w:p>
        </w:tc>
      </w:tr>
      <w:tr>
        <w:tc>
          <w:tcPr>
            <w:tcW w:type="dxa" w:w="2076"/>
          </w:tcPr>
          <w:p/>
        </w:tc>
        <w:tc>
          <w:tcPr>
            <w:tcW w:type="dxa" w:w="415"/>
          </w:tcPr>
          <w:p>
            <w:pPr>
              <w:pStyle w:val="null3"/>
            </w:pPr>
            <w:r>
              <w:rPr/>
              <w:t>122</w:t>
            </w:r>
          </w:p>
        </w:tc>
        <w:tc>
          <w:tcPr>
            <w:tcW w:type="dxa" w:w="5814"/>
          </w:tcPr>
          <w:p>
            <w:pPr>
              <w:pStyle w:val="null3"/>
            </w:pPr>
            <w:r>
              <w:rPr/>
              <w:t>2.3.5.加盖拧盖单元网络模块</w:t>
            </w:r>
            <w:r>
              <w:rPr/>
              <w:t xml:space="preserve"> 1套</w:t>
            </w:r>
          </w:p>
        </w:tc>
      </w:tr>
      <w:tr>
        <w:tc>
          <w:tcPr>
            <w:tcW w:type="dxa" w:w="2076"/>
          </w:tcPr>
          <w:p/>
        </w:tc>
        <w:tc>
          <w:tcPr>
            <w:tcW w:type="dxa" w:w="415"/>
          </w:tcPr>
          <w:p>
            <w:pPr>
              <w:pStyle w:val="null3"/>
            </w:pPr>
            <w:r>
              <w:rPr/>
              <w:t>123</w:t>
            </w:r>
          </w:p>
        </w:tc>
        <w:tc>
          <w:tcPr>
            <w:tcW w:type="dxa" w:w="5814"/>
          </w:tcPr>
          <w:p>
            <w:pPr>
              <w:pStyle w:val="null3"/>
            </w:pPr>
            <w:r>
              <w:rPr/>
              <w:t>1）智能IO：16输入/16输出，Profinet网络协议；</w:t>
            </w:r>
          </w:p>
        </w:tc>
      </w:tr>
      <w:tr>
        <w:tc>
          <w:tcPr>
            <w:tcW w:type="dxa" w:w="2076"/>
          </w:tcPr>
          <w:p/>
        </w:tc>
        <w:tc>
          <w:tcPr>
            <w:tcW w:type="dxa" w:w="415"/>
          </w:tcPr>
          <w:p>
            <w:pPr>
              <w:pStyle w:val="null3"/>
            </w:pPr>
            <w:r>
              <w:rPr/>
              <w:t>124</w:t>
            </w:r>
          </w:p>
        </w:tc>
        <w:tc>
          <w:tcPr>
            <w:tcW w:type="dxa" w:w="5814"/>
          </w:tcPr>
          <w:p>
            <w:pPr>
              <w:pStyle w:val="null3"/>
            </w:pPr>
            <w:r>
              <w:rPr/>
              <w:t>2）智能阀岛：≥6路气阀控制，Profinet/EthetCAT网络协议；</w:t>
            </w:r>
          </w:p>
        </w:tc>
      </w:tr>
      <w:tr>
        <w:tc>
          <w:tcPr>
            <w:tcW w:type="dxa" w:w="2076"/>
          </w:tcPr>
          <w:p/>
        </w:tc>
        <w:tc>
          <w:tcPr>
            <w:tcW w:type="dxa" w:w="415"/>
          </w:tcPr>
          <w:p>
            <w:pPr>
              <w:pStyle w:val="null3"/>
            </w:pPr>
            <w:r>
              <w:rPr/>
              <w:t>125</w:t>
            </w:r>
          </w:p>
        </w:tc>
        <w:tc>
          <w:tcPr>
            <w:tcW w:type="dxa" w:w="5814"/>
          </w:tcPr>
          <w:p>
            <w:pPr>
              <w:pStyle w:val="null3"/>
            </w:pPr>
            <w:r>
              <w:rPr/>
              <w:t>3）</w:t>
            </w:r>
            <w:r>
              <w:rPr/>
              <w:t xml:space="preserve"> RFID：以太网通讯；</w:t>
            </w:r>
          </w:p>
        </w:tc>
      </w:tr>
      <w:tr>
        <w:tc>
          <w:tcPr>
            <w:tcW w:type="dxa" w:w="2076"/>
          </w:tcPr>
          <w:p/>
        </w:tc>
        <w:tc>
          <w:tcPr>
            <w:tcW w:type="dxa" w:w="415"/>
          </w:tcPr>
          <w:p>
            <w:pPr>
              <w:pStyle w:val="null3"/>
            </w:pPr>
            <w:r>
              <w:rPr/>
              <w:t>126</w:t>
            </w:r>
          </w:p>
        </w:tc>
        <w:tc>
          <w:tcPr>
            <w:tcW w:type="dxa" w:w="5814"/>
          </w:tcPr>
          <w:p>
            <w:pPr>
              <w:pStyle w:val="null3"/>
            </w:pPr>
            <w:r>
              <w:rPr/>
              <w:t>2.3.6.电气控制挂板</w:t>
            </w:r>
            <w:r>
              <w:rPr/>
              <w:t xml:space="preserve"> 1套</w:t>
            </w:r>
          </w:p>
        </w:tc>
      </w:tr>
      <w:tr>
        <w:tc>
          <w:tcPr>
            <w:tcW w:type="dxa" w:w="2076"/>
          </w:tcPr>
          <w:p/>
        </w:tc>
        <w:tc>
          <w:tcPr>
            <w:tcW w:type="dxa" w:w="415"/>
          </w:tcPr>
          <w:p>
            <w:pPr>
              <w:pStyle w:val="null3"/>
            </w:pPr>
            <w:r>
              <w:rPr/>
              <w:t>127</w:t>
            </w:r>
          </w:p>
        </w:tc>
        <w:tc>
          <w:tcPr>
            <w:tcW w:type="dxa" w:w="5814"/>
          </w:tcPr>
          <w:p>
            <w:pPr>
              <w:pStyle w:val="null3"/>
            </w:pPr>
            <w:r>
              <w:rPr/>
              <w:t>1）功能：电气控制挂板安装于模型桌体内部，采用可拆卸式斜面放置，按设备单元功能不同，挂板上会安装有工控器件、变频器与低压电器元件。挂板上下两端安装有铝制拉手，方便挂板装卸。</w:t>
            </w:r>
          </w:p>
        </w:tc>
      </w:tr>
      <w:tr>
        <w:tc>
          <w:tcPr>
            <w:tcW w:type="dxa" w:w="2076"/>
          </w:tcPr>
          <w:p/>
        </w:tc>
        <w:tc>
          <w:tcPr>
            <w:tcW w:type="dxa" w:w="415"/>
          </w:tcPr>
          <w:p>
            <w:pPr>
              <w:pStyle w:val="null3"/>
            </w:pPr>
            <w:r>
              <w:rPr/>
              <w:t>128</w:t>
            </w:r>
          </w:p>
        </w:tc>
        <w:tc>
          <w:tcPr>
            <w:tcW w:type="dxa" w:w="5814"/>
          </w:tcPr>
          <w:p>
            <w:pPr>
              <w:pStyle w:val="null3"/>
            </w:pPr>
            <w:r>
              <w:rPr/>
              <w:t>2）挂板结构：采用≥1.5mm冷轧钢板折弯成型，表面静电喷塑处理。</w:t>
            </w:r>
          </w:p>
        </w:tc>
      </w:tr>
      <w:tr>
        <w:tc>
          <w:tcPr>
            <w:tcW w:type="dxa" w:w="2076"/>
          </w:tcPr>
          <w:p/>
        </w:tc>
        <w:tc>
          <w:tcPr>
            <w:tcW w:type="dxa" w:w="415"/>
          </w:tcPr>
          <w:p>
            <w:pPr>
              <w:pStyle w:val="null3"/>
            </w:pPr>
            <w:r>
              <w:rPr/>
              <w:t>129</w:t>
            </w:r>
          </w:p>
        </w:tc>
        <w:tc>
          <w:tcPr>
            <w:tcW w:type="dxa" w:w="5814"/>
          </w:tcPr>
          <w:p>
            <w:pPr>
              <w:pStyle w:val="null3"/>
            </w:pPr>
            <w:r>
              <w:rPr/>
              <w:t>3）小型中间继电器：DC24V</w:t>
            </w:r>
          </w:p>
        </w:tc>
      </w:tr>
      <w:tr>
        <w:tc>
          <w:tcPr>
            <w:tcW w:type="dxa" w:w="2076"/>
          </w:tcPr>
          <w:p/>
        </w:tc>
        <w:tc>
          <w:tcPr>
            <w:tcW w:type="dxa" w:w="415"/>
          </w:tcPr>
          <w:p>
            <w:pPr>
              <w:pStyle w:val="null3"/>
            </w:pPr>
            <w:r>
              <w:rPr/>
              <w:t>130</w:t>
            </w:r>
          </w:p>
        </w:tc>
        <w:tc>
          <w:tcPr>
            <w:tcW w:type="dxa" w:w="5814"/>
          </w:tcPr>
          <w:p>
            <w:pPr>
              <w:pStyle w:val="null3"/>
            </w:pPr>
            <w:r>
              <w:rPr/>
              <w:t>4）交流接触器：AC220V</w:t>
            </w:r>
          </w:p>
        </w:tc>
      </w:tr>
      <w:tr>
        <w:tc>
          <w:tcPr>
            <w:tcW w:type="dxa" w:w="2076"/>
          </w:tcPr>
          <w:p/>
        </w:tc>
        <w:tc>
          <w:tcPr>
            <w:tcW w:type="dxa" w:w="415"/>
          </w:tcPr>
          <w:p>
            <w:pPr>
              <w:pStyle w:val="null3"/>
            </w:pPr>
            <w:r>
              <w:rPr/>
              <w:t>131</w:t>
            </w:r>
          </w:p>
        </w:tc>
        <w:tc>
          <w:tcPr>
            <w:tcW w:type="dxa" w:w="5814"/>
          </w:tcPr>
          <w:p>
            <w:pPr>
              <w:pStyle w:val="null3"/>
            </w:pPr>
            <w:r>
              <w:rPr/>
              <w:t>5）小型断路器：2P C10A</w:t>
            </w:r>
          </w:p>
        </w:tc>
      </w:tr>
      <w:tr>
        <w:tc>
          <w:tcPr>
            <w:tcW w:type="dxa" w:w="2076"/>
          </w:tcPr>
          <w:p/>
        </w:tc>
        <w:tc>
          <w:tcPr>
            <w:tcW w:type="dxa" w:w="415"/>
          </w:tcPr>
          <w:p>
            <w:pPr>
              <w:pStyle w:val="null3"/>
            </w:pPr>
            <w:r>
              <w:rPr/>
              <w:t>132</w:t>
            </w:r>
          </w:p>
        </w:tc>
        <w:tc>
          <w:tcPr>
            <w:tcW w:type="dxa" w:w="5814"/>
          </w:tcPr>
          <w:p>
            <w:pPr>
              <w:pStyle w:val="null3"/>
            </w:pPr>
            <w:r>
              <w:rPr/>
              <w:t>6）熔断器座：1个</w:t>
            </w:r>
          </w:p>
        </w:tc>
      </w:tr>
      <w:tr>
        <w:tc>
          <w:tcPr>
            <w:tcW w:type="dxa" w:w="2076"/>
          </w:tcPr>
          <w:p/>
        </w:tc>
        <w:tc>
          <w:tcPr>
            <w:tcW w:type="dxa" w:w="415"/>
          </w:tcPr>
          <w:p>
            <w:pPr>
              <w:pStyle w:val="null3"/>
            </w:pPr>
            <w:r>
              <w:rPr/>
              <w:t>133</w:t>
            </w:r>
          </w:p>
        </w:tc>
        <w:tc>
          <w:tcPr>
            <w:tcW w:type="dxa" w:w="5814"/>
          </w:tcPr>
          <w:p>
            <w:pPr>
              <w:pStyle w:val="null3"/>
            </w:pPr>
            <w:r>
              <w:rPr/>
              <w:t>7）开关电源：+24V/6.5A</w:t>
            </w:r>
          </w:p>
        </w:tc>
      </w:tr>
      <w:tr>
        <w:tc>
          <w:tcPr>
            <w:tcW w:type="dxa" w:w="2076"/>
          </w:tcPr>
          <w:p/>
        </w:tc>
        <w:tc>
          <w:tcPr>
            <w:tcW w:type="dxa" w:w="415"/>
          </w:tcPr>
          <w:p>
            <w:pPr>
              <w:pStyle w:val="null3"/>
            </w:pPr>
            <w:r>
              <w:rPr/>
              <w:t>134</w:t>
            </w:r>
          </w:p>
        </w:tc>
        <w:tc>
          <w:tcPr>
            <w:tcW w:type="dxa" w:w="5814"/>
          </w:tcPr>
          <w:p>
            <w:pPr>
              <w:pStyle w:val="null3"/>
            </w:pPr>
            <w:r>
              <w:rPr/>
              <w:t>8）导轨插座：3孔10A</w:t>
            </w:r>
          </w:p>
        </w:tc>
      </w:tr>
      <w:tr>
        <w:tc>
          <w:tcPr>
            <w:tcW w:type="dxa" w:w="2076"/>
          </w:tcPr>
          <w:p/>
        </w:tc>
        <w:tc>
          <w:tcPr>
            <w:tcW w:type="dxa" w:w="415"/>
          </w:tcPr>
          <w:p>
            <w:pPr>
              <w:pStyle w:val="null3"/>
            </w:pPr>
            <w:r>
              <w:rPr/>
              <w:t>135</w:t>
            </w:r>
          </w:p>
        </w:tc>
        <w:tc>
          <w:tcPr>
            <w:tcW w:type="dxa" w:w="5814"/>
          </w:tcPr>
          <w:p>
            <w:pPr>
              <w:pStyle w:val="null3"/>
            </w:pPr>
            <w:r>
              <w:rPr/>
              <w:t>9）可编程控制器：晶体管型14点输入10点输出</w:t>
            </w:r>
          </w:p>
        </w:tc>
      </w:tr>
      <w:tr>
        <w:tc>
          <w:tcPr>
            <w:tcW w:type="dxa" w:w="2076"/>
          </w:tcPr>
          <w:p/>
        </w:tc>
        <w:tc>
          <w:tcPr>
            <w:tcW w:type="dxa" w:w="415"/>
          </w:tcPr>
          <w:p>
            <w:pPr>
              <w:pStyle w:val="null3"/>
            </w:pPr>
            <w:r>
              <w:rPr/>
              <w:t>136</w:t>
            </w:r>
          </w:p>
        </w:tc>
        <w:tc>
          <w:tcPr>
            <w:tcW w:type="dxa" w:w="5814"/>
          </w:tcPr>
          <w:p>
            <w:pPr>
              <w:pStyle w:val="null3"/>
            </w:pPr>
            <w:r>
              <w:rPr/>
              <w:t>2.3.7.操作控制板</w:t>
            </w:r>
            <w:r>
              <w:rPr/>
              <w:t xml:space="preserve"> 1套</w:t>
            </w:r>
          </w:p>
        </w:tc>
      </w:tr>
      <w:tr>
        <w:tc>
          <w:tcPr>
            <w:tcW w:type="dxa" w:w="2076"/>
          </w:tcPr>
          <w:p/>
        </w:tc>
        <w:tc>
          <w:tcPr>
            <w:tcW w:type="dxa" w:w="415"/>
          </w:tcPr>
          <w:p>
            <w:pPr>
              <w:pStyle w:val="null3"/>
            </w:pPr>
            <w:r>
              <w:rPr/>
              <w:t>137</w:t>
            </w:r>
          </w:p>
        </w:tc>
        <w:tc>
          <w:tcPr>
            <w:tcW w:type="dxa" w:w="5814"/>
          </w:tcPr>
          <w:p>
            <w:pPr>
              <w:pStyle w:val="null3"/>
            </w:pPr>
            <w:r>
              <w:rPr/>
              <w:t>1）功能：采用斜面组合结构设计，操作面板设计有“启动”“停止”“复位”“上电”等按钮和指示灯，并且带一个急停按钮。</w:t>
            </w:r>
          </w:p>
        </w:tc>
      </w:tr>
      <w:tr>
        <w:tc>
          <w:tcPr>
            <w:tcW w:type="dxa" w:w="2076"/>
          </w:tcPr>
          <w:p/>
        </w:tc>
        <w:tc>
          <w:tcPr>
            <w:tcW w:type="dxa" w:w="415"/>
          </w:tcPr>
          <w:p>
            <w:pPr>
              <w:pStyle w:val="null3"/>
            </w:pPr>
            <w:r>
              <w:rPr/>
              <w:t>138</w:t>
            </w:r>
          </w:p>
        </w:tc>
        <w:tc>
          <w:tcPr>
            <w:tcW w:type="dxa" w:w="5814"/>
          </w:tcPr>
          <w:p>
            <w:pPr>
              <w:pStyle w:val="null3"/>
            </w:pPr>
            <w:r>
              <w:rPr/>
              <w:t>2）操作面板：采用钣金加工而成，铝板上贴PVC薄膜。</w:t>
            </w:r>
          </w:p>
        </w:tc>
      </w:tr>
      <w:tr>
        <w:tc>
          <w:tcPr>
            <w:tcW w:type="dxa" w:w="2076"/>
          </w:tcPr>
          <w:p/>
        </w:tc>
        <w:tc>
          <w:tcPr>
            <w:tcW w:type="dxa" w:w="415"/>
          </w:tcPr>
          <w:p>
            <w:pPr>
              <w:pStyle w:val="null3"/>
            </w:pPr>
            <w:r>
              <w:rPr/>
              <w:t>139</w:t>
            </w:r>
          </w:p>
        </w:tc>
        <w:tc>
          <w:tcPr>
            <w:tcW w:type="dxa" w:w="5814"/>
          </w:tcPr>
          <w:p>
            <w:pPr>
              <w:pStyle w:val="null3"/>
            </w:pPr>
            <w:r>
              <w:rPr/>
              <w:t>3）电源不锈钢带灯按钮：红色灯DC24V</w:t>
            </w:r>
          </w:p>
        </w:tc>
      </w:tr>
      <w:tr>
        <w:tc>
          <w:tcPr>
            <w:tcW w:type="dxa" w:w="2076"/>
          </w:tcPr>
          <w:p/>
        </w:tc>
        <w:tc>
          <w:tcPr>
            <w:tcW w:type="dxa" w:w="415"/>
          </w:tcPr>
          <w:p>
            <w:pPr>
              <w:pStyle w:val="null3"/>
            </w:pPr>
            <w:r>
              <w:rPr/>
              <w:t>140</w:t>
            </w:r>
          </w:p>
        </w:tc>
        <w:tc>
          <w:tcPr>
            <w:tcW w:type="dxa" w:w="5814"/>
          </w:tcPr>
          <w:p>
            <w:pPr>
              <w:pStyle w:val="null3"/>
            </w:pPr>
            <w:r>
              <w:rPr/>
              <w:t>4）启动不锈钢带灯按钮：绿色灯DC24V</w:t>
            </w:r>
          </w:p>
        </w:tc>
      </w:tr>
      <w:tr>
        <w:tc>
          <w:tcPr>
            <w:tcW w:type="dxa" w:w="2076"/>
          </w:tcPr>
          <w:p/>
        </w:tc>
        <w:tc>
          <w:tcPr>
            <w:tcW w:type="dxa" w:w="415"/>
          </w:tcPr>
          <w:p>
            <w:pPr>
              <w:pStyle w:val="null3"/>
            </w:pPr>
            <w:r>
              <w:rPr/>
              <w:t>141</w:t>
            </w:r>
          </w:p>
        </w:tc>
        <w:tc>
          <w:tcPr>
            <w:tcW w:type="dxa" w:w="5814"/>
          </w:tcPr>
          <w:p>
            <w:pPr>
              <w:pStyle w:val="null3"/>
            </w:pPr>
            <w:r>
              <w:rPr/>
              <w:t>5）停止不锈钢带灯按钮：红色灯DC24V</w:t>
            </w:r>
          </w:p>
        </w:tc>
      </w:tr>
      <w:tr>
        <w:tc>
          <w:tcPr>
            <w:tcW w:type="dxa" w:w="2076"/>
          </w:tcPr>
          <w:p/>
        </w:tc>
        <w:tc>
          <w:tcPr>
            <w:tcW w:type="dxa" w:w="415"/>
          </w:tcPr>
          <w:p>
            <w:pPr>
              <w:pStyle w:val="null3"/>
            </w:pPr>
            <w:r>
              <w:rPr/>
              <w:t>142</w:t>
            </w:r>
          </w:p>
        </w:tc>
        <w:tc>
          <w:tcPr>
            <w:tcW w:type="dxa" w:w="5814"/>
          </w:tcPr>
          <w:p>
            <w:pPr>
              <w:pStyle w:val="null3"/>
            </w:pPr>
            <w:r>
              <w:rPr/>
              <w:t>6）复位不锈钢带灯按钮：黄色灯DC24V</w:t>
            </w:r>
          </w:p>
        </w:tc>
      </w:tr>
      <w:tr>
        <w:tc>
          <w:tcPr>
            <w:tcW w:type="dxa" w:w="2076"/>
          </w:tcPr>
          <w:p/>
        </w:tc>
        <w:tc>
          <w:tcPr>
            <w:tcW w:type="dxa" w:w="415"/>
          </w:tcPr>
          <w:p>
            <w:pPr>
              <w:pStyle w:val="null3"/>
            </w:pPr>
            <w:r>
              <w:rPr/>
              <w:t>143</w:t>
            </w:r>
          </w:p>
        </w:tc>
        <w:tc>
          <w:tcPr>
            <w:tcW w:type="dxa" w:w="5814"/>
          </w:tcPr>
          <w:p>
            <w:pPr>
              <w:pStyle w:val="null3"/>
            </w:pPr>
            <w:r>
              <w:rPr/>
              <w:t>7）配置不锈钢两位钥匙开关</w:t>
            </w:r>
          </w:p>
        </w:tc>
      </w:tr>
      <w:tr>
        <w:tc>
          <w:tcPr>
            <w:tcW w:type="dxa" w:w="2076"/>
          </w:tcPr>
          <w:p/>
        </w:tc>
        <w:tc>
          <w:tcPr>
            <w:tcW w:type="dxa" w:w="415"/>
          </w:tcPr>
          <w:p>
            <w:pPr>
              <w:pStyle w:val="null3"/>
            </w:pPr>
            <w:r>
              <w:rPr/>
              <w:t>144</w:t>
            </w:r>
          </w:p>
        </w:tc>
        <w:tc>
          <w:tcPr>
            <w:tcW w:type="dxa" w:w="5814"/>
          </w:tcPr>
          <w:p>
            <w:pPr>
              <w:pStyle w:val="null3"/>
            </w:pPr>
            <w:r>
              <w:rPr/>
              <w:t xml:space="preserve">8）上电金属指示灯：DC24V </w:t>
            </w:r>
            <w:r>
              <w:rPr/>
              <w:t xml:space="preserve"> 绿色</w:t>
            </w:r>
          </w:p>
        </w:tc>
      </w:tr>
      <w:tr>
        <w:tc>
          <w:tcPr>
            <w:tcW w:type="dxa" w:w="2076"/>
          </w:tcPr>
          <w:p/>
        </w:tc>
        <w:tc>
          <w:tcPr>
            <w:tcW w:type="dxa" w:w="415"/>
          </w:tcPr>
          <w:p>
            <w:pPr>
              <w:pStyle w:val="null3"/>
            </w:pPr>
            <w:r>
              <w:rPr/>
              <w:t>145</w:t>
            </w:r>
          </w:p>
        </w:tc>
        <w:tc>
          <w:tcPr>
            <w:tcW w:type="dxa" w:w="5814"/>
          </w:tcPr>
          <w:p>
            <w:pPr>
              <w:pStyle w:val="null3"/>
            </w:pPr>
            <w:r>
              <w:rPr/>
              <w:t xml:space="preserve">9）断电金属指示灯：DC24V </w:t>
            </w:r>
            <w:r>
              <w:rPr/>
              <w:t xml:space="preserve"> 红色</w:t>
            </w:r>
          </w:p>
        </w:tc>
      </w:tr>
      <w:tr>
        <w:tc>
          <w:tcPr>
            <w:tcW w:type="dxa" w:w="2076"/>
          </w:tcPr>
          <w:p/>
        </w:tc>
        <w:tc>
          <w:tcPr>
            <w:tcW w:type="dxa" w:w="415"/>
          </w:tcPr>
          <w:p>
            <w:pPr>
              <w:pStyle w:val="null3"/>
            </w:pPr>
            <w:r>
              <w:rPr/>
              <w:t>146</w:t>
            </w:r>
          </w:p>
        </w:tc>
        <w:tc>
          <w:tcPr>
            <w:tcW w:type="dxa" w:w="5814"/>
          </w:tcPr>
          <w:p>
            <w:pPr>
              <w:pStyle w:val="null3"/>
            </w:pPr>
            <w:r>
              <w:rPr/>
              <w:t xml:space="preserve">10）单机金属指示灯：DC24V </w:t>
            </w:r>
            <w:r>
              <w:rPr/>
              <w:t xml:space="preserve"> 蓝色</w:t>
            </w:r>
          </w:p>
        </w:tc>
      </w:tr>
      <w:tr>
        <w:tc>
          <w:tcPr>
            <w:tcW w:type="dxa" w:w="2076"/>
          </w:tcPr>
          <w:p/>
        </w:tc>
        <w:tc>
          <w:tcPr>
            <w:tcW w:type="dxa" w:w="415"/>
          </w:tcPr>
          <w:p>
            <w:pPr>
              <w:pStyle w:val="null3"/>
            </w:pPr>
            <w:r>
              <w:rPr/>
              <w:t>147</w:t>
            </w:r>
          </w:p>
        </w:tc>
        <w:tc>
          <w:tcPr>
            <w:tcW w:type="dxa" w:w="5814"/>
          </w:tcPr>
          <w:p>
            <w:pPr>
              <w:pStyle w:val="null3"/>
            </w:pPr>
            <w:r>
              <w:rPr/>
              <w:t xml:space="preserve">11）联机金属指示灯：DC24V </w:t>
            </w:r>
            <w:r>
              <w:rPr/>
              <w:t xml:space="preserve"> 白色</w:t>
            </w:r>
          </w:p>
        </w:tc>
      </w:tr>
      <w:tr>
        <w:tc>
          <w:tcPr>
            <w:tcW w:type="dxa" w:w="2076"/>
          </w:tcPr>
          <w:p/>
        </w:tc>
        <w:tc>
          <w:tcPr>
            <w:tcW w:type="dxa" w:w="415"/>
          </w:tcPr>
          <w:p>
            <w:pPr>
              <w:pStyle w:val="null3"/>
            </w:pPr>
            <w:r>
              <w:rPr/>
              <w:t>148</w:t>
            </w:r>
          </w:p>
        </w:tc>
        <w:tc>
          <w:tcPr>
            <w:tcW w:type="dxa" w:w="5814"/>
          </w:tcPr>
          <w:p>
            <w:pPr>
              <w:pStyle w:val="null3"/>
            </w:pPr>
            <w:r>
              <w:rPr/>
              <w:t>12）急停按钮：常闭红色</w:t>
            </w:r>
          </w:p>
        </w:tc>
      </w:tr>
      <w:tr>
        <w:tc>
          <w:tcPr>
            <w:tcW w:type="dxa" w:w="2076"/>
          </w:tcPr>
          <w:p/>
        </w:tc>
        <w:tc>
          <w:tcPr>
            <w:tcW w:type="dxa" w:w="415"/>
          </w:tcPr>
          <w:p>
            <w:pPr>
              <w:pStyle w:val="null3"/>
            </w:pPr>
            <w:r>
              <w:rPr/>
              <w:t>149</w:t>
            </w:r>
          </w:p>
        </w:tc>
        <w:tc>
          <w:tcPr>
            <w:tcW w:type="dxa" w:w="5814"/>
          </w:tcPr>
          <w:p>
            <w:pPr>
              <w:pStyle w:val="null3"/>
            </w:pPr>
            <w:r>
              <w:rPr/>
              <w:t>2.3.8.直流电机驱动板</w:t>
            </w:r>
            <w:r>
              <w:rPr/>
              <w:t xml:space="preserve"> 2套</w:t>
            </w:r>
          </w:p>
        </w:tc>
      </w:tr>
      <w:tr>
        <w:tc>
          <w:tcPr>
            <w:tcW w:type="dxa" w:w="2076"/>
          </w:tcPr>
          <w:p/>
        </w:tc>
        <w:tc>
          <w:tcPr>
            <w:tcW w:type="dxa" w:w="415"/>
          </w:tcPr>
          <w:p>
            <w:pPr>
              <w:pStyle w:val="null3"/>
            </w:pPr>
            <w:r>
              <w:rPr/>
              <w:t>150</w:t>
            </w:r>
          </w:p>
        </w:tc>
        <w:tc>
          <w:tcPr>
            <w:tcW w:type="dxa" w:w="5814"/>
          </w:tcPr>
          <w:p>
            <w:pPr>
              <w:pStyle w:val="null3"/>
            </w:pPr>
            <w:r>
              <w:rPr/>
              <w:t>1）功能：控制输送带电机正反转，可由程序控制及手动控制。</w:t>
            </w:r>
          </w:p>
        </w:tc>
      </w:tr>
      <w:tr>
        <w:tc>
          <w:tcPr>
            <w:tcW w:type="dxa" w:w="2076"/>
          </w:tcPr>
          <w:p/>
        </w:tc>
        <w:tc>
          <w:tcPr>
            <w:tcW w:type="dxa" w:w="415"/>
          </w:tcPr>
          <w:p>
            <w:pPr>
              <w:pStyle w:val="null3"/>
            </w:pPr>
            <w:r>
              <w:rPr/>
              <w:t>151</w:t>
            </w:r>
          </w:p>
        </w:tc>
        <w:tc>
          <w:tcPr>
            <w:tcW w:type="dxa" w:w="5814"/>
          </w:tcPr>
          <w:p>
            <w:pPr>
              <w:pStyle w:val="null3"/>
            </w:pPr>
            <w:r>
              <w:rPr/>
              <w:t>2）接线方式：采用弹片式接线端子，快速接线式。</w:t>
            </w:r>
          </w:p>
        </w:tc>
      </w:tr>
      <w:tr>
        <w:tc>
          <w:tcPr>
            <w:tcW w:type="dxa" w:w="2076"/>
          </w:tcPr>
          <w:p/>
        </w:tc>
        <w:tc>
          <w:tcPr>
            <w:tcW w:type="dxa" w:w="415"/>
          </w:tcPr>
          <w:p>
            <w:pPr>
              <w:pStyle w:val="null3"/>
            </w:pPr>
            <w:r>
              <w:rPr/>
              <w:t>152</w:t>
            </w:r>
          </w:p>
        </w:tc>
        <w:tc>
          <w:tcPr>
            <w:tcW w:type="dxa" w:w="5814"/>
          </w:tcPr>
          <w:p>
            <w:pPr>
              <w:pStyle w:val="null3"/>
            </w:pPr>
            <w:r>
              <w:rPr/>
              <w:t>2.3.9.气源处理装置</w:t>
            </w:r>
            <w:r>
              <w:rPr/>
              <w:t xml:space="preserve"> 1套</w:t>
            </w:r>
          </w:p>
        </w:tc>
      </w:tr>
      <w:tr>
        <w:tc>
          <w:tcPr>
            <w:tcW w:type="dxa" w:w="2076"/>
          </w:tcPr>
          <w:p/>
        </w:tc>
        <w:tc>
          <w:tcPr>
            <w:tcW w:type="dxa" w:w="415"/>
          </w:tcPr>
          <w:p>
            <w:pPr>
              <w:pStyle w:val="null3"/>
            </w:pPr>
            <w:r>
              <w:rPr/>
              <w:t>153</w:t>
            </w:r>
          </w:p>
        </w:tc>
        <w:tc>
          <w:tcPr>
            <w:tcW w:type="dxa" w:w="5814"/>
          </w:tcPr>
          <w:p>
            <w:pPr>
              <w:pStyle w:val="null3"/>
            </w:pPr>
            <w:r>
              <w:rPr/>
              <w:t>1）功能：调节控制用气压力。</w:t>
            </w:r>
          </w:p>
        </w:tc>
      </w:tr>
      <w:tr>
        <w:tc>
          <w:tcPr>
            <w:tcW w:type="dxa" w:w="2076"/>
          </w:tcPr>
          <w:p/>
        </w:tc>
        <w:tc>
          <w:tcPr>
            <w:tcW w:type="dxa" w:w="415"/>
          </w:tcPr>
          <w:p>
            <w:pPr>
              <w:pStyle w:val="null3"/>
            </w:pPr>
            <w:r>
              <w:rPr/>
              <w:t>154</w:t>
            </w:r>
          </w:p>
        </w:tc>
        <w:tc>
          <w:tcPr>
            <w:tcW w:type="dxa" w:w="5814"/>
          </w:tcPr>
          <w:p>
            <w:pPr>
              <w:pStyle w:val="null3"/>
            </w:pPr>
            <w:r>
              <w:rPr/>
              <w:t>2）安装支架：采用≥1.5mm304不锈钢板折弯成型。</w:t>
            </w:r>
          </w:p>
        </w:tc>
      </w:tr>
      <w:tr>
        <w:tc>
          <w:tcPr>
            <w:tcW w:type="dxa" w:w="2076"/>
          </w:tcPr>
          <w:p/>
        </w:tc>
        <w:tc>
          <w:tcPr>
            <w:tcW w:type="dxa" w:w="415"/>
          </w:tcPr>
          <w:p>
            <w:pPr>
              <w:pStyle w:val="null3"/>
            </w:pPr>
            <w:r>
              <w:rPr/>
              <w:t>155</w:t>
            </w:r>
          </w:p>
        </w:tc>
        <w:tc>
          <w:tcPr>
            <w:tcW w:type="dxa" w:w="5814"/>
          </w:tcPr>
          <w:p>
            <w:pPr>
              <w:pStyle w:val="null3"/>
            </w:pPr>
            <w:r>
              <w:rPr/>
              <w:t>3）气源处理元件：接管口径：PT1/8，调压范围：自动及差压排水式：0.15~0.9MPa，手动排水式：0.05~0.9MPa，最高使用压力：1MPa，保证耐压力：≥1.5MPa。</w:t>
            </w:r>
          </w:p>
        </w:tc>
      </w:tr>
      <w:tr>
        <w:tc>
          <w:tcPr>
            <w:tcW w:type="dxa" w:w="2076"/>
          </w:tcPr>
          <w:p/>
        </w:tc>
        <w:tc>
          <w:tcPr>
            <w:tcW w:type="dxa" w:w="415"/>
          </w:tcPr>
          <w:p>
            <w:pPr>
              <w:pStyle w:val="null3"/>
            </w:pPr>
            <w:r>
              <w:rPr/>
              <w:t>156</w:t>
            </w:r>
          </w:p>
        </w:tc>
        <w:tc>
          <w:tcPr>
            <w:tcW w:type="dxa" w:w="5814"/>
          </w:tcPr>
          <w:p>
            <w:pPr>
              <w:pStyle w:val="null3"/>
            </w:pPr>
            <w:r>
              <w:rPr/>
              <w:t>4）手滑阀：HSV-06</w:t>
            </w:r>
          </w:p>
        </w:tc>
      </w:tr>
      <w:tr>
        <w:tc>
          <w:tcPr>
            <w:tcW w:type="dxa" w:w="2076"/>
          </w:tcPr>
          <w:p/>
        </w:tc>
        <w:tc>
          <w:tcPr>
            <w:tcW w:type="dxa" w:w="415"/>
          </w:tcPr>
          <w:p>
            <w:pPr>
              <w:pStyle w:val="null3"/>
            </w:pPr>
            <w:r>
              <w:rPr/>
              <w:t>157</w:t>
            </w:r>
          </w:p>
        </w:tc>
        <w:tc>
          <w:tcPr>
            <w:tcW w:type="dxa" w:w="5814"/>
          </w:tcPr>
          <w:p>
            <w:pPr>
              <w:pStyle w:val="null3"/>
            </w:pPr>
            <w:r>
              <w:rPr/>
              <w:t>2.3.10.实训工作台</w:t>
            </w:r>
            <w:r>
              <w:rPr/>
              <w:t xml:space="preserve"> 1套</w:t>
            </w:r>
          </w:p>
        </w:tc>
      </w:tr>
      <w:tr>
        <w:tc>
          <w:tcPr>
            <w:tcW w:type="dxa" w:w="2076"/>
          </w:tcPr>
          <w:p/>
        </w:tc>
        <w:tc>
          <w:tcPr>
            <w:tcW w:type="dxa" w:w="415"/>
          </w:tcPr>
          <w:p>
            <w:pPr>
              <w:pStyle w:val="null3"/>
            </w:pPr>
            <w:r>
              <w:rPr/>
              <w:t>158</w:t>
            </w:r>
          </w:p>
        </w:tc>
        <w:tc>
          <w:tcPr>
            <w:tcW w:type="dxa" w:w="5814"/>
          </w:tcPr>
          <w:p>
            <w:pPr>
              <w:pStyle w:val="null3"/>
            </w:pPr>
            <w:r>
              <w:rPr/>
              <w:t>1）尺寸：600*720*780mm（±50mm），由实训桌身、铝型材桌面组成。</w:t>
            </w:r>
          </w:p>
        </w:tc>
      </w:tr>
      <w:tr>
        <w:tc>
          <w:tcPr>
            <w:tcW w:type="dxa" w:w="2076"/>
          </w:tcPr>
          <w:p/>
        </w:tc>
        <w:tc>
          <w:tcPr>
            <w:tcW w:type="dxa" w:w="415"/>
          </w:tcPr>
          <w:p>
            <w:pPr>
              <w:pStyle w:val="null3"/>
            </w:pPr>
            <w:r>
              <w:rPr/>
              <w:t>159</w:t>
            </w:r>
          </w:p>
        </w:tc>
        <w:tc>
          <w:tcPr>
            <w:tcW w:type="dxa" w:w="5814"/>
          </w:tcPr>
          <w:p>
            <w:pPr>
              <w:pStyle w:val="null3"/>
            </w:pPr>
            <w:r>
              <w:rPr/>
              <w:t>2）实训桌身：采用冷轧钢板折弯焊接而成，表面静电喷塑处理，具有防火、防水、防腐蚀。桌身底部装有四个万向轮和四个可调脚，万向轮移动时用，可调脚固定时用，移动固定两相宜，每个实训桌内可嵌入一块电气控制挂板。</w:t>
            </w:r>
          </w:p>
        </w:tc>
      </w:tr>
      <w:tr>
        <w:tc>
          <w:tcPr>
            <w:tcW w:type="dxa" w:w="2076"/>
          </w:tcPr>
          <w:p/>
        </w:tc>
        <w:tc>
          <w:tcPr>
            <w:tcW w:type="dxa" w:w="415"/>
          </w:tcPr>
          <w:p>
            <w:pPr>
              <w:pStyle w:val="null3"/>
            </w:pPr>
            <w:r>
              <w:rPr/>
              <w:t>160</w:t>
            </w:r>
          </w:p>
        </w:tc>
        <w:tc>
          <w:tcPr>
            <w:tcW w:type="dxa" w:w="5814"/>
          </w:tcPr>
          <w:p>
            <w:pPr>
              <w:pStyle w:val="null3"/>
            </w:pPr>
            <w:r>
              <w:rPr/>
              <w:t>3）铝型材桌面：采用2060铝型材拼接而成。</w:t>
            </w:r>
          </w:p>
        </w:tc>
      </w:tr>
      <w:tr>
        <w:tc>
          <w:tcPr>
            <w:tcW w:type="dxa" w:w="2076"/>
          </w:tcPr>
          <w:p/>
        </w:tc>
        <w:tc>
          <w:tcPr>
            <w:tcW w:type="dxa" w:w="415"/>
          </w:tcPr>
          <w:p>
            <w:pPr>
              <w:pStyle w:val="null3"/>
            </w:pPr>
            <w:r>
              <w:rPr/>
              <w:t>161</w:t>
            </w:r>
          </w:p>
        </w:tc>
        <w:tc>
          <w:tcPr>
            <w:tcW w:type="dxa" w:w="5814"/>
          </w:tcPr>
          <w:p>
            <w:pPr>
              <w:pStyle w:val="null3"/>
            </w:pPr>
            <w:r>
              <w:rPr/>
              <w:t>3.检测分拣单元</w:t>
            </w:r>
          </w:p>
        </w:tc>
      </w:tr>
      <w:tr>
        <w:tc>
          <w:tcPr>
            <w:tcW w:type="dxa" w:w="2076"/>
          </w:tcPr>
          <w:p>
            <w:pPr>
              <w:pStyle w:val="null3"/>
            </w:pPr>
            <w:r>
              <w:rPr/>
              <w:t>▲</w:t>
            </w:r>
          </w:p>
        </w:tc>
        <w:tc>
          <w:tcPr>
            <w:tcW w:type="dxa" w:w="415"/>
          </w:tcPr>
          <w:p>
            <w:pPr>
              <w:pStyle w:val="null3"/>
            </w:pPr>
            <w:r>
              <w:rPr/>
              <w:t>162</w:t>
            </w:r>
          </w:p>
        </w:tc>
        <w:tc>
          <w:tcPr>
            <w:tcW w:type="dxa" w:w="5814"/>
          </w:tcPr>
          <w:p>
            <w:pPr>
              <w:pStyle w:val="null3"/>
            </w:pPr>
            <w:r>
              <w:rPr/>
              <w:t>▲3.1.检测分拣单元主要由主输送带、拧盖检测机构、龙门检测机构、视觉检测机构、不合格品分拣机构、短输送带、检测分拣单元网络模块、电气控制挂板、操作控制板、直流电机驱动板、气源处理装置、实训工作台组成，可进行PLC控制、PLC现场总线通讯、视觉设置与通讯应用、传感器设置、传感器组合检测、RFID数据跟踪、智能阀岛现场总线通讯应用等多项应用技能实训，单站尺寸：L600mm×W850mm×H1500mm（±50mm）。（投标人需在投标文件中提供物流填装单元的效果图或实物图和结构设计图。）</w:t>
            </w:r>
          </w:p>
        </w:tc>
      </w:tr>
      <w:tr>
        <w:tc>
          <w:tcPr>
            <w:tcW w:type="dxa" w:w="2076"/>
          </w:tcPr>
          <w:p/>
        </w:tc>
        <w:tc>
          <w:tcPr>
            <w:tcW w:type="dxa" w:w="415"/>
          </w:tcPr>
          <w:p>
            <w:pPr>
              <w:pStyle w:val="null3"/>
            </w:pPr>
            <w:r>
              <w:rPr/>
              <w:t>163</w:t>
            </w:r>
          </w:p>
        </w:tc>
        <w:tc>
          <w:tcPr>
            <w:tcW w:type="dxa" w:w="5814"/>
          </w:tcPr>
          <w:p>
            <w:pPr>
              <w:pStyle w:val="null3"/>
            </w:pPr>
            <w:r>
              <w:rPr/>
              <w:t>3.2.其控制流程如下：拧盖完成的瓶子被输送进入单元首先经过RFID的数据读取，进行唯一识别与过程跟踪，并上传相关数据信息；而后瓶子依次经过此单元进行多项技术检测：回归反射传感器检测瓶盖是否拧紧；龙门机构检测瓶盖颜色判别区分；视觉机构检测外观是否有缺陷；任何一项检测不合格的瓶子均被分拣机构推送到短输送带上；各项检测均合格的瓶子被输送到下一工序。</w:t>
            </w:r>
            <w:r>
              <w:rPr/>
              <w:t>（投标人现场提供演示）</w:t>
            </w:r>
          </w:p>
        </w:tc>
      </w:tr>
      <w:tr>
        <w:tc>
          <w:tcPr>
            <w:tcW w:type="dxa" w:w="2076"/>
          </w:tcPr>
          <w:p/>
        </w:tc>
        <w:tc>
          <w:tcPr>
            <w:tcW w:type="dxa" w:w="415"/>
          </w:tcPr>
          <w:p>
            <w:pPr>
              <w:pStyle w:val="null3"/>
            </w:pPr>
            <w:r>
              <w:rPr/>
              <w:t>164</w:t>
            </w:r>
          </w:p>
        </w:tc>
        <w:tc>
          <w:tcPr>
            <w:tcW w:type="dxa" w:w="5814"/>
          </w:tcPr>
          <w:p>
            <w:pPr>
              <w:pStyle w:val="null3"/>
            </w:pPr>
            <w:r>
              <w:rPr/>
              <w:t>3.3.单元配置：</w:t>
            </w:r>
          </w:p>
        </w:tc>
      </w:tr>
      <w:tr>
        <w:tc>
          <w:tcPr>
            <w:tcW w:type="dxa" w:w="2076"/>
          </w:tcPr>
          <w:p/>
        </w:tc>
        <w:tc>
          <w:tcPr>
            <w:tcW w:type="dxa" w:w="415"/>
          </w:tcPr>
          <w:p>
            <w:pPr>
              <w:pStyle w:val="null3"/>
            </w:pPr>
            <w:r>
              <w:rPr/>
              <w:t>165</w:t>
            </w:r>
          </w:p>
        </w:tc>
        <w:tc>
          <w:tcPr>
            <w:tcW w:type="dxa" w:w="5814"/>
          </w:tcPr>
          <w:p>
            <w:pPr>
              <w:pStyle w:val="null3"/>
            </w:pPr>
            <w:r>
              <w:rPr/>
              <w:t>3.3.1.主输送带</w:t>
            </w:r>
            <w:r>
              <w:rPr/>
              <w:t xml:space="preserve"> 1套</w:t>
            </w:r>
          </w:p>
        </w:tc>
      </w:tr>
      <w:tr>
        <w:tc>
          <w:tcPr>
            <w:tcW w:type="dxa" w:w="2076"/>
          </w:tcPr>
          <w:p/>
        </w:tc>
        <w:tc>
          <w:tcPr>
            <w:tcW w:type="dxa" w:w="415"/>
          </w:tcPr>
          <w:p>
            <w:pPr>
              <w:pStyle w:val="null3"/>
            </w:pPr>
            <w:r>
              <w:rPr/>
              <w:t>166</w:t>
            </w:r>
          </w:p>
        </w:tc>
        <w:tc>
          <w:tcPr>
            <w:tcW w:type="dxa" w:w="5814"/>
          </w:tcPr>
          <w:p>
            <w:pPr>
              <w:pStyle w:val="null3"/>
            </w:pPr>
            <w:r>
              <w:rPr/>
              <w:t>1）功能：用于物料瓶子的输送装置；</w:t>
            </w:r>
          </w:p>
        </w:tc>
      </w:tr>
      <w:tr>
        <w:tc>
          <w:tcPr>
            <w:tcW w:type="dxa" w:w="2076"/>
          </w:tcPr>
          <w:p/>
        </w:tc>
        <w:tc>
          <w:tcPr>
            <w:tcW w:type="dxa" w:w="415"/>
          </w:tcPr>
          <w:p>
            <w:pPr>
              <w:pStyle w:val="null3"/>
            </w:pPr>
            <w:r>
              <w:rPr/>
              <w:t>167</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168</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169</w:t>
            </w:r>
          </w:p>
        </w:tc>
        <w:tc>
          <w:tcPr>
            <w:tcW w:type="dxa" w:w="5814"/>
          </w:tcPr>
          <w:p>
            <w:pPr>
              <w:pStyle w:val="null3"/>
            </w:pPr>
            <w:r>
              <w:rPr/>
              <w:t>4）同步带：节线长：162.56mm，齿数：32，带宽：≥9.5mm。</w:t>
            </w:r>
          </w:p>
        </w:tc>
      </w:tr>
      <w:tr>
        <w:tc>
          <w:tcPr>
            <w:tcW w:type="dxa" w:w="2076"/>
          </w:tcPr>
          <w:p/>
        </w:tc>
        <w:tc>
          <w:tcPr>
            <w:tcW w:type="dxa" w:w="415"/>
          </w:tcPr>
          <w:p>
            <w:pPr>
              <w:pStyle w:val="null3"/>
            </w:pPr>
            <w:r>
              <w:rPr/>
              <w:t>170</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171</w:t>
            </w:r>
          </w:p>
        </w:tc>
        <w:tc>
          <w:tcPr>
            <w:tcW w:type="dxa" w:w="5814"/>
          </w:tcPr>
          <w:p>
            <w:pPr>
              <w:pStyle w:val="null3"/>
            </w:pPr>
            <w:r>
              <w:rPr/>
              <w:t>6）传送皮带：材质：PVC黑色平面，厚度：≥2.0mm。</w:t>
            </w:r>
          </w:p>
        </w:tc>
      </w:tr>
      <w:tr>
        <w:tc>
          <w:tcPr>
            <w:tcW w:type="dxa" w:w="2076"/>
          </w:tcPr>
          <w:p/>
        </w:tc>
        <w:tc>
          <w:tcPr>
            <w:tcW w:type="dxa" w:w="415"/>
          </w:tcPr>
          <w:p>
            <w:pPr>
              <w:pStyle w:val="null3"/>
            </w:pPr>
            <w:r>
              <w:rPr/>
              <w:t>172</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173</w:t>
            </w:r>
          </w:p>
        </w:tc>
        <w:tc>
          <w:tcPr>
            <w:tcW w:type="dxa" w:w="5814"/>
          </w:tcPr>
          <w:p>
            <w:pPr>
              <w:pStyle w:val="null3"/>
            </w:pPr>
            <w:r>
              <w:rPr/>
              <w:t>3.3.2.拧盖检测机构</w:t>
            </w:r>
            <w:r>
              <w:rPr/>
              <w:t xml:space="preserve"> 1套</w:t>
            </w:r>
          </w:p>
        </w:tc>
      </w:tr>
      <w:tr>
        <w:tc>
          <w:tcPr>
            <w:tcW w:type="dxa" w:w="2076"/>
          </w:tcPr>
          <w:p/>
        </w:tc>
        <w:tc>
          <w:tcPr>
            <w:tcW w:type="dxa" w:w="415"/>
          </w:tcPr>
          <w:p>
            <w:pPr>
              <w:pStyle w:val="null3"/>
            </w:pPr>
            <w:r>
              <w:rPr/>
              <w:t>174</w:t>
            </w:r>
          </w:p>
        </w:tc>
        <w:tc>
          <w:tcPr>
            <w:tcW w:type="dxa" w:w="5814"/>
          </w:tcPr>
          <w:p>
            <w:pPr>
              <w:pStyle w:val="null3"/>
            </w:pPr>
            <w:r>
              <w:rPr/>
              <w:t>1）功能：通过回归反射传感器检测瓶盖是否拧紧；</w:t>
            </w:r>
          </w:p>
        </w:tc>
      </w:tr>
      <w:tr>
        <w:tc>
          <w:tcPr>
            <w:tcW w:type="dxa" w:w="2076"/>
          </w:tcPr>
          <w:p/>
        </w:tc>
        <w:tc>
          <w:tcPr>
            <w:tcW w:type="dxa" w:w="415"/>
          </w:tcPr>
          <w:p>
            <w:pPr>
              <w:pStyle w:val="null3"/>
            </w:pPr>
            <w:r>
              <w:rPr/>
              <w:t>175</w:t>
            </w:r>
          </w:p>
        </w:tc>
        <w:tc>
          <w:tcPr>
            <w:tcW w:type="dxa" w:w="5814"/>
          </w:tcPr>
          <w:p>
            <w:pPr>
              <w:pStyle w:val="null3"/>
            </w:pPr>
            <w:r>
              <w:rPr/>
              <w:t>2）材料：铝材加工成型，表面阳极氧化处理。</w:t>
            </w:r>
          </w:p>
        </w:tc>
      </w:tr>
      <w:tr>
        <w:tc>
          <w:tcPr>
            <w:tcW w:type="dxa" w:w="2076"/>
          </w:tcPr>
          <w:p/>
        </w:tc>
        <w:tc>
          <w:tcPr>
            <w:tcW w:type="dxa" w:w="415"/>
          </w:tcPr>
          <w:p>
            <w:pPr>
              <w:pStyle w:val="null3"/>
            </w:pPr>
            <w:r>
              <w:rPr/>
              <w:t>176</w:t>
            </w:r>
          </w:p>
        </w:tc>
        <w:tc>
          <w:tcPr>
            <w:tcW w:type="dxa" w:w="5814"/>
          </w:tcPr>
          <w:p>
            <w:pPr>
              <w:pStyle w:val="null3"/>
            </w:pPr>
            <w:r>
              <w:rPr/>
              <w:t>3）回归反射型传感器：电源电压：12V至24VDC±10%，距离：0.1～4m，控制输出：NPN型。</w:t>
            </w:r>
          </w:p>
        </w:tc>
      </w:tr>
      <w:tr>
        <w:tc>
          <w:tcPr>
            <w:tcW w:type="dxa" w:w="2076"/>
          </w:tcPr>
          <w:p/>
        </w:tc>
        <w:tc>
          <w:tcPr>
            <w:tcW w:type="dxa" w:w="415"/>
          </w:tcPr>
          <w:p>
            <w:pPr>
              <w:pStyle w:val="null3"/>
            </w:pPr>
            <w:r>
              <w:rPr/>
              <w:t>177</w:t>
            </w:r>
          </w:p>
        </w:tc>
        <w:tc>
          <w:tcPr>
            <w:tcW w:type="dxa" w:w="5814"/>
          </w:tcPr>
          <w:p>
            <w:pPr>
              <w:pStyle w:val="null3"/>
            </w:pPr>
            <w:r>
              <w:rPr/>
              <w:t>4）反射板：指向角：30°以上。</w:t>
            </w:r>
          </w:p>
        </w:tc>
      </w:tr>
      <w:tr>
        <w:tc>
          <w:tcPr>
            <w:tcW w:type="dxa" w:w="2076"/>
          </w:tcPr>
          <w:p/>
        </w:tc>
        <w:tc>
          <w:tcPr>
            <w:tcW w:type="dxa" w:w="415"/>
          </w:tcPr>
          <w:p>
            <w:pPr>
              <w:pStyle w:val="null3"/>
            </w:pPr>
            <w:r>
              <w:rPr/>
              <w:t>178</w:t>
            </w:r>
          </w:p>
        </w:tc>
        <w:tc>
          <w:tcPr>
            <w:tcW w:type="dxa" w:w="5814"/>
          </w:tcPr>
          <w:p>
            <w:pPr>
              <w:pStyle w:val="null3"/>
            </w:pPr>
            <w:r>
              <w:rPr/>
              <w:t>3.3.3.龙门检测机构</w:t>
            </w:r>
            <w:r>
              <w:rPr/>
              <w:t xml:space="preserve"> 1套</w:t>
            </w:r>
          </w:p>
        </w:tc>
      </w:tr>
      <w:tr>
        <w:tc>
          <w:tcPr>
            <w:tcW w:type="dxa" w:w="2076"/>
          </w:tcPr>
          <w:p>
            <w:pPr>
              <w:pStyle w:val="null3"/>
            </w:pPr>
            <w:r>
              <w:rPr/>
              <w:t>▲</w:t>
            </w:r>
          </w:p>
        </w:tc>
        <w:tc>
          <w:tcPr>
            <w:tcW w:type="dxa" w:w="415"/>
          </w:tcPr>
          <w:p>
            <w:pPr>
              <w:pStyle w:val="null3"/>
            </w:pPr>
            <w:r>
              <w:rPr/>
              <w:t>179</w:t>
            </w:r>
          </w:p>
        </w:tc>
        <w:tc>
          <w:tcPr>
            <w:tcW w:type="dxa" w:w="5814"/>
          </w:tcPr>
          <w:p>
            <w:pPr>
              <w:pStyle w:val="null3"/>
            </w:pPr>
            <w:r>
              <w:rPr/>
              <w:t>▲1）功能：检测瓶子内部物料是否符合要求，（根据需要检测的物料对传感器进行调节），对拧盖与物料均合格的瓶子进行瓶盖颜色判别。（投标人需在投标文件中提供龙门检测机构的效果图或实物图和结构设计图）。</w:t>
            </w:r>
          </w:p>
        </w:tc>
      </w:tr>
      <w:tr>
        <w:tc>
          <w:tcPr>
            <w:tcW w:type="dxa" w:w="2076"/>
          </w:tcPr>
          <w:p/>
        </w:tc>
        <w:tc>
          <w:tcPr>
            <w:tcW w:type="dxa" w:w="415"/>
          </w:tcPr>
          <w:p>
            <w:pPr>
              <w:pStyle w:val="null3"/>
            </w:pPr>
            <w:r>
              <w:rPr/>
              <w:t>180</w:t>
            </w:r>
          </w:p>
        </w:tc>
        <w:tc>
          <w:tcPr>
            <w:tcW w:type="dxa" w:w="5814"/>
          </w:tcPr>
          <w:p>
            <w:pPr>
              <w:pStyle w:val="null3"/>
            </w:pPr>
            <w:r>
              <w:rPr/>
              <w:t>2）龙门机构：龙门主体采用茶褐色半透明有机玻璃加工粘合而成，龙门外壳采用1.2mm冷轧钢板折弯成型，表面静电喷塑处理。</w:t>
            </w:r>
          </w:p>
        </w:tc>
      </w:tr>
      <w:tr>
        <w:tc>
          <w:tcPr>
            <w:tcW w:type="dxa" w:w="2076"/>
          </w:tcPr>
          <w:p/>
        </w:tc>
        <w:tc>
          <w:tcPr>
            <w:tcW w:type="dxa" w:w="415"/>
          </w:tcPr>
          <w:p>
            <w:pPr>
              <w:pStyle w:val="null3"/>
            </w:pPr>
            <w:r>
              <w:rPr/>
              <w:t>181</w:t>
            </w:r>
          </w:p>
        </w:tc>
        <w:tc>
          <w:tcPr>
            <w:tcW w:type="dxa" w:w="5814"/>
          </w:tcPr>
          <w:p>
            <w:pPr>
              <w:pStyle w:val="null3"/>
            </w:pPr>
            <w:r>
              <w:rPr/>
              <w:t>3）高精度数字光纤传感器</w:t>
            </w:r>
          </w:p>
        </w:tc>
      </w:tr>
      <w:tr>
        <w:tc>
          <w:tcPr>
            <w:tcW w:type="dxa" w:w="2076"/>
          </w:tcPr>
          <w:p/>
        </w:tc>
        <w:tc>
          <w:tcPr>
            <w:tcW w:type="dxa" w:w="415"/>
          </w:tcPr>
          <w:p>
            <w:pPr>
              <w:pStyle w:val="null3"/>
            </w:pPr>
            <w:r>
              <w:rPr/>
              <w:t>182</w:t>
            </w:r>
          </w:p>
        </w:tc>
        <w:tc>
          <w:tcPr>
            <w:tcW w:type="dxa" w:w="5814"/>
          </w:tcPr>
          <w:p>
            <w:pPr>
              <w:pStyle w:val="null3"/>
            </w:pPr>
            <w:r>
              <w:rPr/>
              <w:t>4）光纤头1：检测距离：20至190mm，最小弯曲半径：R20。</w:t>
            </w:r>
          </w:p>
        </w:tc>
      </w:tr>
      <w:tr>
        <w:tc>
          <w:tcPr>
            <w:tcW w:type="dxa" w:w="2076"/>
          </w:tcPr>
          <w:p/>
        </w:tc>
        <w:tc>
          <w:tcPr>
            <w:tcW w:type="dxa" w:w="415"/>
          </w:tcPr>
          <w:p>
            <w:pPr>
              <w:pStyle w:val="null3"/>
            </w:pPr>
            <w:r>
              <w:rPr/>
              <w:t>183</w:t>
            </w:r>
          </w:p>
        </w:tc>
        <w:tc>
          <w:tcPr>
            <w:tcW w:type="dxa" w:w="5814"/>
          </w:tcPr>
          <w:p>
            <w:pPr>
              <w:pStyle w:val="null3"/>
            </w:pPr>
            <w:r>
              <w:rPr/>
              <w:t>5）七彩灯带：检测距离：额定电压：24VDC，颜色种类：红/绿/蓝。</w:t>
            </w:r>
          </w:p>
        </w:tc>
      </w:tr>
      <w:tr>
        <w:tc>
          <w:tcPr>
            <w:tcW w:type="dxa" w:w="2076"/>
          </w:tcPr>
          <w:p/>
        </w:tc>
        <w:tc>
          <w:tcPr>
            <w:tcW w:type="dxa" w:w="415"/>
          </w:tcPr>
          <w:p>
            <w:pPr>
              <w:pStyle w:val="null3"/>
            </w:pPr>
            <w:r>
              <w:rPr/>
              <w:t>184</w:t>
            </w:r>
          </w:p>
        </w:tc>
        <w:tc>
          <w:tcPr>
            <w:tcW w:type="dxa" w:w="5814"/>
          </w:tcPr>
          <w:p>
            <w:pPr>
              <w:pStyle w:val="null3"/>
            </w:pPr>
            <w:r>
              <w:rPr/>
              <w:t>3.3.4.视觉检测机构</w:t>
            </w:r>
            <w:r>
              <w:rPr/>
              <w:t xml:space="preserve"> 1套</w:t>
            </w:r>
          </w:p>
        </w:tc>
      </w:tr>
      <w:tr>
        <w:tc>
          <w:tcPr>
            <w:tcW w:type="dxa" w:w="2076"/>
          </w:tcPr>
          <w:p/>
        </w:tc>
        <w:tc>
          <w:tcPr>
            <w:tcW w:type="dxa" w:w="415"/>
          </w:tcPr>
          <w:p>
            <w:pPr>
              <w:pStyle w:val="null3"/>
            </w:pPr>
            <w:r>
              <w:rPr/>
              <w:t>185</w:t>
            </w:r>
          </w:p>
        </w:tc>
        <w:tc>
          <w:tcPr>
            <w:tcW w:type="dxa" w:w="5814"/>
          </w:tcPr>
          <w:p>
            <w:pPr>
              <w:pStyle w:val="null3"/>
            </w:pPr>
            <w:r>
              <w:rPr/>
              <w:t xml:space="preserve">1）图像芯片：1/3英寸CMOS </w:t>
            </w:r>
            <w:r>
              <w:rPr/>
              <w:t>≥</w:t>
            </w:r>
            <w:r>
              <w:rPr/>
              <w:t>752*480像素</w:t>
            </w:r>
          </w:p>
        </w:tc>
      </w:tr>
      <w:tr>
        <w:tc>
          <w:tcPr>
            <w:tcW w:type="dxa" w:w="2076"/>
          </w:tcPr>
          <w:p/>
        </w:tc>
        <w:tc>
          <w:tcPr>
            <w:tcW w:type="dxa" w:w="415"/>
          </w:tcPr>
          <w:p>
            <w:pPr>
              <w:pStyle w:val="null3"/>
            </w:pPr>
            <w:r>
              <w:rPr/>
              <w:t>186</w:t>
            </w:r>
          </w:p>
        </w:tc>
        <w:tc>
          <w:tcPr>
            <w:tcW w:type="dxa" w:w="5814"/>
          </w:tcPr>
          <w:p>
            <w:pPr>
              <w:pStyle w:val="null3"/>
            </w:pPr>
            <w:r>
              <w:rPr/>
              <w:t>2）镜头：Micro视频镜头：≥M12*1mm</w:t>
            </w:r>
          </w:p>
        </w:tc>
      </w:tr>
      <w:tr>
        <w:tc>
          <w:tcPr>
            <w:tcW w:type="dxa" w:w="2076"/>
          </w:tcPr>
          <w:p/>
        </w:tc>
        <w:tc>
          <w:tcPr>
            <w:tcW w:type="dxa" w:w="415"/>
          </w:tcPr>
          <w:p>
            <w:pPr>
              <w:pStyle w:val="null3"/>
            </w:pPr>
            <w:r>
              <w:rPr/>
              <w:t>187</w:t>
            </w:r>
          </w:p>
        </w:tc>
        <w:tc>
          <w:tcPr>
            <w:tcW w:type="dxa" w:w="5814"/>
          </w:tcPr>
          <w:p>
            <w:pPr>
              <w:pStyle w:val="null3"/>
            </w:pPr>
            <w:r>
              <w:rPr/>
              <w:t>3）光源：自带环形光源</w:t>
            </w:r>
          </w:p>
        </w:tc>
      </w:tr>
      <w:tr>
        <w:tc>
          <w:tcPr>
            <w:tcW w:type="dxa" w:w="2076"/>
          </w:tcPr>
          <w:p/>
        </w:tc>
        <w:tc>
          <w:tcPr>
            <w:tcW w:type="dxa" w:w="415"/>
          </w:tcPr>
          <w:p>
            <w:pPr>
              <w:pStyle w:val="null3"/>
            </w:pPr>
            <w:r>
              <w:rPr/>
              <w:t>188</w:t>
            </w:r>
          </w:p>
        </w:tc>
        <w:tc>
          <w:tcPr>
            <w:tcW w:type="dxa" w:w="5814"/>
          </w:tcPr>
          <w:p>
            <w:pPr>
              <w:pStyle w:val="null3"/>
            </w:pPr>
            <w:r>
              <w:rPr/>
              <w:t>4）防护等级：≥IP67</w:t>
            </w:r>
          </w:p>
        </w:tc>
      </w:tr>
      <w:tr>
        <w:tc>
          <w:tcPr>
            <w:tcW w:type="dxa" w:w="2076"/>
          </w:tcPr>
          <w:p/>
        </w:tc>
        <w:tc>
          <w:tcPr>
            <w:tcW w:type="dxa" w:w="415"/>
          </w:tcPr>
          <w:p>
            <w:pPr>
              <w:pStyle w:val="null3"/>
            </w:pPr>
            <w:r>
              <w:rPr/>
              <w:t>189</w:t>
            </w:r>
          </w:p>
        </w:tc>
        <w:tc>
          <w:tcPr>
            <w:tcW w:type="dxa" w:w="5814"/>
          </w:tcPr>
          <w:p>
            <w:pPr>
              <w:pStyle w:val="null3"/>
            </w:pPr>
            <w:r>
              <w:rPr/>
              <w:t>3.3.5.不合格品分拣机构</w:t>
            </w:r>
            <w:r>
              <w:rPr/>
              <w:t xml:space="preserve"> 1套</w:t>
            </w:r>
          </w:p>
        </w:tc>
      </w:tr>
      <w:tr>
        <w:tc>
          <w:tcPr>
            <w:tcW w:type="dxa" w:w="2076"/>
          </w:tcPr>
          <w:p/>
        </w:tc>
        <w:tc>
          <w:tcPr>
            <w:tcW w:type="dxa" w:w="415"/>
          </w:tcPr>
          <w:p>
            <w:pPr>
              <w:pStyle w:val="null3"/>
            </w:pPr>
            <w:r>
              <w:rPr/>
              <w:t>190</w:t>
            </w:r>
          </w:p>
        </w:tc>
        <w:tc>
          <w:tcPr>
            <w:tcW w:type="dxa" w:w="5814"/>
          </w:tcPr>
          <w:p>
            <w:pPr>
              <w:pStyle w:val="null3"/>
            </w:pPr>
            <w:r>
              <w:rPr/>
              <w:t>1）功能：拧盖或物料不合格的瓶子通过分拣机构推送到废品皮带上（短输送带）；</w:t>
            </w:r>
          </w:p>
        </w:tc>
      </w:tr>
      <w:tr>
        <w:tc>
          <w:tcPr>
            <w:tcW w:type="dxa" w:w="2076"/>
          </w:tcPr>
          <w:p/>
        </w:tc>
        <w:tc>
          <w:tcPr>
            <w:tcW w:type="dxa" w:w="415"/>
          </w:tcPr>
          <w:p>
            <w:pPr>
              <w:pStyle w:val="null3"/>
            </w:pPr>
            <w:r>
              <w:rPr/>
              <w:t>191</w:t>
            </w:r>
          </w:p>
        </w:tc>
        <w:tc>
          <w:tcPr>
            <w:tcW w:type="dxa" w:w="5814"/>
          </w:tcPr>
          <w:p>
            <w:pPr>
              <w:pStyle w:val="null3"/>
            </w:pPr>
            <w:r>
              <w:rPr/>
              <w:t>2）材料：铝材加工成型，表面阳极氧化处理。</w:t>
            </w:r>
          </w:p>
        </w:tc>
      </w:tr>
      <w:tr>
        <w:tc>
          <w:tcPr>
            <w:tcW w:type="dxa" w:w="2076"/>
          </w:tcPr>
          <w:p/>
        </w:tc>
        <w:tc>
          <w:tcPr>
            <w:tcW w:type="dxa" w:w="415"/>
          </w:tcPr>
          <w:p>
            <w:pPr>
              <w:pStyle w:val="null3"/>
            </w:pPr>
            <w:r>
              <w:rPr/>
              <w:t>192</w:t>
            </w:r>
          </w:p>
        </w:tc>
        <w:tc>
          <w:tcPr>
            <w:tcW w:type="dxa" w:w="5814"/>
          </w:tcPr>
          <w:p>
            <w:pPr>
              <w:pStyle w:val="null3"/>
            </w:pPr>
            <w:r>
              <w:rPr/>
              <w:t>3）分拣气缸：缸径φ10，行程≥60mm。</w:t>
            </w:r>
          </w:p>
        </w:tc>
      </w:tr>
      <w:tr>
        <w:tc>
          <w:tcPr>
            <w:tcW w:type="dxa" w:w="2076"/>
          </w:tcPr>
          <w:p/>
        </w:tc>
        <w:tc>
          <w:tcPr>
            <w:tcW w:type="dxa" w:w="415"/>
          </w:tcPr>
          <w:p>
            <w:pPr>
              <w:pStyle w:val="null3"/>
            </w:pPr>
            <w:r>
              <w:rPr/>
              <w:t>193</w:t>
            </w:r>
          </w:p>
        </w:tc>
        <w:tc>
          <w:tcPr>
            <w:tcW w:type="dxa" w:w="5814"/>
          </w:tcPr>
          <w:p>
            <w:pPr>
              <w:pStyle w:val="null3"/>
            </w:pPr>
            <w:r>
              <w:rPr/>
              <w:t>4）配套单电控电磁阀、磁性开关及气动接头等。</w:t>
            </w:r>
          </w:p>
        </w:tc>
      </w:tr>
      <w:tr>
        <w:tc>
          <w:tcPr>
            <w:tcW w:type="dxa" w:w="2076"/>
          </w:tcPr>
          <w:p/>
        </w:tc>
        <w:tc>
          <w:tcPr>
            <w:tcW w:type="dxa" w:w="415"/>
          </w:tcPr>
          <w:p>
            <w:pPr>
              <w:pStyle w:val="null3"/>
            </w:pPr>
            <w:r>
              <w:rPr/>
              <w:t>194</w:t>
            </w:r>
          </w:p>
        </w:tc>
        <w:tc>
          <w:tcPr>
            <w:tcW w:type="dxa" w:w="5814"/>
          </w:tcPr>
          <w:p>
            <w:pPr>
              <w:pStyle w:val="null3"/>
            </w:pPr>
            <w:r>
              <w:rPr/>
              <w:t>3.3.6.短输送带</w:t>
            </w:r>
            <w:r>
              <w:rPr/>
              <w:t xml:space="preserve"> 1套</w:t>
            </w:r>
          </w:p>
        </w:tc>
      </w:tr>
      <w:tr>
        <w:tc>
          <w:tcPr>
            <w:tcW w:type="dxa" w:w="2076"/>
          </w:tcPr>
          <w:p/>
        </w:tc>
        <w:tc>
          <w:tcPr>
            <w:tcW w:type="dxa" w:w="415"/>
          </w:tcPr>
          <w:p>
            <w:pPr>
              <w:pStyle w:val="null3"/>
            </w:pPr>
            <w:r>
              <w:rPr/>
              <w:t>195</w:t>
            </w:r>
          </w:p>
        </w:tc>
        <w:tc>
          <w:tcPr>
            <w:tcW w:type="dxa" w:w="5814"/>
          </w:tcPr>
          <w:p>
            <w:pPr>
              <w:pStyle w:val="null3"/>
            </w:pPr>
            <w:r>
              <w:rPr/>
              <w:t>1）功能：用于物料瓶子的输送装置；</w:t>
            </w:r>
          </w:p>
        </w:tc>
      </w:tr>
      <w:tr>
        <w:tc>
          <w:tcPr>
            <w:tcW w:type="dxa" w:w="2076"/>
          </w:tcPr>
          <w:p/>
        </w:tc>
        <w:tc>
          <w:tcPr>
            <w:tcW w:type="dxa" w:w="415"/>
          </w:tcPr>
          <w:p>
            <w:pPr>
              <w:pStyle w:val="null3"/>
            </w:pPr>
            <w:r>
              <w:rPr/>
              <w:t>196</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197</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198</w:t>
            </w:r>
          </w:p>
        </w:tc>
        <w:tc>
          <w:tcPr>
            <w:tcW w:type="dxa" w:w="5814"/>
          </w:tcPr>
          <w:p>
            <w:pPr>
              <w:pStyle w:val="null3"/>
            </w:pPr>
            <w:r>
              <w:rPr/>
              <w:t>4）同步带：节线长：162.56mm，齿数：32，带宽：≥9.5mm。</w:t>
            </w:r>
          </w:p>
        </w:tc>
      </w:tr>
      <w:tr>
        <w:tc>
          <w:tcPr>
            <w:tcW w:type="dxa" w:w="2076"/>
          </w:tcPr>
          <w:p/>
        </w:tc>
        <w:tc>
          <w:tcPr>
            <w:tcW w:type="dxa" w:w="415"/>
          </w:tcPr>
          <w:p>
            <w:pPr>
              <w:pStyle w:val="null3"/>
            </w:pPr>
            <w:r>
              <w:rPr/>
              <w:t>199</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200</w:t>
            </w:r>
          </w:p>
        </w:tc>
        <w:tc>
          <w:tcPr>
            <w:tcW w:type="dxa" w:w="5814"/>
          </w:tcPr>
          <w:p>
            <w:pPr>
              <w:pStyle w:val="null3"/>
            </w:pPr>
            <w:r>
              <w:rPr/>
              <w:t>6）传送皮带：材质：PVC黑色平面，厚度：≥2.0mm。</w:t>
            </w:r>
          </w:p>
        </w:tc>
      </w:tr>
      <w:tr>
        <w:tc>
          <w:tcPr>
            <w:tcW w:type="dxa" w:w="2076"/>
          </w:tcPr>
          <w:p/>
        </w:tc>
        <w:tc>
          <w:tcPr>
            <w:tcW w:type="dxa" w:w="415"/>
          </w:tcPr>
          <w:p>
            <w:pPr>
              <w:pStyle w:val="null3"/>
            </w:pPr>
            <w:r>
              <w:rPr/>
              <w:t>201</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202</w:t>
            </w:r>
          </w:p>
        </w:tc>
        <w:tc>
          <w:tcPr>
            <w:tcW w:type="dxa" w:w="5814"/>
          </w:tcPr>
          <w:p>
            <w:pPr>
              <w:pStyle w:val="null3"/>
            </w:pPr>
            <w:r>
              <w:rPr/>
              <w:t>3.3.7.检测分拣单元网络模块</w:t>
            </w:r>
            <w:r>
              <w:rPr/>
              <w:t xml:space="preserve"> 1套</w:t>
            </w:r>
          </w:p>
        </w:tc>
      </w:tr>
      <w:tr>
        <w:tc>
          <w:tcPr>
            <w:tcW w:type="dxa" w:w="2076"/>
          </w:tcPr>
          <w:p/>
        </w:tc>
        <w:tc>
          <w:tcPr>
            <w:tcW w:type="dxa" w:w="415"/>
          </w:tcPr>
          <w:p>
            <w:pPr>
              <w:pStyle w:val="null3"/>
            </w:pPr>
            <w:r>
              <w:rPr/>
              <w:t>203</w:t>
            </w:r>
          </w:p>
        </w:tc>
        <w:tc>
          <w:tcPr>
            <w:tcW w:type="dxa" w:w="5814"/>
          </w:tcPr>
          <w:p>
            <w:pPr>
              <w:pStyle w:val="null3"/>
            </w:pPr>
            <w:r>
              <w:rPr/>
              <w:t>1）智能IO：16输入/16输出，CC-Link网络协议；</w:t>
            </w:r>
          </w:p>
        </w:tc>
      </w:tr>
      <w:tr>
        <w:tc>
          <w:tcPr>
            <w:tcW w:type="dxa" w:w="2076"/>
          </w:tcPr>
          <w:p/>
        </w:tc>
        <w:tc>
          <w:tcPr>
            <w:tcW w:type="dxa" w:w="415"/>
          </w:tcPr>
          <w:p>
            <w:pPr>
              <w:pStyle w:val="null3"/>
            </w:pPr>
            <w:r>
              <w:rPr/>
              <w:t>204</w:t>
            </w:r>
          </w:p>
        </w:tc>
        <w:tc>
          <w:tcPr>
            <w:tcW w:type="dxa" w:w="5814"/>
          </w:tcPr>
          <w:p>
            <w:pPr>
              <w:pStyle w:val="null3"/>
            </w:pPr>
            <w:r>
              <w:rPr/>
              <w:t>2）智能阀岛：≥2路气阀控制，CC-Link网络协议；</w:t>
            </w:r>
          </w:p>
        </w:tc>
      </w:tr>
      <w:tr>
        <w:tc>
          <w:tcPr>
            <w:tcW w:type="dxa" w:w="2076"/>
          </w:tcPr>
          <w:p/>
        </w:tc>
        <w:tc>
          <w:tcPr>
            <w:tcW w:type="dxa" w:w="415"/>
          </w:tcPr>
          <w:p>
            <w:pPr>
              <w:pStyle w:val="null3"/>
            </w:pPr>
            <w:r>
              <w:rPr/>
              <w:t>205</w:t>
            </w:r>
          </w:p>
        </w:tc>
        <w:tc>
          <w:tcPr>
            <w:tcW w:type="dxa" w:w="5814"/>
          </w:tcPr>
          <w:p>
            <w:pPr>
              <w:pStyle w:val="null3"/>
            </w:pPr>
            <w:r>
              <w:rPr/>
              <w:t>3）RFID：以太网通讯；</w:t>
            </w:r>
          </w:p>
        </w:tc>
      </w:tr>
      <w:tr>
        <w:tc>
          <w:tcPr>
            <w:tcW w:type="dxa" w:w="2076"/>
          </w:tcPr>
          <w:p/>
        </w:tc>
        <w:tc>
          <w:tcPr>
            <w:tcW w:type="dxa" w:w="415"/>
          </w:tcPr>
          <w:p>
            <w:pPr>
              <w:pStyle w:val="null3"/>
            </w:pPr>
            <w:r>
              <w:rPr/>
              <w:t>206</w:t>
            </w:r>
          </w:p>
        </w:tc>
        <w:tc>
          <w:tcPr>
            <w:tcW w:type="dxa" w:w="5814"/>
          </w:tcPr>
          <w:p>
            <w:pPr>
              <w:pStyle w:val="null3"/>
            </w:pPr>
            <w:r>
              <w:rPr/>
              <w:t>3.3.8.电气控制挂板</w:t>
            </w:r>
            <w:r>
              <w:rPr/>
              <w:t xml:space="preserve"> 1套</w:t>
            </w:r>
          </w:p>
        </w:tc>
      </w:tr>
      <w:tr>
        <w:tc>
          <w:tcPr>
            <w:tcW w:type="dxa" w:w="2076"/>
          </w:tcPr>
          <w:p/>
        </w:tc>
        <w:tc>
          <w:tcPr>
            <w:tcW w:type="dxa" w:w="415"/>
          </w:tcPr>
          <w:p>
            <w:pPr>
              <w:pStyle w:val="null3"/>
            </w:pPr>
            <w:r>
              <w:rPr/>
              <w:t>207</w:t>
            </w:r>
          </w:p>
        </w:tc>
        <w:tc>
          <w:tcPr>
            <w:tcW w:type="dxa" w:w="5814"/>
          </w:tcPr>
          <w:p>
            <w:pPr>
              <w:pStyle w:val="null3"/>
            </w:pPr>
            <w:r>
              <w:rPr/>
              <w:t>1）功能：电气控制挂板安装于模型桌体内部，采用可拆卸式斜面放置，按设备单元功能不同，挂板上会安装有工控器件、变频器与低压电器元件。挂板上下两端安装有铝制拉手，方便挂板装卸。</w:t>
            </w:r>
          </w:p>
        </w:tc>
      </w:tr>
      <w:tr>
        <w:tc>
          <w:tcPr>
            <w:tcW w:type="dxa" w:w="2076"/>
          </w:tcPr>
          <w:p/>
        </w:tc>
        <w:tc>
          <w:tcPr>
            <w:tcW w:type="dxa" w:w="415"/>
          </w:tcPr>
          <w:p>
            <w:pPr>
              <w:pStyle w:val="null3"/>
            </w:pPr>
            <w:r>
              <w:rPr/>
              <w:t>208</w:t>
            </w:r>
          </w:p>
        </w:tc>
        <w:tc>
          <w:tcPr>
            <w:tcW w:type="dxa" w:w="5814"/>
          </w:tcPr>
          <w:p>
            <w:pPr>
              <w:pStyle w:val="null3"/>
            </w:pPr>
            <w:r>
              <w:rPr/>
              <w:t>2）挂板结构：采用1.5mm冷轧钢板折弯成型，表面静电喷塑处理。</w:t>
            </w:r>
          </w:p>
        </w:tc>
      </w:tr>
      <w:tr>
        <w:tc>
          <w:tcPr>
            <w:tcW w:type="dxa" w:w="2076"/>
          </w:tcPr>
          <w:p/>
        </w:tc>
        <w:tc>
          <w:tcPr>
            <w:tcW w:type="dxa" w:w="415"/>
          </w:tcPr>
          <w:p>
            <w:pPr>
              <w:pStyle w:val="null3"/>
            </w:pPr>
            <w:r>
              <w:rPr/>
              <w:t>209</w:t>
            </w:r>
          </w:p>
        </w:tc>
        <w:tc>
          <w:tcPr>
            <w:tcW w:type="dxa" w:w="5814"/>
          </w:tcPr>
          <w:p>
            <w:pPr>
              <w:pStyle w:val="null3"/>
            </w:pPr>
            <w:r>
              <w:rPr/>
              <w:t>3）小型中间继电器：DC24V</w:t>
            </w:r>
          </w:p>
        </w:tc>
      </w:tr>
      <w:tr>
        <w:tc>
          <w:tcPr>
            <w:tcW w:type="dxa" w:w="2076"/>
          </w:tcPr>
          <w:p/>
        </w:tc>
        <w:tc>
          <w:tcPr>
            <w:tcW w:type="dxa" w:w="415"/>
          </w:tcPr>
          <w:p>
            <w:pPr>
              <w:pStyle w:val="null3"/>
            </w:pPr>
            <w:r>
              <w:rPr/>
              <w:t>210</w:t>
            </w:r>
          </w:p>
        </w:tc>
        <w:tc>
          <w:tcPr>
            <w:tcW w:type="dxa" w:w="5814"/>
          </w:tcPr>
          <w:p>
            <w:pPr>
              <w:pStyle w:val="null3"/>
            </w:pPr>
            <w:r>
              <w:rPr/>
              <w:t>4）交流接触器：AC220V</w:t>
            </w:r>
          </w:p>
        </w:tc>
      </w:tr>
      <w:tr>
        <w:tc>
          <w:tcPr>
            <w:tcW w:type="dxa" w:w="2076"/>
          </w:tcPr>
          <w:p/>
        </w:tc>
        <w:tc>
          <w:tcPr>
            <w:tcW w:type="dxa" w:w="415"/>
          </w:tcPr>
          <w:p>
            <w:pPr>
              <w:pStyle w:val="null3"/>
            </w:pPr>
            <w:r>
              <w:rPr/>
              <w:t>211</w:t>
            </w:r>
          </w:p>
        </w:tc>
        <w:tc>
          <w:tcPr>
            <w:tcW w:type="dxa" w:w="5814"/>
          </w:tcPr>
          <w:p>
            <w:pPr>
              <w:pStyle w:val="null3"/>
            </w:pPr>
            <w:r>
              <w:rPr/>
              <w:t>5）小型断路器：2P C10A</w:t>
            </w:r>
          </w:p>
        </w:tc>
      </w:tr>
      <w:tr>
        <w:tc>
          <w:tcPr>
            <w:tcW w:type="dxa" w:w="2076"/>
          </w:tcPr>
          <w:p/>
        </w:tc>
        <w:tc>
          <w:tcPr>
            <w:tcW w:type="dxa" w:w="415"/>
          </w:tcPr>
          <w:p>
            <w:pPr>
              <w:pStyle w:val="null3"/>
            </w:pPr>
            <w:r>
              <w:rPr/>
              <w:t>212</w:t>
            </w:r>
          </w:p>
        </w:tc>
        <w:tc>
          <w:tcPr>
            <w:tcW w:type="dxa" w:w="5814"/>
          </w:tcPr>
          <w:p>
            <w:pPr>
              <w:pStyle w:val="null3"/>
            </w:pPr>
            <w:r>
              <w:rPr/>
              <w:t>6）熔断器座：1个</w:t>
            </w:r>
          </w:p>
        </w:tc>
      </w:tr>
      <w:tr>
        <w:tc>
          <w:tcPr>
            <w:tcW w:type="dxa" w:w="2076"/>
          </w:tcPr>
          <w:p/>
        </w:tc>
        <w:tc>
          <w:tcPr>
            <w:tcW w:type="dxa" w:w="415"/>
          </w:tcPr>
          <w:p>
            <w:pPr>
              <w:pStyle w:val="null3"/>
            </w:pPr>
            <w:r>
              <w:rPr/>
              <w:t>213</w:t>
            </w:r>
          </w:p>
        </w:tc>
        <w:tc>
          <w:tcPr>
            <w:tcW w:type="dxa" w:w="5814"/>
          </w:tcPr>
          <w:p>
            <w:pPr>
              <w:pStyle w:val="null3"/>
            </w:pPr>
            <w:r>
              <w:rPr/>
              <w:t>7）开关电源：+24V/6.5A</w:t>
            </w:r>
          </w:p>
        </w:tc>
      </w:tr>
      <w:tr>
        <w:tc>
          <w:tcPr>
            <w:tcW w:type="dxa" w:w="2076"/>
          </w:tcPr>
          <w:p/>
        </w:tc>
        <w:tc>
          <w:tcPr>
            <w:tcW w:type="dxa" w:w="415"/>
          </w:tcPr>
          <w:p>
            <w:pPr>
              <w:pStyle w:val="null3"/>
            </w:pPr>
            <w:r>
              <w:rPr/>
              <w:t>214</w:t>
            </w:r>
          </w:p>
        </w:tc>
        <w:tc>
          <w:tcPr>
            <w:tcW w:type="dxa" w:w="5814"/>
          </w:tcPr>
          <w:p>
            <w:pPr>
              <w:pStyle w:val="null3"/>
            </w:pPr>
            <w:r>
              <w:rPr/>
              <w:t>8）导轨插座：3孔10A</w:t>
            </w:r>
          </w:p>
        </w:tc>
      </w:tr>
      <w:tr>
        <w:tc>
          <w:tcPr>
            <w:tcW w:type="dxa" w:w="2076"/>
          </w:tcPr>
          <w:p/>
        </w:tc>
        <w:tc>
          <w:tcPr>
            <w:tcW w:type="dxa" w:w="415"/>
          </w:tcPr>
          <w:p>
            <w:pPr>
              <w:pStyle w:val="null3"/>
            </w:pPr>
            <w:r>
              <w:rPr/>
              <w:t>215</w:t>
            </w:r>
          </w:p>
        </w:tc>
        <w:tc>
          <w:tcPr>
            <w:tcW w:type="dxa" w:w="5814"/>
          </w:tcPr>
          <w:p>
            <w:pPr>
              <w:pStyle w:val="null3"/>
            </w:pPr>
            <w:r>
              <w:rPr/>
              <w:t>9）可编程控制器：模块1：输入点数：8 点（正公共端型）/输出点数：7 点（漏型）隔离方法：光电耦合器隔离，1套；模块2：通信协议：CC-Link，通信速率：支持 10Mbps、5Mbps、2.5Mbps、1.25Mbps 自适应，自动协商最高可用速率，最大站数：64 站（含主站），其中远程I/O站最多63站 1套。</w:t>
            </w:r>
          </w:p>
        </w:tc>
      </w:tr>
      <w:tr>
        <w:tc>
          <w:tcPr>
            <w:tcW w:type="dxa" w:w="2076"/>
          </w:tcPr>
          <w:p/>
        </w:tc>
        <w:tc>
          <w:tcPr>
            <w:tcW w:type="dxa" w:w="415"/>
          </w:tcPr>
          <w:p>
            <w:pPr>
              <w:pStyle w:val="null3"/>
            </w:pPr>
            <w:r>
              <w:rPr/>
              <w:t>216</w:t>
            </w:r>
          </w:p>
        </w:tc>
        <w:tc>
          <w:tcPr>
            <w:tcW w:type="dxa" w:w="5814"/>
          </w:tcPr>
          <w:p>
            <w:pPr>
              <w:pStyle w:val="null3"/>
            </w:pPr>
            <w:r>
              <w:rPr/>
              <w:t>3.3.9.操作控制板</w:t>
            </w:r>
            <w:r>
              <w:rPr/>
              <w:t xml:space="preserve"> 1套</w:t>
            </w:r>
          </w:p>
        </w:tc>
      </w:tr>
      <w:tr>
        <w:tc>
          <w:tcPr>
            <w:tcW w:type="dxa" w:w="2076"/>
          </w:tcPr>
          <w:p/>
        </w:tc>
        <w:tc>
          <w:tcPr>
            <w:tcW w:type="dxa" w:w="415"/>
          </w:tcPr>
          <w:p>
            <w:pPr>
              <w:pStyle w:val="null3"/>
            </w:pPr>
            <w:r>
              <w:rPr/>
              <w:t>217</w:t>
            </w:r>
          </w:p>
        </w:tc>
        <w:tc>
          <w:tcPr>
            <w:tcW w:type="dxa" w:w="5814"/>
          </w:tcPr>
          <w:p>
            <w:pPr>
              <w:pStyle w:val="null3"/>
            </w:pPr>
            <w:r>
              <w:rPr/>
              <w:t>1）功能：采用斜面组合结构设计，操作面板设计有“启动”“停止”“复位”“上电”等按钮和指示灯，并且带一个急停按钮。</w:t>
            </w:r>
          </w:p>
        </w:tc>
      </w:tr>
      <w:tr>
        <w:tc>
          <w:tcPr>
            <w:tcW w:type="dxa" w:w="2076"/>
          </w:tcPr>
          <w:p/>
        </w:tc>
        <w:tc>
          <w:tcPr>
            <w:tcW w:type="dxa" w:w="415"/>
          </w:tcPr>
          <w:p>
            <w:pPr>
              <w:pStyle w:val="null3"/>
            </w:pPr>
            <w:r>
              <w:rPr/>
              <w:t>218</w:t>
            </w:r>
          </w:p>
        </w:tc>
        <w:tc>
          <w:tcPr>
            <w:tcW w:type="dxa" w:w="5814"/>
          </w:tcPr>
          <w:p>
            <w:pPr>
              <w:pStyle w:val="null3"/>
            </w:pPr>
            <w:r>
              <w:rPr/>
              <w:t>2）操作面板：采用钣金加工而成，铝板上贴PVC薄膜。</w:t>
            </w:r>
          </w:p>
        </w:tc>
      </w:tr>
      <w:tr>
        <w:tc>
          <w:tcPr>
            <w:tcW w:type="dxa" w:w="2076"/>
          </w:tcPr>
          <w:p/>
        </w:tc>
        <w:tc>
          <w:tcPr>
            <w:tcW w:type="dxa" w:w="415"/>
          </w:tcPr>
          <w:p>
            <w:pPr>
              <w:pStyle w:val="null3"/>
            </w:pPr>
            <w:r>
              <w:rPr/>
              <w:t>219</w:t>
            </w:r>
          </w:p>
        </w:tc>
        <w:tc>
          <w:tcPr>
            <w:tcW w:type="dxa" w:w="5814"/>
          </w:tcPr>
          <w:p>
            <w:pPr>
              <w:pStyle w:val="null3"/>
            </w:pPr>
            <w:r>
              <w:rPr/>
              <w:t>3）电源不锈钢带灯按钮：红色灯DC24V</w:t>
            </w:r>
          </w:p>
        </w:tc>
      </w:tr>
      <w:tr>
        <w:tc>
          <w:tcPr>
            <w:tcW w:type="dxa" w:w="2076"/>
          </w:tcPr>
          <w:p/>
        </w:tc>
        <w:tc>
          <w:tcPr>
            <w:tcW w:type="dxa" w:w="415"/>
          </w:tcPr>
          <w:p>
            <w:pPr>
              <w:pStyle w:val="null3"/>
            </w:pPr>
            <w:r>
              <w:rPr/>
              <w:t>220</w:t>
            </w:r>
          </w:p>
        </w:tc>
        <w:tc>
          <w:tcPr>
            <w:tcW w:type="dxa" w:w="5814"/>
          </w:tcPr>
          <w:p>
            <w:pPr>
              <w:pStyle w:val="null3"/>
            </w:pPr>
            <w:r>
              <w:rPr/>
              <w:t>4）启动不锈钢带灯按钮：绿色灯DC24V</w:t>
            </w:r>
          </w:p>
        </w:tc>
      </w:tr>
      <w:tr>
        <w:tc>
          <w:tcPr>
            <w:tcW w:type="dxa" w:w="2076"/>
          </w:tcPr>
          <w:p/>
        </w:tc>
        <w:tc>
          <w:tcPr>
            <w:tcW w:type="dxa" w:w="415"/>
          </w:tcPr>
          <w:p>
            <w:pPr>
              <w:pStyle w:val="null3"/>
            </w:pPr>
            <w:r>
              <w:rPr/>
              <w:t>221</w:t>
            </w:r>
          </w:p>
        </w:tc>
        <w:tc>
          <w:tcPr>
            <w:tcW w:type="dxa" w:w="5814"/>
          </w:tcPr>
          <w:p>
            <w:pPr>
              <w:pStyle w:val="null3"/>
            </w:pPr>
            <w:r>
              <w:rPr/>
              <w:t>5）停止不锈钢带灯按钮：红色灯DC24V</w:t>
            </w:r>
          </w:p>
        </w:tc>
      </w:tr>
      <w:tr>
        <w:tc>
          <w:tcPr>
            <w:tcW w:type="dxa" w:w="2076"/>
          </w:tcPr>
          <w:p/>
        </w:tc>
        <w:tc>
          <w:tcPr>
            <w:tcW w:type="dxa" w:w="415"/>
          </w:tcPr>
          <w:p>
            <w:pPr>
              <w:pStyle w:val="null3"/>
            </w:pPr>
            <w:r>
              <w:rPr/>
              <w:t>222</w:t>
            </w:r>
          </w:p>
        </w:tc>
        <w:tc>
          <w:tcPr>
            <w:tcW w:type="dxa" w:w="5814"/>
          </w:tcPr>
          <w:p>
            <w:pPr>
              <w:pStyle w:val="null3"/>
            </w:pPr>
            <w:r>
              <w:rPr/>
              <w:t>6）复位不锈钢带灯按钮：黄色灯DC24V</w:t>
            </w:r>
          </w:p>
        </w:tc>
      </w:tr>
      <w:tr>
        <w:tc>
          <w:tcPr>
            <w:tcW w:type="dxa" w:w="2076"/>
          </w:tcPr>
          <w:p/>
        </w:tc>
        <w:tc>
          <w:tcPr>
            <w:tcW w:type="dxa" w:w="415"/>
          </w:tcPr>
          <w:p>
            <w:pPr>
              <w:pStyle w:val="null3"/>
            </w:pPr>
            <w:r>
              <w:rPr/>
              <w:t>223</w:t>
            </w:r>
          </w:p>
        </w:tc>
        <w:tc>
          <w:tcPr>
            <w:tcW w:type="dxa" w:w="5814"/>
          </w:tcPr>
          <w:p>
            <w:pPr>
              <w:pStyle w:val="null3"/>
            </w:pPr>
            <w:r>
              <w:rPr/>
              <w:t>7）配置不锈钢两位钥匙开关</w:t>
            </w:r>
          </w:p>
        </w:tc>
      </w:tr>
      <w:tr>
        <w:tc>
          <w:tcPr>
            <w:tcW w:type="dxa" w:w="2076"/>
          </w:tcPr>
          <w:p/>
        </w:tc>
        <w:tc>
          <w:tcPr>
            <w:tcW w:type="dxa" w:w="415"/>
          </w:tcPr>
          <w:p>
            <w:pPr>
              <w:pStyle w:val="null3"/>
            </w:pPr>
            <w:r>
              <w:rPr/>
              <w:t>224</w:t>
            </w:r>
          </w:p>
        </w:tc>
        <w:tc>
          <w:tcPr>
            <w:tcW w:type="dxa" w:w="5814"/>
          </w:tcPr>
          <w:p>
            <w:pPr>
              <w:pStyle w:val="null3"/>
            </w:pPr>
            <w:r>
              <w:rPr/>
              <w:t xml:space="preserve">8）上电金属指示灯：DC24V </w:t>
            </w:r>
            <w:r>
              <w:rPr/>
              <w:t xml:space="preserve"> 绿色</w:t>
            </w:r>
          </w:p>
        </w:tc>
      </w:tr>
      <w:tr>
        <w:tc>
          <w:tcPr>
            <w:tcW w:type="dxa" w:w="2076"/>
          </w:tcPr>
          <w:p/>
        </w:tc>
        <w:tc>
          <w:tcPr>
            <w:tcW w:type="dxa" w:w="415"/>
          </w:tcPr>
          <w:p>
            <w:pPr>
              <w:pStyle w:val="null3"/>
            </w:pPr>
            <w:r>
              <w:rPr/>
              <w:t>225</w:t>
            </w:r>
          </w:p>
        </w:tc>
        <w:tc>
          <w:tcPr>
            <w:tcW w:type="dxa" w:w="5814"/>
          </w:tcPr>
          <w:p>
            <w:pPr>
              <w:pStyle w:val="null3"/>
            </w:pPr>
            <w:r>
              <w:rPr/>
              <w:t xml:space="preserve">9）断电金属指示灯：DC24V </w:t>
            </w:r>
            <w:r>
              <w:rPr/>
              <w:t xml:space="preserve"> 红色</w:t>
            </w:r>
          </w:p>
        </w:tc>
      </w:tr>
      <w:tr>
        <w:tc>
          <w:tcPr>
            <w:tcW w:type="dxa" w:w="2076"/>
          </w:tcPr>
          <w:p/>
        </w:tc>
        <w:tc>
          <w:tcPr>
            <w:tcW w:type="dxa" w:w="415"/>
          </w:tcPr>
          <w:p>
            <w:pPr>
              <w:pStyle w:val="null3"/>
            </w:pPr>
            <w:r>
              <w:rPr/>
              <w:t>226</w:t>
            </w:r>
          </w:p>
        </w:tc>
        <w:tc>
          <w:tcPr>
            <w:tcW w:type="dxa" w:w="5814"/>
          </w:tcPr>
          <w:p>
            <w:pPr>
              <w:pStyle w:val="null3"/>
            </w:pPr>
            <w:r>
              <w:rPr/>
              <w:t xml:space="preserve">10）单机金属指示灯：DC24V </w:t>
            </w:r>
            <w:r>
              <w:rPr/>
              <w:t xml:space="preserve"> 蓝色</w:t>
            </w:r>
          </w:p>
        </w:tc>
      </w:tr>
      <w:tr>
        <w:tc>
          <w:tcPr>
            <w:tcW w:type="dxa" w:w="2076"/>
          </w:tcPr>
          <w:p/>
        </w:tc>
        <w:tc>
          <w:tcPr>
            <w:tcW w:type="dxa" w:w="415"/>
          </w:tcPr>
          <w:p>
            <w:pPr>
              <w:pStyle w:val="null3"/>
            </w:pPr>
            <w:r>
              <w:rPr/>
              <w:t>227</w:t>
            </w:r>
          </w:p>
        </w:tc>
        <w:tc>
          <w:tcPr>
            <w:tcW w:type="dxa" w:w="5814"/>
          </w:tcPr>
          <w:p>
            <w:pPr>
              <w:pStyle w:val="null3"/>
            </w:pPr>
            <w:r>
              <w:rPr/>
              <w:t xml:space="preserve">11）联机金属指示灯：DC24V </w:t>
            </w:r>
            <w:r>
              <w:rPr/>
              <w:t xml:space="preserve"> 白色</w:t>
            </w:r>
          </w:p>
        </w:tc>
      </w:tr>
      <w:tr>
        <w:tc>
          <w:tcPr>
            <w:tcW w:type="dxa" w:w="2076"/>
          </w:tcPr>
          <w:p/>
        </w:tc>
        <w:tc>
          <w:tcPr>
            <w:tcW w:type="dxa" w:w="415"/>
          </w:tcPr>
          <w:p>
            <w:pPr>
              <w:pStyle w:val="null3"/>
            </w:pPr>
            <w:r>
              <w:rPr/>
              <w:t>228</w:t>
            </w:r>
          </w:p>
        </w:tc>
        <w:tc>
          <w:tcPr>
            <w:tcW w:type="dxa" w:w="5814"/>
          </w:tcPr>
          <w:p>
            <w:pPr>
              <w:pStyle w:val="null3"/>
            </w:pPr>
            <w:r>
              <w:rPr/>
              <w:t>12）急停按钮：常闭红色</w:t>
            </w:r>
          </w:p>
        </w:tc>
      </w:tr>
      <w:tr>
        <w:tc>
          <w:tcPr>
            <w:tcW w:type="dxa" w:w="2076"/>
          </w:tcPr>
          <w:p/>
        </w:tc>
        <w:tc>
          <w:tcPr>
            <w:tcW w:type="dxa" w:w="415"/>
          </w:tcPr>
          <w:p>
            <w:pPr>
              <w:pStyle w:val="null3"/>
            </w:pPr>
            <w:r>
              <w:rPr/>
              <w:t>229</w:t>
            </w:r>
          </w:p>
        </w:tc>
        <w:tc>
          <w:tcPr>
            <w:tcW w:type="dxa" w:w="5814"/>
          </w:tcPr>
          <w:p>
            <w:pPr>
              <w:pStyle w:val="null3"/>
            </w:pPr>
            <w:r>
              <w:rPr/>
              <w:t>3.3.10.直流电机驱动板</w:t>
            </w:r>
            <w:r>
              <w:rPr/>
              <w:t xml:space="preserve"> 2套</w:t>
            </w:r>
          </w:p>
        </w:tc>
      </w:tr>
      <w:tr>
        <w:tc>
          <w:tcPr>
            <w:tcW w:type="dxa" w:w="2076"/>
          </w:tcPr>
          <w:p/>
        </w:tc>
        <w:tc>
          <w:tcPr>
            <w:tcW w:type="dxa" w:w="415"/>
          </w:tcPr>
          <w:p>
            <w:pPr>
              <w:pStyle w:val="null3"/>
            </w:pPr>
            <w:r>
              <w:rPr/>
              <w:t>230</w:t>
            </w:r>
          </w:p>
        </w:tc>
        <w:tc>
          <w:tcPr>
            <w:tcW w:type="dxa" w:w="5814"/>
          </w:tcPr>
          <w:p>
            <w:pPr>
              <w:pStyle w:val="null3"/>
            </w:pPr>
            <w:r>
              <w:rPr/>
              <w:t>1）功能：控制输送带电机正反转，可由程序控制及手动控制。</w:t>
            </w:r>
          </w:p>
        </w:tc>
      </w:tr>
      <w:tr>
        <w:tc>
          <w:tcPr>
            <w:tcW w:type="dxa" w:w="2076"/>
          </w:tcPr>
          <w:p/>
        </w:tc>
        <w:tc>
          <w:tcPr>
            <w:tcW w:type="dxa" w:w="415"/>
          </w:tcPr>
          <w:p>
            <w:pPr>
              <w:pStyle w:val="null3"/>
            </w:pPr>
            <w:r>
              <w:rPr/>
              <w:t>231</w:t>
            </w:r>
          </w:p>
        </w:tc>
        <w:tc>
          <w:tcPr>
            <w:tcW w:type="dxa" w:w="5814"/>
          </w:tcPr>
          <w:p>
            <w:pPr>
              <w:pStyle w:val="null3"/>
            </w:pPr>
            <w:r>
              <w:rPr/>
              <w:t>2）接线方式：采用弹片式接线端子，快速接线式。</w:t>
            </w:r>
          </w:p>
        </w:tc>
      </w:tr>
      <w:tr>
        <w:tc>
          <w:tcPr>
            <w:tcW w:type="dxa" w:w="2076"/>
          </w:tcPr>
          <w:p/>
        </w:tc>
        <w:tc>
          <w:tcPr>
            <w:tcW w:type="dxa" w:w="415"/>
          </w:tcPr>
          <w:p>
            <w:pPr>
              <w:pStyle w:val="null3"/>
            </w:pPr>
            <w:r>
              <w:rPr/>
              <w:t>232</w:t>
            </w:r>
          </w:p>
        </w:tc>
        <w:tc>
          <w:tcPr>
            <w:tcW w:type="dxa" w:w="5814"/>
          </w:tcPr>
          <w:p>
            <w:pPr>
              <w:pStyle w:val="null3"/>
            </w:pPr>
            <w:r>
              <w:rPr/>
              <w:t>3.3.11.气源处理装置</w:t>
            </w:r>
            <w:r>
              <w:rPr/>
              <w:t xml:space="preserve"> 1套</w:t>
            </w:r>
          </w:p>
        </w:tc>
      </w:tr>
      <w:tr>
        <w:tc>
          <w:tcPr>
            <w:tcW w:type="dxa" w:w="2076"/>
          </w:tcPr>
          <w:p/>
        </w:tc>
        <w:tc>
          <w:tcPr>
            <w:tcW w:type="dxa" w:w="415"/>
          </w:tcPr>
          <w:p>
            <w:pPr>
              <w:pStyle w:val="null3"/>
            </w:pPr>
            <w:r>
              <w:rPr/>
              <w:t>233</w:t>
            </w:r>
          </w:p>
        </w:tc>
        <w:tc>
          <w:tcPr>
            <w:tcW w:type="dxa" w:w="5814"/>
          </w:tcPr>
          <w:p>
            <w:pPr>
              <w:pStyle w:val="null3"/>
            </w:pPr>
            <w:r>
              <w:rPr/>
              <w:t>1）功能：调节控制用气压力。</w:t>
            </w:r>
          </w:p>
        </w:tc>
      </w:tr>
      <w:tr>
        <w:tc>
          <w:tcPr>
            <w:tcW w:type="dxa" w:w="2076"/>
          </w:tcPr>
          <w:p/>
        </w:tc>
        <w:tc>
          <w:tcPr>
            <w:tcW w:type="dxa" w:w="415"/>
          </w:tcPr>
          <w:p>
            <w:pPr>
              <w:pStyle w:val="null3"/>
            </w:pPr>
            <w:r>
              <w:rPr/>
              <w:t>234</w:t>
            </w:r>
          </w:p>
        </w:tc>
        <w:tc>
          <w:tcPr>
            <w:tcW w:type="dxa" w:w="5814"/>
          </w:tcPr>
          <w:p>
            <w:pPr>
              <w:pStyle w:val="null3"/>
            </w:pPr>
            <w:r>
              <w:rPr/>
              <w:t>2）安装支架：采用≥1.5mm</w:t>
            </w:r>
            <w:r>
              <w:rPr/>
              <w:t xml:space="preserve"> 304不锈钢板折弯成型。</w:t>
            </w:r>
          </w:p>
        </w:tc>
      </w:tr>
      <w:tr>
        <w:tc>
          <w:tcPr>
            <w:tcW w:type="dxa" w:w="2076"/>
          </w:tcPr>
          <w:p/>
        </w:tc>
        <w:tc>
          <w:tcPr>
            <w:tcW w:type="dxa" w:w="415"/>
          </w:tcPr>
          <w:p>
            <w:pPr>
              <w:pStyle w:val="null3"/>
            </w:pPr>
            <w:r>
              <w:rPr/>
              <w:t>235</w:t>
            </w:r>
          </w:p>
        </w:tc>
        <w:tc>
          <w:tcPr>
            <w:tcW w:type="dxa" w:w="5814"/>
          </w:tcPr>
          <w:p>
            <w:pPr>
              <w:pStyle w:val="null3"/>
            </w:pPr>
            <w:r>
              <w:rPr/>
              <w:t>3）气源处理元件：接管口径：PT1/8，调压范围：自动及差压排水式：0.15~0.9MPa，手动排水式：0.05~0.9MPa，最高使用压力：1MPa，保证耐压力：≥1.5MPa。</w:t>
            </w:r>
          </w:p>
        </w:tc>
      </w:tr>
      <w:tr>
        <w:tc>
          <w:tcPr>
            <w:tcW w:type="dxa" w:w="2076"/>
          </w:tcPr>
          <w:p/>
        </w:tc>
        <w:tc>
          <w:tcPr>
            <w:tcW w:type="dxa" w:w="415"/>
          </w:tcPr>
          <w:p>
            <w:pPr>
              <w:pStyle w:val="null3"/>
            </w:pPr>
            <w:r>
              <w:rPr/>
              <w:t>236</w:t>
            </w:r>
          </w:p>
        </w:tc>
        <w:tc>
          <w:tcPr>
            <w:tcW w:type="dxa" w:w="5814"/>
          </w:tcPr>
          <w:p>
            <w:pPr>
              <w:pStyle w:val="null3"/>
            </w:pPr>
            <w:r>
              <w:rPr/>
              <w:t>4）手滑阀：HSV-06</w:t>
            </w:r>
          </w:p>
        </w:tc>
      </w:tr>
      <w:tr>
        <w:tc>
          <w:tcPr>
            <w:tcW w:type="dxa" w:w="2076"/>
          </w:tcPr>
          <w:p/>
        </w:tc>
        <w:tc>
          <w:tcPr>
            <w:tcW w:type="dxa" w:w="415"/>
          </w:tcPr>
          <w:p>
            <w:pPr>
              <w:pStyle w:val="null3"/>
            </w:pPr>
            <w:r>
              <w:rPr/>
              <w:t>237</w:t>
            </w:r>
          </w:p>
        </w:tc>
        <w:tc>
          <w:tcPr>
            <w:tcW w:type="dxa" w:w="5814"/>
          </w:tcPr>
          <w:p>
            <w:pPr>
              <w:pStyle w:val="null3"/>
            </w:pPr>
            <w:r>
              <w:rPr/>
              <w:t>3.3.12.实训工作台</w:t>
            </w:r>
          </w:p>
        </w:tc>
      </w:tr>
      <w:tr>
        <w:tc>
          <w:tcPr>
            <w:tcW w:type="dxa" w:w="2076"/>
          </w:tcPr>
          <w:p/>
        </w:tc>
        <w:tc>
          <w:tcPr>
            <w:tcW w:type="dxa" w:w="415"/>
          </w:tcPr>
          <w:p>
            <w:pPr>
              <w:pStyle w:val="null3"/>
            </w:pPr>
            <w:r>
              <w:rPr/>
              <w:t>238</w:t>
            </w:r>
          </w:p>
        </w:tc>
        <w:tc>
          <w:tcPr>
            <w:tcW w:type="dxa" w:w="5814"/>
          </w:tcPr>
          <w:p>
            <w:pPr>
              <w:pStyle w:val="null3"/>
            </w:pPr>
            <w:r>
              <w:rPr/>
              <w:t>1）尺寸：600*720*780mm（±30MM），由实训桌身、铝型材桌面组成。</w:t>
            </w:r>
          </w:p>
        </w:tc>
      </w:tr>
      <w:tr>
        <w:tc>
          <w:tcPr>
            <w:tcW w:type="dxa" w:w="2076"/>
          </w:tcPr>
          <w:p/>
        </w:tc>
        <w:tc>
          <w:tcPr>
            <w:tcW w:type="dxa" w:w="415"/>
          </w:tcPr>
          <w:p>
            <w:pPr>
              <w:pStyle w:val="null3"/>
            </w:pPr>
            <w:r>
              <w:rPr/>
              <w:t>239</w:t>
            </w:r>
          </w:p>
        </w:tc>
        <w:tc>
          <w:tcPr>
            <w:tcW w:type="dxa" w:w="5814"/>
          </w:tcPr>
          <w:p>
            <w:pPr>
              <w:pStyle w:val="null3"/>
            </w:pPr>
            <w:r>
              <w:rPr/>
              <w:t>2）实训桌身：采用冷轧钢板折弯焊接而成，表面静电喷塑处理，具有防火、防水、防腐蚀。桌身底部装有四个万向轮和四个可调脚，万向轮移动时用，可调脚固定时用，移动固定两相宜，每个实训桌内可嵌入一块电气控制挂板。</w:t>
            </w:r>
          </w:p>
        </w:tc>
      </w:tr>
      <w:tr>
        <w:tc>
          <w:tcPr>
            <w:tcW w:type="dxa" w:w="2076"/>
          </w:tcPr>
          <w:p/>
        </w:tc>
        <w:tc>
          <w:tcPr>
            <w:tcW w:type="dxa" w:w="415"/>
          </w:tcPr>
          <w:p>
            <w:pPr>
              <w:pStyle w:val="null3"/>
            </w:pPr>
            <w:r>
              <w:rPr/>
              <w:t>240</w:t>
            </w:r>
          </w:p>
        </w:tc>
        <w:tc>
          <w:tcPr>
            <w:tcW w:type="dxa" w:w="5814"/>
          </w:tcPr>
          <w:p>
            <w:pPr>
              <w:pStyle w:val="null3"/>
            </w:pPr>
            <w:r>
              <w:rPr/>
              <w:t>3）铝型材桌面：采用2060铝型材拼接而成。</w:t>
            </w:r>
          </w:p>
        </w:tc>
      </w:tr>
      <w:tr>
        <w:tc>
          <w:tcPr>
            <w:tcW w:type="dxa" w:w="2076"/>
          </w:tcPr>
          <w:p/>
        </w:tc>
        <w:tc>
          <w:tcPr>
            <w:tcW w:type="dxa" w:w="415"/>
          </w:tcPr>
          <w:p>
            <w:pPr>
              <w:pStyle w:val="null3"/>
            </w:pPr>
            <w:r>
              <w:rPr/>
              <w:t>241</w:t>
            </w:r>
          </w:p>
        </w:tc>
        <w:tc>
          <w:tcPr>
            <w:tcW w:type="dxa" w:w="5814"/>
          </w:tcPr>
          <w:p>
            <w:pPr>
              <w:pStyle w:val="null3"/>
            </w:pPr>
            <w:r>
              <w:rPr/>
              <w:t>4.加工包装单元</w:t>
            </w:r>
          </w:p>
        </w:tc>
      </w:tr>
      <w:tr>
        <w:tc>
          <w:tcPr>
            <w:tcW w:type="dxa" w:w="2076"/>
          </w:tcPr>
          <w:p>
            <w:pPr>
              <w:pStyle w:val="null3"/>
            </w:pPr>
            <w:r>
              <w:rPr/>
              <w:t>▲</w:t>
            </w:r>
          </w:p>
        </w:tc>
        <w:tc>
          <w:tcPr>
            <w:tcW w:type="dxa" w:w="415"/>
          </w:tcPr>
          <w:p>
            <w:pPr>
              <w:pStyle w:val="null3"/>
            </w:pPr>
            <w:r>
              <w:rPr/>
              <w:t>242</w:t>
            </w:r>
          </w:p>
        </w:tc>
        <w:tc>
          <w:tcPr>
            <w:tcW w:type="dxa" w:w="5814"/>
          </w:tcPr>
          <w:p>
            <w:pPr>
              <w:pStyle w:val="null3"/>
            </w:pPr>
            <w:r>
              <w:rPr/>
              <w:t>▲4.1.加工包装单元主要由主输送带、纸盒包装模块、纸盒搬运模块、包装定位装夹机构、加工包装单元网络模块、电气控制挂板、操作控制板、直流电机驱动板、气源处理装置、实训工作台组成，可进行PLC控制、PLC现场总线通讯、传感器设置、RFID数据跟踪、智能阀岛现场总线通讯应用等多项应用技能实训，单站尺寸：L600mm×W850mm×H1500mm（±30mm）。（投标人需在投标文件中提供加工包装单元的效果图或实物图和结构设计图。）</w:t>
            </w:r>
          </w:p>
        </w:tc>
      </w:tr>
      <w:tr>
        <w:tc>
          <w:tcPr>
            <w:tcW w:type="dxa" w:w="2076"/>
          </w:tcPr>
          <w:p/>
        </w:tc>
        <w:tc>
          <w:tcPr>
            <w:tcW w:type="dxa" w:w="415"/>
          </w:tcPr>
          <w:p>
            <w:pPr>
              <w:pStyle w:val="null3"/>
            </w:pPr>
            <w:r>
              <w:rPr/>
              <w:t>243</w:t>
            </w:r>
          </w:p>
        </w:tc>
        <w:tc>
          <w:tcPr>
            <w:tcW w:type="dxa" w:w="5814"/>
          </w:tcPr>
          <w:p>
            <w:pPr>
              <w:pStyle w:val="null3"/>
            </w:pPr>
            <w:r>
              <w:rPr/>
              <w:t>4.2.其控制流程如下： 瓶子被输送进入单元首先经过RFID的数据读取，进行唯一识别与过程跟踪，并上传相关数据信息；瓶子到达包装搬运机构后，搬运定位装夹机构将瓶子固定，纸盒搬运模块启动搬运流程，将成品搬运至包装台上方；同时纸盒送料机构送出包装纸盒并定位，包装机构动作打开纸盒，搬运机构把成品料瓶装入纸盒，包装机构扣紧纸盒完成包装后退出；搬运机构拾取包装好盒子搬运放回输送带上，被输送到下一工序。（投标人现场提供演示）</w:t>
            </w:r>
          </w:p>
        </w:tc>
      </w:tr>
      <w:tr>
        <w:tc>
          <w:tcPr>
            <w:tcW w:type="dxa" w:w="2076"/>
          </w:tcPr>
          <w:p/>
        </w:tc>
        <w:tc>
          <w:tcPr>
            <w:tcW w:type="dxa" w:w="415"/>
          </w:tcPr>
          <w:p>
            <w:pPr>
              <w:pStyle w:val="null3"/>
            </w:pPr>
            <w:r>
              <w:rPr/>
              <w:t>244</w:t>
            </w:r>
          </w:p>
        </w:tc>
        <w:tc>
          <w:tcPr>
            <w:tcW w:type="dxa" w:w="5814"/>
          </w:tcPr>
          <w:p>
            <w:pPr>
              <w:pStyle w:val="null3"/>
            </w:pPr>
            <w:r>
              <w:rPr/>
              <w:t>4.3.单元配置：</w:t>
            </w:r>
          </w:p>
        </w:tc>
      </w:tr>
      <w:tr>
        <w:tc>
          <w:tcPr>
            <w:tcW w:type="dxa" w:w="2076"/>
          </w:tcPr>
          <w:p/>
        </w:tc>
        <w:tc>
          <w:tcPr>
            <w:tcW w:type="dxa" w:w="415"/>
          </w:tcPr>
          <w:p>
            <w:pPr>
              <w:pStyle w:val="null3"/>
            </w:pPr>
            <w:r>
              <w:rPr/>
              <w:t>245</w:t>
            </w:r>
          </w:p>
        </w:tc>
        <w:tc>
          <w:tcPr>
            <w:tcW w:type="dxa" w:w="5814"/>
          </w:tcPr>
          <w:p>
            <w:pPr>
              <w:pStyle w:val="null3"/>
            </w:pPr>
            <w:r>
              <w:rPr/>
              <w:t>4.3.1.主输送带</w:t>
            </w:r>
            <w:r>
              <w:rPr/>
              <w:t xml:space="preserve"> 1套</w:t>
            </w:r>
          </w:p>
        </w:tc>
      </w:tr>
      <w:tr>
        <w:tc>
          <w:tcPr>
            <w:tcW w:type="dxa" w:w="2076"/>
          </w:tcPr>
          <w:p/>
        </w:tc>
        <w:tc>
          <w:tcPr>
            <w:tcW w:type="dxa" w:w="415"/>
          </w:tcPr>
          <w:p>
            <w:pPr>
              <w:pStyle w:val="null3"/>
            </w:pPr>
            <w:r>
              <w:rPr/>
              <w:t>246</w:t>
            </w:r>
          </w:p>
        </w:tc>
        <w:tc>
          <w:tcPr>
            <w:tcW w:type="dxa" w:w="5814"/>
          </w:tcPr>
          <w:p>
            <w:pPr>
              <w:pStyle w:val="null3"/>
            </w:pPr>
            <w:r>
              <w:rPr/>
              <w:t>1）功能：用于物料瓶子的输送装置；</w:t>
            </w:r>
          </w:p>
        </w:tc>
      </w:tr>
      <w:tr>
        <w:tc>
          <w:tcPr>
            <w:tcW w:type="dxa" w:w="2076"/>
          </w:tcPr>
          <w:p/>
        </w:tc>
        <w:tc>
          <w:tcPr>
            <w:tcW w:type="dxa" w:w="415"/>
          </w:tcPr>
          <w:p>
            <w:pPr>
              <w:pStyle w:val="null3"/>
            </w:pPr>
            <w:r>
              <w:rPr/>
              <w:t>247</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248</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249</w:t>
            </w:r>
          </w:p>
        </w:tc>
        <w:tc>
          <w:tcPr>
            <w:tcW w:type="dxa" w:w="5814"/>
          </w:tcPr>
          <w:p>
            <w:pPr>
              <w:pStyle w:val="null3"/>
            </w:pPr>
            <w:r>
              <w:rPr/>
              <w:t>4）同步带：节线长：162.56mm，齿数：32，带宽：≥9.5mm。</w:t>
            </w:r>
          </w:p>
        </w:tc>
      </w:tr>
      <w:tr>
        <w:tc>
          <w:tcPr>
            <w:tcW w:type="dxa" w:w="2076"/>
          </w:tcPr>
          <w:p/>
        </w:tc>
        <w:tc>
          <w:tcPr>
            <w:tcW w:type="dxa" w:w="415"/>
          </w:tcPr>
          <w:p>
            <w:pPr>
              <w:pStyle w:val="null3"/>
            </w:pPr>
            <w:r>
              <w:rPr/>
              <w:t>250</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251</w:t>
            </w:r>
          </w:p>
        </w:tc>
        <w:tc>
          <w:tcPr>
            <w:tcW w:type="dxa" w:w="5814"/>
          </w:tcPr>
          <w:p>
            <w:pPr>
              <w:pStyle w:val="null3"/>
            </w:pPr>
            <w:r>
              <w:rPr/>
              <w:t>6）传送皮带：材质：PVC黑色平面，厚度：≥2.0mm。</w:t>
            </w:r>
          </w:p>
        </w:tc>
      </w:tr>
      <w:tr>
        <w:tc>
          <w:tcPr>
            <w:tcW w:type="dxa" w:w="2076"/>
          </w:tcPr>
          <w:p/>
        </w:tc>
        <w:tc>
          <w:tcPr>
            <w:tcW w:type="dxa" w:w="415"/>
          </w:tcPr>
          <w:p>
            <w:pPr>
              <w:pStyle w:val="null3"/>
            </w:pPr>
            <w:r>
              <w:rPr/>
              <w:t>252</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253</w:t>
            </w:r>
          </w:p>
        </w:tc>
        <w:tc>
          <w:tcPr>
            <w:tcW w:type="dxa" w:w="5814"/>
          </w:tcPr>
          <w:p>
            <w:pPr>
              <w:pStyle w:val="null3"/>
            </w:pPr>
            <w:r>
              <w:rPr/>
              <w:t>4.3.2.纸盒包装模块</w:t>
            </w:r>
            <w:r>
              <w:rPr/>
              <w:t xml:space="preserve"> 1套</w:t>
            </w:r>
          </w:p>
        </w:tc>
      </w:tr>
      <w:tr>
        <w:tc>
          <w:tcPr>
            <w:tcW w:type="dxa" w:w="2076"/>
          </w:tcPr>
          <w:p/>
        </w:tc>
        <w:tc>
          <w:tcPr>
            <w:tcW w:type="dxa" w:w="415"/>
          </w:tcPr>
          <w:p>
            <w:pPr>
              <w:pStyle w:val="null3"/>
            </w:pPr>
            <w:r>
              <w:rPr/>
              <w:t>254</w:t>
            </w:r>
          </w:p>
        </w:tc>
        <w:tc>
          <w:tcPr>
            <w:tcW w:type="dxa" w:w="5814"/>
          </w:tcPr>
          <w:p>
            <w:pPr>
              <w:pStyle w:val="null3"/>
            </w:pPr>
            <w:r>
              <w:rPr/>
              <w:t>1）功能：推出包装纸盒并成型，装入瓶子后通过多气缸组合完成压盖、封盖、扣紧等动作，完成瓶子纸盒包装流程；</w:t>
            </w:r>
          </w:p>
        </w:tc>
      </w:tr>
      <w:tr>
        <w:tc>
          <w:tcPr>
            <w:tcW w:type="dxa" w:w="2076"/>
          </w:tcPr>
          <w:p/>
        </w:tc>
        <w:tc>
          <w:tcPr>
            <w:tcW w:type="dxa" w:w="415"/>
          </w:tcPr>
          <w:p>
            <w:pPr>
              <w:pStyle w:val="null3"/>
            </w:pPr>
            <w:r>
              <w:rPr/>
              <w:t>255</w:t>
            </w:r>
          </w:p>
        </w:tc>
        <w:tc>
          <w:tcPr>
            <w:tcW w:type="dxa" w:w="5814"/>
          </w:tcPr>
          <w:p>
            <w:pPr>
              <w:pStyle w:val="null3"/>
            </w:pPr>
            <w:r>
              <w:rPr/>
              <w:t>2）主材料：铝材加工成型，表面阳极氧化处理后组装而成；</w:t>
            </w:r>
          </w:p>
        </w:tc>
      </w:tr>
      <w:tr>
        <w:tc>
          <w:tcPr>
            <w:tcW w:type="dxa" w:w="2076"/>
          </w:tcPr>
          <w:p/>
        </w:tc>
        <w:tc>
          <w:tcPr>
            <w:tcW w:type="dxa" w:w="415"/>
          </w:tcPr>
          <w:p>
            <w:pPr>
              <w:pStyle w:val="null3"/>
            </w:pPr>
            <w:r>
              <w:rPr/>
              <w:t>256</w:t>
            </w:r>
          </w:p>
        </w:tc>
        <w:tc>
          <w:tcPr>
            <w:tcW w:type="dxa" w:w="5814"/>
          </w:tcPr>
          <w:p>
            <w:pPr>
              <w:pStyle w:val="null3"/>
            </w:pPr>
            <w:r>
              <w:rPr/>
              <w:t>3）推盒气缸：缸径：φ10，行程：≥150mm</w:t>
            </w:r>
          </w:p>
        </w:tc>
      </w:tr>
      <w:tr>
        <w:tc>
          <w:tcPr>
            <w:tcW w:type="dxa" w:w="2076"/>
          </w:tcPr>
          <w:p/>
        </w:tc>
        <w:tc>
          <w:tcPr>
            <w:tcW w:type="dxa" w:w="415"/>
          </w:tcPr>
          <w:p>
            <w:pPr>
              <w:pStyle w:val="null3"/>
            </w:pPr>
            <w:r>
              <w:rPr/>
              <w:t>257</w:t>
            </w:r>
          </w:p>
        </w:tc>
        <w:tc>
          <w:tcPr>
            <w:tcW w:type="dxa" w:w="5814"/>
          </w:tcPr>
          <w:p>
            <w:pPr>
              <w:pStyle w:val="null3"/>
            </w:pPr>
            <w:r>
              <w:rPr/>
              <w:t>4）顶盒气缸：缸径：φ8，行程：≥50mm</w:t>
            </w:r>
          </w:p>
        </w:tc>
      </w:tr>
      <w:tr>
        <w:tc>
          <w:tcPr>
            <w:tcW w:type="dxa" w:w="2076"/>
          </w:tcPr>
          <w:p/>
        </w:tc>
        <w:tc>
          <w:tcPr>
            <w:tcW w:type="dxa" w:w="415"/>
          </w:tcPr>
          <w:p>
            <w:pPr>
              <w:pStyle w:val="null3"/>
            </w:pPr>
            <w:r>
              <w:rPr/>
              <w:t>258</w:t>
            </w:r>
          </w:p>
        </w:tc>
        <w:tc>
          <w:tcPr>
            <w:tcW w:type="dxa" w:w="5814"/>
          </w:tcPr>
          <w:p>
            <w:pPr>
              <w:pStyle w:val="null3"/>
            </w:pPr>
            <w:r>
              <w:rPr/>
              <w:t>5）开盒气缸：缸径：φ10，行程：≥100mm</w:t>
            </w:r>
          </w:p>
        </w:tc>
      </w:tr>
      <w:tr>
        <w:tc>
          <w:tcPr>
            <w:tcW w:type="dxa" w:w="2076"/>
          </w:tcPr>
          <w:p/>
        </w:tc>
        <w:tc>
          <w:tcPr>
            <w:tcW w:type="dxa" w:w="415"/>
          </w:tcPr>
          <w:p>
            <w:pPr>
              <w:pStyle w:val="null3"/>
            </w:pPr>
            <w:r>
              <w:rPr/>
              <w:t>259</w:t>
            </w:r>
          </w:p>
        </w:tc>
        <w:tc>
          <w:tcPr>
            <w:tcW w:type="dxa" w:w="5814"/>
          </w:tcPr>
          <w:p>
            <w:pPr>
              <w:pStyle w:val="null3"/>
            </w:pPr>
            <w:r>
              <w:rPr/>
              <w:t>6）压盒气缸：缸径：φ10，行程：≥10mm</w:t>
            </w:r>
          </w:p>
        </w:tc>
      </w:tr>
      <w:tr>
        <w:tc>
          <w:tcPr>
            <w:tcW w:type="dxa" w:w="2076"/>
          </w:tcPr>
          <w:p/>
        </w:tc>
        <w:tc>
          <w:tcPr>
            <w:tcW w:type="dxa" w:w="415"/>
          </w:tcPr>
          <w:p>
            <w:pPr>
              <w:pStyle w:val="null3"/>
            </w:pPr>
            <w:r>
              <w:rPr/>
              <w:t>260</w:t>
            </w:r>
          </w:p>
        </w:tc>
        <w:tc>
          <w:tcPr>
            <w:tcW w:type="dxa" w:w="5814"/>
          </w:tcPr>
          <w:p>
            <w:pPr>
              <w:pStyle w:val="null3"/>
            </w:pPr>
            <w:r>
              <w:rPr/>
              <w:t>7）封盖气缸：缸径：φ10，行程：≥30mm</w:t>
            </w:r>
          </w:p>
        </w:tc>
      </w:tr>
      <w:tr>
        <w:tc>
          <w:tcPr>
            <w:tcW w:type="dxa" w:w="2076"/>
          </w:tcPr>
          <w:p/>
        </w:tc>
        <w:tc>
          <w:tcPr>
            <w:tcW w:type="dxa" w:w="415"/>
          </w:tcPr>
          <w:p>
            <w:pPr>
              <w:pStyle w:val="null3"/>
            </w:pPr>
            <w:r>
              <w:rPr/>
              <w:t>261</w:t>
            </w:r>
          </w:p>
        </w:tc>
        <w:tc>
          <w:tcPr>
            <w:tcW w:type="dxa" w:w="5814"/>
          </w:tcPr>
          <w:p>
            <w:pPr>
              <w:pStyle w:val="null3"/>
            </w:pPr>
            <w:r>
              <w:rPr/>
              <w:t>8）翻盖气缸：缸径：φ12，行程：≥45mm</w:t>
            </w:r>
          </w:p>
        </w:tc>
      </w:tr>
      <w:tr>
        <w:tc>
          <w:tcPr>
            <w:tcW w:type="dxa" w:w="2076"/>
          </w:tcPr>
          <w:p/>
        </w:tc>
        <w:tc>
          <w:tcPr>
            <w:tcW w:type="dxa" w:w="415"/>
          </w:tcPr>
          <w:p>
            <w:pPr>
              <w:pStyle w:val="null3"/>
            </w:pPr>
            <w:r>
              <w:rPr/>
              <w:t>262</w:t>
            </w:r>
          </w:p>
        </w:tc>
        <w:tc>
          <w:tcPr>
            <w:tcW w:type="dxa" w:w="5814"/>
          </w:tcPr>
          <w:p>
            <w:pPr>
              <w:pStyle w:val="null3"/>
            </w:pPr>
            <w:r>
              <w:rPr/>
              <w:t>9）扣紧气缸：缸径：φ12，行程：≥5mm</w:t>
            </w:r>
          </w:p>
        </w:tc>
      </w:tr>
      <w:tr>
        <w:tc>
          <w:tcPr>
            <w:tcW w:type="dxa" w:w="2076"/>
          </w:tcPr>
          <w:p/>
        </w:tc>
        <w:tc>
          <w:tcPr>
            <w:tcW w:type="dxa" w:w="415"/>
          </w:tcPr>
          <w:p>
            <w:pPr>
              <w:pStyle w:val="null3"/>
            </w:pPr>
            <w:r>
              <w:rPr/>
              <w:t>263</w:t>
            </w:r>
          </w:p>
        </w:tc>
        <w:tc>
          <w:tcPr>
            <w:tcW w:type="dxa" w:w="5814"/>
          </w:tcPr>
          <w:p>
            <w:pPr>
              <w:pStyle w:val="null3"/>
            </w:pPr>
            <w:r>
              <w:rPr/>
              <w:t>4.3.3.纸盒搬运模块</w:t>
            </w:r>
            <w:r>
              <w:rPr/>
              <w:t xml:space="preserve"> 1套</w:t>
            </w:r>
          </w:p>
        </w:tc>
      </w:tr>
      <w:tr>
        <w:tc>
          <w:tcPr>
            <w:tcW w:type="dxa" w:w="2076"/>
          </w:tcPr>
          <w:p/>
        </w:tc>
        <w:tc>
          <w:tcPr>
            <w:tcW w:type="dxa" w:w="415"/>
          </w:tcPr>
          <w:p>
            <w:pPr>
              <w:pStyle w:val="null3"/>
            </w:pPr>
            <w:r>
              <w:rPr/>
              <w:t>264</w:t>
            </w:r>
          </w:p>
        </w:tc>
        <w:tc>
          <w:tcPr>
            <w:tcW w:type="dxa" w:w="5814"/>
          </w:tcPr>
          <w:p>
            <w:pPr>
              <w:pStyle w:val="null3"/>
            </w:pPr>
            <w:r>
              <w:rPr/>
              <w:t>1）功能：将输送带上物料瓶子搬运装入包装纸盒，再把包装好瓶子的包装纸盒搬运放回输送带上。</w:t>
            </w:r>
          </w:p>
        </w:tc>
      </w:tr>
      <w:tr>
        <w:tc>
          <w:tcPr>
            <w:tcW w:type="dxa" w:w="2076"/>
          </w:tcPr>
          <w:p/>
        </w:tc>
        <w:tc>
          <w:tcPr>
            <w:tcW w:type="dxa" w:w="415"/>
          </w:tcPr>
          <w:p>
            <w:pPr>
              <w:pStyle w:val="null3"/>
            </w:pPr>
            <w:r>
              <w:rPr/>
              <w:t>265</w:t>
            </w:r>
          </w:p>
        </w:tc>
        <w:tc>
          <w:tcPr>
            <w:tcW w:type="dxa" w:w="5814"/>
          </w:tcPr>
          <w:p>
            <w:pPr>
              <w:pStyle w:val="null3"/>
            </w:pPr>
            <w:r>
              <w:rPr/>
              <w:t>2）支撑安装架：采用铝材加工氧化处理，配铝型材组合而成。</w:t>
            </w:r>
          </w:p>
        </w:tc>
      </w:tr>
      <w:tr>
        <w:tc>
          <w:tcPr>
            <w:tcW w:type="dxa" w:w="2076"/>
          </w:tcPr>
          <w:p/>
        </w:tc>
        <w:tc>
          <w:tcPr>
            <w:tcW w:type="dxa" w:w="415"/>
          </w:tcPr>
          <w:p>
            <w:pPr>
              <w:pStyle w:val="null3"/>
            </w:pPr>
            <w:r>
              <w:rPr/>
              <w:t>266</w:t>
            </w:r>
          </w:p>
        </w:tc>
        <w:tc>
          <w:tcPr>
            <w:tcW w:type="dxa" w:w="5814"/>
          </w:tcPr>
          <w:p>
            <w:pPr>
              <w:pStyle w:val="null3"/>
            </w:pPr>
            <w:r>
              <w:rPr/>
              <w:t>3）取料无杆气缸：型号：缸径：φ20，行程：≥150mm</w:t>
            </w:r>
          </w:p>
        </w:tc>
      </w:tr>
      <w:tr>
        <w:tc>
          <w:tcPr>
            <w:tcW w:type="dxa" w:w="2076"/>
          </w:tcPr>
          <w:p/>
        </w:tc>
        <w:tc>
          <w:tcPr>
            <w:tcW w:type="dxa" w:w="415"/>
          </w:tcPr>
          <w:p>
            <w:pPr>
              <w:pStyle w:val="null3"/>
            </w:pPr>
            <w:r>
              <w:rPr/>
              <w:t>267</w:t>
            </w:r>
          </w:p>
        </w:tc>
        <w:tc>
          <w:tcPr>
            <w:tcW w:type="dxa" w:w="5814"/>
          </w:tcPr>
          <w:p>
            <w:pPr>
              <w:pStyle w:val="null3"/>
            </w:pPr>
            <w:r>
              <w:rPr/>
              <w:t>4）取料紧凑型气缸：缸径：φ25，行程：60/90mm</w:t>
            </w:r>
          </w:p>
        </w:tc>
      </w:tr>
      <w:tr>
        <w:tc>
          <w:tcPr>
            <w:tcW w:type="dxa" w:w="2076"/>
          </w:tcPr>
          <w:p/>
        </w:tc>
        <w:tc>
          <w:tcPr>
            <w:tcW w:type="dxa" w:w="415"/>
          </w:tcPr>
          <w:p>
            <w:pPr>
              <w:pStyle w:val="null3"/>
            </w:pPr>
            <w:r>
              <w:rPr/>
              <w:t>268</w:t>
            </w:r>
          </w:p>
        </w:tc>
        <w:tc>
          <w:tcPr>
            <w:tcW w:type="dxa" w:w="5814"/>
          </w:tcPr>
          <w:p>
            <w:pPr>
              <w:pStyle w:val="null3"/>
            </w:pPr>
            <w:r>
              <w:rPr/>
              <w:t>5）抓手气缸：行程：≥7mm</w:t>
            </w:r>
          </w:p>
        </w:tc>
      </w:tr>
      <w:tr>
        <w:tc>
          <w:tcPr>
            <w:tcW w:type="dxa" w:w="2076"/>
          </w:tcPr>
          <w:p/>
        </w:tc>
        <w:tc>
          <w:tcPr>
            <w:tcW w:type="dxa" w:w="415"/>
          </w:tcPr>
          <w:p>
            <w:pPr>
              <w:pStyle w:val="null3"/>
            </w:pPr>
            <w:r>
              <w:rPr/>
              <w:t>269</w:t>
            </w:r>
          </w:p>
        </w:tc>
        <w:tc>
          <w:tcPr>
            <w:tcW w:type="dxa" w:w="5814"/>
          </w:tcPr>
          <w:p>
            <w:pPr>
              <w:pStyle w:val="null3"/>
            </w:pPr>
            <w:r>
              <w:rPr/>
              <w:t>4.3.4.包装定位装夹机构</w:t>
            </w:r>
            <w:r>
              <w:rPr/>
              <w:t xml:space="preserve"> 1套</w:t>
            </w:r>
          </w:p>
        </w:tc>
      </w:tr>
      <w:tr>
        <w:tc>
          <w:tcPr>
            <w:tcW w:type="dxa" w:w="2076"/>
          </w:tcPr>
          <w:p/>
        </w:tc>
        <w:tc>
          <w:tcPr>
            <w:tcW w:type="dxa" w:w="415"/>
          </w:tcPr>
          <w:p>
            <w:pPr>
              <w:pStyle w:val="null3"/>
            </w:pPr>
            <w:r>
              <w:rPr/>
              <w:t>270</w:t>
            </w:r>
          </w:p>
        </w:tc>
        <w:tc>
          <w:tcPr>
            <w:tcW w:type="dxa" w:w="5814"/>
          </w:tcPr>
          <w:p>
            <w:pPr>
              <w:pStyle w:val="null3"/>
            </w:pPr>
            <w:r>
              <w:rPr/>
              <w:t>1）功能：将输送到位的瓶子进行固定。</w:t>
            </w:r>
          </w:p>
        </w:tc>
      </w:tr>
      <w:tr>
        <w:tc>
          <w:tcPr>
            <w:tcW w:type="dxa" w:w="2076"/>
          </w:tcPr>
          <w:p>
            <w:pPr>
              <w:pStyle w:val="null3"/>
            </w:pPr>
            <w:r>
              <w:rPr/>
              <w:t>▲</w:t>
            </w:r>
          </w:p>
        </w:tc>
        <w:tc>
          <w:tcPr>
            <w:tcW w:type="dxa" w:w="415"/>
          </w:tcPr>
          <w:p>
            <w:pPr>
              <w:pStyle w:val="null3"/>
            </w:pPr>
            <w:r>
              <w:rPr/>
              <w:t>271</w:t>
            </w:r>
          </w:p>
        </w:tc>
        <w:tc>
          <w:tcPr>
            <w:tcW w:type="dxa" w:w="5814"/>
          </w:tcPr>
          <w:p>
            <w:pPr>
              <w:pStyle w:val="null3"/>
            </w:pPr>
            <w:r>
              <w:rPr/>
              <w:t>▲2）机构要求：铝材加工成型，表面阳极氧化处理</w:t>
            </w:r>
            <w:r>
              <w:rPr/>
              <w:t>（投标人需在投标文件中提供包装定位装夹机构的效果图或实物图和结构设计图）</w:t>
            </w:r>
            <w:r>
              <w:rPr/>
              <w:t>。</w:t>
            </w:r>
          </w:p>
        </w:tc>
      </w:tr>
      <w:tr>
        <w:tc>
          <w:tcPr>
            <w:tcW w:type="dxa" w:w="2076"/>
          </w:tcPr>
          <w:p/>
        </w:tc>
        <w:tc>
          <w:tcPr>
            <w:tcW w:type="dxa" w:w="415"/>
          </w:tcPr>
          <w:p>
            <w:pPr>
              <w:pStyle w:val="null3"/>
            </w:pPr>
            <w:r>
              <w:rPr/>
              <w:t>272</w:t>
            </w:r>
          </w:p>
        </w:tc>
        <w:tc>
          <w:tcPr>
            <w:tcW w:type="dxa" w:w="5814"/>
          </w:tcPr>
          <w:p>
            <w:pPr>
              <w:pStyle w:val="null3"/>
            </w:pPr>
            <w:r>
              <w:rPr/>
              <w:t>3）双轴定位气缸：缸径φ10，行程≥20mm。</w:t>
            </w:r>
          </w:p>
        </w:tc>
      </w:tr>
      <w:tr>
        <w:tc>
          <w:tcPr>
            <w:tcW w:type="dxa" w:w="2076"/>
          </w:tcPr>
          <w:p/>
        </w:tc>
        <w:tc>
          <w:tcPr>
            <w:tcW w:type="dxa" w:w="415"/>
          </w:tcPr>
          <w:p>
            <w:pPr>
              <w:pStyle w:val="null3"/>
            </w:pPr>
            <w:r>
              <w:rPr/>
              <w:t>273</w:t>
            </w:r>
          </w:p>
        </w:tc>
        <w:tc>
          <w:tcPr>
            <w:tcW w:type="dxa" w:w="5814"/>
          </w:tcPr>
          <w:p>
            <w:pPr>
              <w:pStyle w:val="null3"/>
            </w:pPr>
            <w:r>
              <w:rPr/>
              <w:t>4）配套磁性开关、电磁阀及配套气动接头等。</w:t>
            </w:r>
          </w:p>
        </w:tc>
      </w:tr>
      <w:tr>
        <w:tc>
          <w:tcPr>
            <w:tcW w:type="dxa" w:w="2076"/>
          </w:tcPr>
          <w:p/>
        </w:tc>
        <w:tc>
          <w:tcPr>
            <w:tcW w:type="dxa" w:w="415"/>
          </w:tcPr>
          <w:p>
            <w:pPr>
              <w:pStyle w:val="null3"/>
            </w:pPr>
            <w:r>
              <w:rPr/>
              <w:t>274</w:t>
            </w:r>
          </w:p>
        </w:tc>
        <w:tc>
          <w:tcPr>
            <w:tcW w:type="dxa" w:w="5814"/>
          </w:tcPr>
          <w:p>
            <w:pPr>
              <w:pStyle w:val="null3"/>
            </w:pPr>
            <w:r>
              <w:rPr/>
              <w:t>4.3.5.加工包装单元网络模块</w:t>
            </w:r>
          </w:p>
        </w:tc>
      </w:tr>
      <w:tr>
        <w:tc>
          <w:tcPr>
            <w:tcW w:type="dxa" w:w="2076"/>
          </w:tcPr>
          <w:p/>
        </w:tc>
        <w:tc>
          <w:tcPr>
            <w:tcW w:type="dxa" w:w="415"/>
          </w:tcPr>
          <w:p>
            <w:pPr>
              <w:pStyle w:val="null3"/>
            </w:pPr>
            <w:r>
              <w:rPr/>
              <w:t>275</w:t>
            </w:r>
          </w:p>
        </w:tc>
        <w:tc>
          <w:tcPr>
            <w:tcW w:type="dxa" w:w="5814"/>
          </w:tcPr>
          <w:p>
            <w:pPr>
              <w:pStyle w:val="null3"/>
            </w:pPr>
            <w:r>
              <w:rPr/>
              <w:t>1）智能IO：32输入/8输出，EthetCAT网络协议；</w:t>
            </w:r>
          </w:p>
        </w:tc>
      </w:tr>
      <w:tr>
        <w:tc>
          <w:tcPr>
            <w:tcW w:type="dxa" w:w="2076"/>
          </w:tcPr>
          <w:p/>
        </w:tc>
        <w:tc>
          <w:tcPr>
            <w:tcW w:type="dxa" w:w="415"/>
          </w:tcPr>
          <w:p>
            <w:pPr>
              <w:pStyle w:val="null3"/>
            </w:pPr>
            <w:r>
              <w:rPr/>
              <w:t>276</w:t>
            </w:r>
          </w:p>
        </w:tc>
        <w:tc>
          <w:tcPr>
            <w:tcW w:type="dxa" w:w="5814"/>
          </w:tcPr>
          <w:p>
            <w:pPr>
              <w:pStyle w:val="null3"/>
            </w:pPr>
            <w:r>
              <w:rPr/>
              <w:t>2）智能阀岛：≥12路气阀控制，Profinet/EthetCAT网络协议；</w:t>
            </w:r>
          </w:p>
        </w:tc>
      </w:tr>
      <w:tr>
        <w:tc>
          <w:tcPr>
            <w:tcW w:type="dxa" w:w="2076"/>
          </w:tcPr>
          <w:p/>
        </w:tc>
        <w:tc>
          <w:tcPr>
            <w:tcW w:type="dxa" w:w="415"/>
          </w:tcPr>
          <w:p>
            <w:pPr>
              <w:pStyle w:val="null3"/>
            </w:pPr>
            <w:r>
              <w:rPr/>
              <w:t>277</w:t>
            </w:r>
          </w:p>
        </w:tc>
        <w:tc>
          <w:tcPr>
            <w:tcW w:type="dxa" w:w="5814"/>
          </w:tcPr>
          <w:p>
            <w:pPr>
              <w:pStyle w:val="null3"/>
            </w:pPr>
            <w:r>
              <w:rPr/>
              <w:t>3）RFID：以太网通讯；</w:t>
            </w:r>
          </w:p>
        </w:tc>
      </w:tr>
      <w:tr>
        <w:tc>
          <w:tcPr>
            <w:tcW w:type="dxa" w:w="2076"/>
          </w:tcPr>
          <w:p/>
        </w:tc>
        <w:tc>
          <w:tcPr>
            <w:tcW w:type="dxa" w:w="415"/>
          </w:tcPr>
          <w:p>
            <w:pPr>
              <w:pStyle w:val="null3"/>
            </w:pPr>
            <w:r>
              <w:rPr/>
              <w:t>278</w:t>
            </w:r>
          </w:p>
        </w:tc>
        <w:tc>
          <w:tcPr>
            <w:tcW w:type="dxa" w:w="5814"/>
          </w:tcPr>
          <w:p>
            <w:pPr>
              <w:pStyle w:val="null3"/>
            </w:pPr>
            <w:r>
              <w:rPr/>
              <w:t>4.3.6.电气控制挂板</w:t>
            </w:r>
            <w:r>
              <w:rPr/>
              <w:t xml:space="preserve"> 1套</w:t>
            </w:r>
          </w:p>
        </w:tc>
      </w:tr>
      <w:tr>
        <w:tc>
          <w:tcPr>
            <w:tcW w:type="dxa" w:w="2076"/>
          </w:tcPr>
          <w:p/>
        </w:tc>
        <w:tc>
          <w:tcPr>
            <w:tcW w:type="dxa" w:w="415"/>
          </w:tcPr>
          <w:p>
            <w:pPr>
              <w:pStyle w:val="null3"/>
            </w:pPr>
            <w:r>
              <w:rPr/>
              <w:t>279</w:t>
            </w:r>
          </w:p>
        </w:tc>
        <w:tc>
          <w:tcPr>
            <w:tcW w:type="dxa" w:w="5814"/>
          </w:tcPr>
          <w:p>
            <w:pPr>
              <w:pStyle w:val="null3"/>
            </w:pPr>
            <w:r>
              <w:rPr/>
              <w:t>1）功能：电气控制挂板安装于模型桌体内部，采用可拆卸式斜面放置，按设备单元功能不同，挂板上会安装有工控器件、变频器与低压电器元件。挂板上下两端安装有铝制拉手，方便挂板装卸。</w:t>
            </w:r>
          </w:p>
        </w:tc>
      </w:tr>
      <w:tr>
        <w:tc>
          <w:tcPr>
            <w:tcW w:type="dxa" w:w="2076"/>
          </w:tcPr>
          <w:p/>
        </w:tc>
        <w:tc>
          <w:tcPr>
            <w:tcW w:type="dxa" w:w="415"/>
          </w:tcPr>
          <w:p>
            <w:pPr>
              <w:pStyle w:val="null3"/>
            </w:pPr>
            <w:r>
              <w:rPr/>
              <w:t>280</w:t>
            </w:r>
          </w:p>
        </w:tc>
        <w:tc>
          <w:tcPr>
            <w:tcW w:type="dxa" w:w="5814"/>
          </w:tcPr>
          <w:p>
            <w:pPr>
              <w:pStyle w:val="null3"/>
            </w:pPr>
            <w:r>
              <w:rPr/>
              <w:t>2）挂板结构：采用≥1.5mm冷轧钢板折弯成型，表面静电喷塑处理。</w:t>
            </w:r>
          </w:p>
        </w:tc>
      </w:tr>
      <w:tr>
        <w:tc>
          <w:tcPr>
            <w:tcW w:type="dxa" w:w="2076"/>
          </w:tcPr>
          <w:p/>
        </w:tc>
        <w:tc>
          <w:tcPr>
            <w:tcW w:type="dxa" w:w="415"/>
          </w:tcPr>
          <w:p>
            <w:pPr>
              <w:pStyle w:val="null3"/>
            </w:pPr>
            <w:r>
              <w:rPr/>
              <w:t>281</w:t>
            </w:r>
          </w:p>
        </w:tc>
        <w:tc>
          <w:tcPr>
            <w:tcW w:type="dxa" w:w="5814"/>
          </w:tcPr>
          <w:p>
            <w:pPr>
              <w:pStyle w:val="null3"/>
            </w:pPr>
            <w:r>
              <w:rPr/>
              <w:t>3）小型中间继电器：DC24V</w:t>
            </w:r>
          </w:p>
        </w:tc>
      </w:tr>
      <w:tr>
        <w:tc>
          <w:tcPr>
            <w:tcW w:type="dxa" w:w="2076"/>
          </w:tcPr>
          <w:p/>
        </w:tc>
        <w:tc>
          <w:tcPr>
            <w:tcW w:type="dxa" w:w="415"/>
          </w:tcPr>
          <w:p>
            <w:pPr>
              <w:pStyle w:val="null3"/>
            </w:pPr>
            <w:r>
              <w:rPr/>
              <w:t>282</w:t>
            </w:r>
          </w:p>
        </w:tc>
        <w:tc>
          <w:tcPr>
            <w:tcW w:type="dxa" w:w="5814"/>
          </w:tcPr>
          <w:p>
            <w:pPr>
              <w:pStyle w:val="null3"/>
            </w:pPr>
            <w:r>
              <w:rPr/>
              <w:t>4）交流接触器：AC220V</w:t>
            </w:r>
          </w:p>
        </w:tc>
      </w:tr>
      <w:tr>
        <w:tc>
          <w:tcPr>
            <w:tcW w:type="dxa" w:w="2076"/>
          </w:tcPr>
          <w:p/>
        </w:tc>
        <w:tc>
          <w:tcPr>
            <w:tcW w:type="dxa" w:w="415"/>
          </w:tcPr>
          <w:p>
            <w:pPr>
              <w:pStyle w:val="null3"/>
            </w:pPr>
            <w:r>
              <w:rPr/>
              <w:t>283</w:t>
            </w:r>
          </w:p>
        </w:tc>
        <w:tc>
          <w:tcPr>
            <w:tcW w:type="dxa" w:w="5814"/>
          </w:tcPr>
          <w:p>
            <w:pPr>
              <w:pStyle w:val="null3"/>
            </w:pPr>
            <w:r>
              <w:rPr/>
              <w:t>5）小型断路器：2P C10A</w:t>
            </w:r>
          </w:p>
        </w:tc>
      </w:tr>
      <w:tr>
        <w:tc>
          <w:tcPr>
            <w:tcW w:type="dxa" w:w="2076"/>
          </w:tcPr>
          <w:p/>
        </w:tc>
        <w:tc>
          <w:tcPr>
            <w:tcW w:type="dxa" w:w="415"/>
          </w:tcPr>
          <w:p>
            <w:pPr>
              <w:pStyle w:val="null3"/>
            </w:pPr>
            <w:r>
              <w:rPr/>
              <w:t>284</w:t>
            </w:r>
          </w:p>
        </w:tc>
        <w:tc>
          <w:tcPr>
            <w:tcW w:type="dxa" w:w="5814"/>
          </w:tcPr>
          <w:p>
            <w:pPr>
              <w:pStyle w:val="null3"/>
            </w:pPr>
            <w:r>
              <w:rPr/>
              <w:t>6）熔断器座：1个</w:t>
            </w:r>
          </w:p>
        </w:tc>
      </w:tr>
      <w:tr>
        <w:tc>
          <w:tcPr>
            <w:tcW w:type="dxa" w:w="2076"/>
          </w:tcPr>
          <w:p/>
        </w:tc>
        <w:tc>
          <w:tcPr>
            <w:tcW w:type="dxa" w:w="415"/>
          </w:tcPr>
          <w:p>
            <w:pPr>
              <w:pStyle w:val="null3"/>
            </w:pPr>
            <w:r>
              <w:rPr/>
              <w:t>285</w:t>
            </w:r>
          </w:p>
        </w:tc>
        <w:tc>
          <w:tcPr>
            <w:tcW w:type="dxa" w:w="5814"/>
          </w:tcPr>
          <w:p>
            <w:pPr>
              <w:pStyle w:val="null3"/>
            </w:pPr>
            <w:r>
              <w:rPr/>
              <w:t>7）开关电源：+24V/6.5A</w:t>
            </w:r>
          </w:p>
        </w:tc>
      </w:tr>
      <w:tr>
        <w:tc>
          <w:tcPr>
            <w:tcW w:type="dxa" w:w="2076"/>
          </w:tcPr>
          <w:p/>
        </w:tc>
        <w:tc>
          <w:tcPr>
            <w:tcW w:type="dxa" w:w="415"/>
          </w:tcPr>
          <w:p>
            <w:pPr>
              <w:pStyle w:val="null3"/>
            </w:pPr>
            <w:r>
              <w:rPr/>
              <w:t>286</w:t>
            </w:r>
          </w:p>
        </w:tc>
        <w:tc>
          <w:tcPr>
            <w:tcW w:type="dxa" w:w="5814"/>
          </w:tcPr>
          <w:p>
            <w:pPr>
              <w:pStyle w:val="null3"/>
            </w:pPr>
            <w:r>
              <w:rPr/>
              <w:t>8）导轨插座：3孔10A</w:t>
            </w:r>
          </w:p>
        </w:tc>
      </w:tr>
      <w:tr>
        <w:tc>
          <w:tcPr>
            <w:tcW w:type="dxa" w:w="2076"/>
          </w:tcPr>
          <w:p/>
        </w:tc>
        <w:tc>
          <w:tcPr>
            <w:tcW w:type="dxa" w:w="415"/>
          </w:tcPr>
          <w:p>
            <w:pPr>
              <w:pStyle w:val="null3"/>
            </w:pPr>
            <w:r>
              <w:rPr/>
              <w:t>287</w:t>
            </w:r>
          </w:p>
        </w:tc>
        <w:tc>
          <w:tcPr>
            <w:tcW w:type="dxa" w:w="5814"/>
          </w:tcPr>
          <w:p>
            <w:pPr>
              <w:pStyle w:val="null3"/>
            </w:pPr>
            <w:r>
              <w:rPr/>
              <w:t>9）可编程控制器：16点输入14点输出。</w:t>
            </w:r>
          </w:p>
        </w:tc>
      </w:tr>
      <w:tr>
        <w:tc>
          <w:tcPr>
            <w:tcW w:type="dxa" w:w="2076"/>
          </w:tcPr>
          <w:p/>
        </w:tc>
        <w:tc>
          <w:tcPr>
            <w:tcW w:type="dxa" w:w="415"/>
          </w:tcPr>
          <w:p>
            <w:pPr>
              <w:pStyle w:val="null3"/>
            </w:pPr>
            <w:r>
              <w:rPr/>
              <w:t>288</w:t>
            </w:r>
          </w:p>
        </w:tc>
        <w:tc>
          <w:tcPr>
            <w:tcW w:type="dxa" w:w="5814"/>
          </w:tcPr>
          <w:p>
            <w:pPr>
              <w:pStyle w:val="null3"/>
            </w:pPr>
            <w:r>
              <w:rPr/>
              <w:t>4.3.7.操作控制板</w:t>
            </w:r>
            <w:r>
              <w:rPr/>
              <w:t xml:space="preserve"> 1套</w:t>
            </w:r>
          </w:p>
        </w:tc>
      </w:tr>
      <w:tr>
        <w:tc>
          <w:tcPr>
            <w:tcW w:type="dxa" w:w="2076"/>
          </w:tcPr>
          <w:p/>
        </w:tc>
        <w:tc>
          <w:tcPr>
            <w:tcW w:type="dxa" w:w="415"/>
          </w:tcPr>
          <w:p>
            <w:pPr>
              <w:pStyle w:val="null3"/>
            </w:pPr>
            <w:r>
              <w:rPr/>
              <w:t>289</w:t>
            </w:r>
          </w:p>
        </w:tc>
        <w:tc>
          <w:tcPr>
            <w:tcW w:type="dxa" w:w="5814"/>
          </w:tcPr>
          <w:p>
            <w:pPr>
              <w:pStyle w:val="null3"/>
            </w:pPr>
            <w:r>
              <w:rPr/>
              <w:t>1）功能：采用斜面组合结构设计，操作面板设计有“启动”“停止”“复位”“上电”等按钮和指示灯，并且带一个急停按钮。</w:t>
            </w:r>
          </w:p>
        </w:tc>
      </w:tr>
      <w:tr>
        <w:tc>
          <w:tcPr>
            <w:tcW w:type="dxa" w:w="2076"/>
          </w:tcPr>
          <w:p/>
        </w:tc>
        <w:tc>
          <w:tcPr>
            <w:tcW w:type="dxa" w:w="415"/>
          </w:tcPr>
          <w:p>
            <w:pPr>
              <w:pStyle w:val="null3"/>
            </w:pPr>
            <w:r>
              <w:rPr/>
              <w:t>290</w:t>
            </w:r>
          </w:p>
        </w:tc>
        <w:tc>
          <w:tcPr>
            <w:tcW w:type="dxa" w:w="5814"/>
          </w:tcPr>
          <w:p>
            <w:pPr>
              <w:pStyle w:val="null3"/>
            </w:pPr>
            <w:r>
              <w:rPr/>
              <w:t>2）操作面板：采用钣金加工而成，铝板上贴PVC薄膜。</w:t>
            </w:r>
          </w:p>
        </w:tc>
      </w:tr>
      <w:tr>
        <w:tc>
          <w:tcPr>
            <w:tcW w:type="dxa" w:w="2076"/>
          </w:tcPr>
          <w:p/>
        </w:tc>
        <w:tc>
          <w:tcPr>
            <w:tcW w:type="dxa" w:w="415"/>
          </w:tcPr>
          <w:p>
            <w:pPr>
              <w:pStyle w:val="null3"/>
            </w:pPr>
            <w:r>
              <w:rPr/>
              <w:t>291</w:t>
            </w:r>
          </w:p>
        </w:tc>
        <w:tc>
          <w:tcPr>
            <w:tcW w:type="dxa" w:w="5814"/>
          </w:tcPr>
          <w:p>
            <w:pPr>
              <w:pStyle w:val="null3"/>
            </w:pPr>
            <w:r>
              <w:rPr/>
              <w:t>3）电源不锈钢带灯按钮：红色灯DC24V</w:t>
            </w:r>
          </w:p>
        </w:tc>
      </w:tr>
      <w:tr>
        <w:tc>
          <w:tcPr>
            <w:tcW w:type="dxa" w:w="2076"/>
          </w:tcPr>
          <w:p/>
        </w:tc>
        <w:tc>
          <w:tcPr>
            <w:tcW w:type="dxa" w:w="415"/>
          </w:tcPr>
          <w:p>
            <w:pPr>
              <w:pStyle w:val="null3"/>
            </w:pPr>
            <w:r>
              <w:rPr/>
              <w:t>292</w:t>
            </w:r>
          </w:p>
        </w:tc>
        <w:tc>
          <w:tcPr>
            <w:tcW w:type="dxa" w:w="5814"/>
          </w:tcPr>
          <w:p>
            <w:pPr>
              <w:pStyle w:val="null3"/>
            </w:pPr>
            <w:r>
              <w:rPr/>
              <w:t>4）启动不锈钢带灯按钮：绿色灯DC24V</w:t>
            </w:r>
          </w:p>
        </w:tc>
      </w:tr>
      <w:tr>
        <w:tc>
          <w:tcPr>
            <w:tcW w:type="dxa" w:w="2076"/>
          </w:tcPr>
          <w:p/>
        </w:tc>
        <w:tc>
          <w:tcPr>
            <w:tcW w:type="dxa" w:w="415"/>
          </w:tcPr>
          <w:p>
            <w:pPr>
              <w:pStyle w:val="null3"/>
            </w:pPr>
            <w:r>
              <w:rPr/>
              <w:t>293</w:t>
            </w:r>
          </w:p>
        </w:tc>
        <w:tc>
          <w:tcPr>
            <w:tcW w:type="dxa" w:w="5814"/>
          </w:tcPr>
          <w:p>
            <w:pPr>
              <w:pStyle w:val="null3"/>
            </w:pPr>
            <w:r>
              <w:rPr/>
              <w:t>5）停止不锈钢带灯按钮：红色灯DC24V</w:t>
            </w:r>
          </w:p>
        </w:tc>
      </w:tr>
      <w:tr>
        <w:tc>
          <w:tcPr>
            <w:tcW w:type="dxa" w:w="2076"/>
          </w:tcPr>
          <w:p/>
        </w:tc>
        <w:tc>
          <w:tcPr>
            <w:tcW w:type="dxa" w:w="415"/>
          </w:tcPr>
          <w:p>
            <w:pPr>
              <w:pStyle w:val="null3"/>
            </w:pPr>
            <w:r>
              <w:rPr/>
              <w:t>294</w:t>
            </w:r>
          </w:p>
        </w:tc>
        <w:tc>
          <w:tcPr>
            <w:tcW w:type="dxa" w:w="5814"/>
          </w:tcPr>
          <w:p>
            <w:pPr>
              <w:pStyle w:val="null3"/>
            </w:pPr>
            <w:r>
              <w:rPr/>
              <w:t>6）复位不锈钢带灯按钮：黄色灯DC24V</w:t>
            </w:r>
          </w:p>
        </w:tc>
      </w:tr>
      <w:tr>
        <w:tc>
          <w:tcPr>
            <w:tcW w:type="dxa" w:w="2076"/>
          </w:tcPr>
          <w:p/>
        </w:tc>
        <w:tc>
          <w:tcPr>
            <w:tcW w:type="dxa" w:w="415"/>
          </w:tcPr>
          <w:p>
            <w:pPr>
              <w:pStyle w:val="null3"/>
            </w:pPr>
            <w:r>
              <w:rPr/>
              <w:t>295</w:t>
            </w:r>
          </w:p>
        </w:tc>
        <w:tc>
          <w:tcPr>
            <w:tcW w:type="dxa" w:w="5814"/>
          </w:tcPr>
          <w:p>
            <w:pPr>
              <w:pStyle w:val="null3"/>
            </w:pPr>
            <w:r>
              <w:rPr/>
              <w:t>7）配置不锈钢两位钥匙开关</w:t>
            </w:r>
          </w:p>
        </w:tc>
      </w:tr>
      <w:tr>
        <w:tc>
          <w:tcPr>
            <w:tcW w:type="dxa" w:w="2076"/>
          </w:tcPr>
          <w:p/>
        </w:tc>
        <w:tc>
          <w:tcPr>
            <w:tcW w:type="dxa" w:w="415"/>
          </w:tcPr>
          <w:p>
            <w:pPr>
              <w:pStyle w:val="null3"/>
            </w:pPr>
            <w:r>
              <w:rPr/>
              <w:t>296</w:t>
            </w:r>
          </w:p>
        </w:tc>
        <w:tc>
          <w:tcPr>
            <w:tcW w:type="dxa" w:w="5814"/>
          </w:tcPr>
          <w:p>
            <w:pPr>
              <w:pStyle w:val="null3"/>
            </w:pPr>
            <w:r>
              <w:rPr/>
              <w:t xml:space="preserve">8）上电金属指示灯：DC24V </w:t>
            </w:r>
            <w:r>
              <w:rPr/>
              <w:t xml:space="preserve"> 绿色</w:t>
            </w:r>
          </w:p>
        </w:tc>
      </w:tr>
      <w:tr>
        <w:tc>
          <w:tcPr>
            <w:tcW w:type="dxa" w:w="2076"/>
          </w:tcPr>
          <w:p/>
        </w:tc>
        <w:tc>
          <w:tcPr>
            <w:tcW w:type="dxa" w:w="415"/>
          </w:tcPr>
          <w:p>
            <w:pPr>
              <w:pStyle w:val="null3"/>
            </w:pPr>
            <w:r>
              <w:rPr/>
              <w:t>297</w:t>
            </w:r>
          </w:p>
        </w:tc>
        <w:tc>
          <w:tcPr>
            <w:tcW w:type="dxa" w:w="5814"/>
          </w:tcPr>
          <w:p>
            <w:pPr>
              <w:pStyle w:val="null3"/>
            </w:pPr>
            <w:r>
              <w:rPr/>
              <w:t xml:space="preserve">9）断电金属指示灯：DC24V </w:t>
            </w:r>
            <w:r>
              <w:rPr/>
              <w:t xml:space="preserve"> 红色</w:t>
            </w:r>
          </w:p>
        </w:tc>
      </w:tr>
      <w:tr>
        <w:tc>
          <w:tcPr>
            <w:tcW w:type="dxa" w:w="2076"/>
          </w:tcPr>
          <w:p/>
        </w:tc>
        <w:tc>
          <w:tcPr>
            <w:tcW w:type="dxa" w:w="415"/>
          </w:tcPr>
          <w:p>
            <w:pPr>
              <w:pStyle w:val="null3"/>
            </w:pPr>
            <w:r>
              <w:rPr/>
              <w:t>298</w:t>
            </w:r>
          </w:p>
        </w:tc>
        <w:tc>
          <w:tcPr>
            <w:tcW w:type="dxa" w:w="5814"/>
          </w:tcPr>
          <w:p>
            <w:pPr>
              <w:pStyle w:val="null3"/>
            </w:pPr>
            <w:r>
              <w:rPr/>
              <w:t xml:space="preserve">10）单机金属指示灯：DC24V </w:t>
            </w:r>
            <w:r>
              <w:rPr/>
              <w:t xml:space="preserve"> 蓝色</w:t>
            </w:r>
          </w:p>
        </w:tc>
      </w:tr>
      <w:tr>
        <w:tc>
          <w:tcPr>
            <w:tcW w:type="dxa" w:w="2076"/>
          </w:tcPr>
          <w:p/>
        </w:tc>
        <w:tc>
          <w:tcPr>
            <w:tcW w:type="dxa" w:w="415"/>
          </w:tcPr>
          <w:p>
            <w:pPr>
              <w:pStyle w:val="null3"/>
            </w:pPr>
            <w:r>
              <w:rPr/>
              <w:t>299</w:t>
            </w:r>
          </w:p>
        </w:tc>
        <w:tc>
          <w:tcPr>
            <w:tcW w:type="dxa" w:w="5814"/>
          </w:tcPr>
          <w:p>
            <w:pPr>
              <w:pStyle w:val="null3"/>
            </w:pPr>
            <w:r>
              <w:rPr/>
              <w:t xml:space="preserve">11）联机金属指示灯：DC24V </w:t>
            </w:r>
            <w:r>
              <w:rPr/>
              <w:t xml:space="preserve"> 白色</w:t>
            </w:r>
          </w:p>
        </w:tc>
      </w:tr>
      <w:tr>
        <w:tc>
          <w:tcPr>
            <w:tcW w:type="dxa" w:w="2076"/>
          </w:tcPr>
          <w:p/>
        </w:tc>
        <w:tc>
          <w:tcPr>
            <w:tcW w:type="dxa" w:w="415"/>
          </w:tcPr>
          <w:p>
            <w:pPr>
              <w:pStyle w:val="null3"/>
            </w:pPr>
            <w:r>
              <w:rPr/>
              <w:t>300</w:t>
            </w:r>
          </w:p>
        </w:tc>
        <w:tc>
          <w:tcPr>
            <w:tcW w:type="dxa" w:w="5814"/>
          </w:tcPr>
          <w:p>
            <w:pPr>
              <w:pStyle w:val="null3"/>
            </w:pPr>
            <w:r>
              <w:rPr/>
              <w:t>12）急停按钮：常闭红色</w:t>
            </w:r>
          </w:p>
        </w:tc>
      </w:tr>
      <w:tr>
        <w:tc>
          <w:tcPr>
            <w:tcW w:type="dxa" w:w="2076"/>
          </w:tcPr>
          <w:p/>
        </w:tc>
        <w:tc>
          <w:tcPr>
            <w:tcW w:type="dxa" w:w="415"/>
          </w:tcPr>
          <w:p>
            <w:pPr>
              <w:pStyle w:val="null3"/>
            </w:pPr>
            <w:r>
              <w:rPr/>
              <w:t>301</w:t>
            </w:r>
          </w:p>
        </w:tc>
        <w:tc>
          <w:tcPr>
            <w:tcW w:type="dxa" w:w="5814"/>
          </w:tcPr>
          <w:p>
            <w:pPr>
              <w:pStyle w:val="null3"/>
            </w:pPr>
            <w:r>
              <w:rPr/>
              <w:t>4.3.8.直流电机驱动板</w:t>
            </w:r>
            <w:r>
              <w:rPr/>
              <w:t xml:space="preserve"> 1套</w:t>
            </w:r>
          </w:p>
        </w:tc>
      </w:tr>
      <w:tr>
        <w:tc>
          <w:tcPr>
            <w:tcW w:type="dxa" w:w="2076"/>
          </w:tcPr>
          <w:p/>
        </w:tc>
        <w:tc>
          <w:tcPr>
            <w:tcW w:type="dxa" w:w="415"/>
          </w:tcPr>
          <w:p>
            <w:pPr>
              <w:pStyle w:val="null3"/>
            </w:pPr>
            <w:r>
              <w:rPr/>
              <w:t>302</w:t>
            </w:r>
          </w:p>
        </w:tc>
        <w:tc>
          <w:tcPr>
            <w:tcW w:type="dxa" w:w="5814"/>
          </w:tcPr>
          <w:p>
            <w:pPr>
              <w:pStyle w:val="null3"/>
            </w:pPr>
            <w:r>
              <w:rPr/>
              <w:t>1）功能：控制输送带电机正反转，可由程序控制及手动控制。</w:t>
            </w:r>
          </w:p>
        </w:tc>
      </w:tr>
      <w:tr>
        <w:tc>
          <w:tcPr>
            <w:tcW w:type="dxa" w:w="2076"/>
          </w:tcPr>
          <w:p/>
        </w:tc>
        <w:tc>
          <w:tcPr>
            <w:tcW w:type="dxa" w:w="415"/>
          </w:tcPr>
          <w:p>
            <w:pPr>
              <w:pStyle w:val="null3"/>
            </w:pPr>
            <w:r>
              <w:rPr/>
              <w:t>303</w:t>
            </w:r>
          </w:p>
        </w:tc>
        <w:tc>
          <w:tcPr>
            <w:tcW w:type="dxa" w:w="5814"/>
          </w:tcPr>
          <w:p>
            <w:pPr>
              <w:pStyle w:val="null3"/>
            </w:pPr>
            <w:r>
              <w:rPr/>
              <w:t>2）接线方式：采用弹片式接线端子，快速接线式。</w:t>
            </w:r>
          </w:p>
        </w:tc>
      </w:tr>
      <w:tr>
        <w:tc>
          <w:tcPr>
            <w:tcW w:type="dxa" w:w="2076"/>
          </w:tcPr>
          <w:p/>
        </w:tc>
        <w:tc>
          <w:tcPr>
            <w:tcW w:type="dxa" w:w="415"/>
          </w:tcPr>
          <w:p>
            <w:pPr>
              <w:pStyle w:val="null3"/>
            </w:pPr>
            <w:r>
              <w:rPr/>
              <w:t>304</w:t>
            </w:r>
          </w:p>
        </w:tc>
        <w:tc>
          <w:tcPr>
            <w:tcW w:type="dxa" w:w="5814"/>
          </w:tcPr>
          <w:p>
            <w:pPr>
              <w:pStyle w:val="null3"/>
            </w:pPr>
            <w:r>
              <w:rPr/>
              <w:t>4.3.9.气源处理装置</w:t>
            </w:r>
            <w:r>
              <w:rPr/>
              <w:t xml:space="preserve"> 1套</w:t>
            </w:r>
          </w:p>
        </w:tc>
      </w:tr>
      <w:tr>
        <w:tc>
          <w:tcPr>
            <w:tcW w:type="dxa" w:w="2076"/>
          </w:tcPr>
          <w:p/>
        </w:tc>
        <w:tc>
          <w:tcPr>
            <w:tcW w:type="dxa" w:w="415"/>
          </w:tcPr>
          <w:p>
            <w:pPr>
              <w:pStyle w:val="null3"/>
            </w:pPr>
            <w:r>
              <w:rPr/>
              <w:t>305</w:t>
            </w:r>
          </w:p>
        </w:tc>
        <w:tc>
          <w:tcPr>
            <w:tcW w:type="dxa" w:w="5814"/>
          </w:tcPr>
          <w:p>
            <w:pPr>
              <w:pStyle w:val="null3"/>
            </w:pPr>
            <w:r>
              <w:rPr/>
              <w:t>1）功能：调节控制用气压力。</w:t>
            </w:r>
          </w:p>
        </w:tc>
      </w:tr>
      <w:tr>
        <w:tc>
          <w:tcPr>
            <w:tcW w:type="dxa" w:w="2076"/>
          </w:tcPr>
          <w:p/>
        </w:tc>
        <w:tc>
          <w:tcPr>
            <w:tcW w:type="dxa" w:w="415"/>
          </w:tcPr>
          <w:p>
            <w:pPr>
              <w:pStyle w:val="null3"/>
            </w:pPr>
            <w:r>
              <w:rPr/>
              <w:t>306</w:t>
            </w:r>
          </w:p>
        </w:tc>
        <w:tc>
          <w:tcPr>
            <w:tcW w:type="dxa" w:w="5814"/>
          </w:tcPr>
          <w:p>
            <w:pPr>
              <w:pStyle w:val="null3"/>
            </w:pPr>
            <w:r>
              <w:rPr/>
              <w:t>2）安装支架：采用≥1.5mm304不锈钢板折弯成型。</w:t>
            </w:r>
          </w:p>
        </w:tc>
      </w:tr>
      <w:tr>
        <w:tc>
          <w:tcPr>
            <w:tcW w:type="dxa" w:w="2076"/>
          </w:tcPr>
          <w:p/>
        </w:tc>
        <w:tc>
          <w:tcPr>
            <w:tcW w:type="dxa" w:w="415"/>
          </w:tcPr>
          <w:p>
            <w:pPr>
              <w:pStyle w:val="null3"/>
            </w:pPr>
            <w:r>
              <w:rPr/>
              <w:t>307</w:t>
            </w:r>
          </w:p>
        </w:tc>
        <w:tc>
          <w:tcPr>
            <w:tcW w:type="dxa" w:w="5814"/>
          </w:tcPr>
          <w:p>
            <w:pPr>
              <w:pStyle w:val="null3"/>
            </w:pPr>
            <w:r>
              <w:rPr/>
              <w:t>3）气源处理元件：接管口径：PT1/8，调压范围：自动及差压排水式：0.15~0.9MPa，手动排水式：0.05~0.9MPa，最高使用压力：1MPa，保证耐压力：≥1.5MPa。</w:t>
            </w:r>
          </w:p>
        </w:tc>
      </w:tr>
      <w:tr>
        <w:tc>
          <w:tcPr>
            <w:tcW w:type="dxa" w:w="2076"/>
          </w:tcPr>
          <w:p/>
        </w:tc>
        <w:tc>
          <w:tcPr>
            <w:tcW w:type="dxa" w:w="415"/>
          </w:tcPr>
          <w:p>
            <w:pPr>
              <w:pStyle w:val="null3"/>
            </w:pPr>
            <w:r>
              <w:rPr/>
              <w:t>308</w:t>
            </w:r>
          </w:p>
        </w:tc>
        <w:tc>
          <w:tcPr>
            <w:tcW w:type="dxa" w:w="5814"/>
          </w:tcPr>
          <w:p>
            <w:pPr>
              <w:pStyle w:val="null3"/>
            </w:pPr>
            <w:r>
              <w:rPr/>
              <w:t>4）手滑阀：HSV-06</w:t>
            </w:r>
          </w:p>
        </w:tc>
      </w:tr>
      <w:tr>
        <w:tc>
          <w:tcPr>
            <w:tcW w:type="dxa" w:w="2076"/>
          </w:tcPr>
          <w:p/>
        </w:tc>
        <w:tc>
          <w:tcPr>
            <w:tcW w:type="dxa" w:w="415"/>
          </w:tcPr>
          <w:p>
            <w:pPr>
              <w:pStyle w:val="null3"/>
            </w:pPr>
            <w:r>
              <w:rPr/>
              <w:t>309</w:t>
            </w:r>
          </w:p>
        </w:tc>
        <w:tc>
          <w:tcPr>
            <w:tcW w:type="dxa" w:w="5814"/>
          </w:tcPr>
          <w:p>
            <w:pPr>
              <w:pStyle w:val="null3"/>
            </w:pPr>
            <w:r>
              <w:rPr/>
              <w:t>4.3.10.实训工作台</w:t>
            </w:r>
            <w:r>
              <w:rPr/>
              <w:t xml:space="preserve"> 1套</w:t>
            </w:r>
          </w:p>
        </w:tc>
      </w:tr>
      <w:tr>
        <w:tc>
          <w:tcPr>
            <w:tcW w:type="dxa" w:w="2076"/>
          </w:tcPr>
          <w:p/>
        </w:tc>
        <w:tc>
          <w:tcPr>
            <w:tcW w:type="dxa" w:w="415"/>
          </w:tcPr>
          <w:p>
            <w:pPr>
              <w:pStyle w:val="null3"/>
            </w:pPr>
            <w:r>
              <w:rPr/>
              <w:t>310</w:t>
            </w:r>
          </w:p>
        </w:tc>
        <w:tc>
          <w:tcPr>
            <w:tcW w:type="dxa" w:w="5814"/>
          </w:tcPr>
          <w:p>
            <w:pPr>
              <w:pStyle w:val="null3"/>
            </w:pPr>
            <w:r>
              <w:rPr/>
              <w:t>1）尺寸：600*720*780mm（±50mm），由实训桌身、铝型材桌面组成。</w:t>
            </w:r>
          </w:p>
        </w:tc>
      </w:tr>
      <w:tr>
        <w:tc>
          <w:tcPr>
            <w:tcW w:type="dxa" w:w="2076"/>
          </w:tcPr>
          <w:p/>
        </w:tc>
        <w:tc>
          <w:tcPr>
            <w:tcW w:type="dxa" w:w="415"/>
          </w:tcPr>
          <w:p>
            <w:pPr>
              <w:pStyle w:val="null3"/>
            </w:pPr>
            <w:r>
              <w:rPr/>
              <w:t>311</w:t>
            </w:r>
          </w:p>
        </w:tc>
        <w:tc>
          <w:tcPr>
            <w:tcW w:type="dxa" w:w="5814"/>
          </w:tcPr>
          <w:p>
            <w:pPr>
              <w:pStyle w:val="null3"/>
            </w:pPr>
            <w:r>
              <w:rPr/>
              <w:t>2）实训桌身：采用冷轧钢板折弯焊接而成，表面静电喷塑处理，具有防火、防水、防腐蚀。桌身底部装有四个万向轮和四个可调脚，万向轮移动时用，可调脚固定时用，移动固定两相宜，每个实训桌内可嵌入一块电气控制挂板。</w:t>
            </w:r>
          </w:p>
        </w:tc>
      </w:tr>
      <w:tr>
        <w:tc>
          <w:tcPr>
            <w:tcW w:type="dxa" w:w="2076"/>
          </w:tcPr>
          <w:p/>
        </w:tc>
        <w:tc>
          <w:tcPr>
            <w:tcW w:type="dxa" w:w="415"/>
          </w:tcPr>
          <w:p>
            <w:pPr>
              <w:pStyle w:val="null3"/>
            </w:pPr>
            <w:r>
              <w:rPr/>
              <w:t>312</w:t>
            </w:r>
          </w:p>
        </w:tc>
        <w:tc>
          <w:tcPr>
            <w:tcW w:type="dxa" w:w="5814"/>
          </w:tcPr>
          <w:p>
            <w:pPr>
              <w:pStyle w:val="null3"/>
            </w:pPr>
            <w:r>
              <w:rPr/>
              <w:t>3）铝型材桌面：采用2060铝型材拼接而成。</w:t>
            </w:r>
          </w:p>
        </w:tc>
      </w:tr>
      <w:tr>
        <w:tc>
          <w:tcPr>
            <w:tcW w:type="dxa" w:w="2076"/>
          </w:tcPr>
          <w:p/>
        </w:tc>
        <w:tc>
          <w:tcPr>
            <w:tcW w:type="dxa" w:w="415"/>
          </w:tcPr>
          <w:p>
            <w:pPr>
              <w:pStyle w:val="null3"/>
            </w:pPr>
            <w:r>
              <w:rPr/>
              <w:t>313</w:t>
            </w:r>
          </w:p>
        </w:tc>
        <w:tc>
          <w:tcPr>
            <w:tcW w:type="dxa" w:w="5814"/>
          </w:tcPr>
          <w:p>
            <w:pPr>
              <w:pStyle w:val="null3"/>
            </w:pPr>
            <w:r>
              <w:rPr/>
              <w:t>5.智能物流单元</w:t>
            </w:r>
          </w:p>
        </w:tc>
      </w:tr>
      <w:tr>
        <w:tc>
          <w:tcPr>
            <w:tcW w:type="dxa" w:w="2076"/>
          </w:tcPr>
          <w:p>
            <w:pPr>
              <w:pStyle w:val="null3"/>
            </w:pPr>
            <w:r>
              <w:rPr/>
              <w:t>▲</w:t>
            </w:r>
          </w:p>
        </w:tc>
        <w:tc>
          <w:tcPr>
            <w:tcW w:type="dxa" w:w="415"/>
          </w:tcPr>
          <w:p>
            <w:pPr>
              <w:pStyle w:val="null3"/>
            </w:pPr>
            <w:r>
              <w:rPr/>
              <w:t>314</w:t>
            </w:r>
          </w:p>
        </w:tc>
        <w:tc>
          <w:tcPr>
            <w:tcW w:type="dxa" w:w="5814"/>
          </w:tcPr>
          <w:p>
            <w:pPr>
              <w:pStyle w:val="null3"/>
            </w:pPr>
            <w:r>
              <w:rPr/>
              <w:t>▲5.1.智能物流主要由主输送带、短输送带、物流搬运模块、智能物流单元网络模块、电气控制挂板、操作控制板、直流电机驱动板、气源处理装置、实训工作台组成，可进行PLC控制、PLC现场总线通讯、伺服系统现场总线控制、传感器设置、RFID数据跟踪、智能阀岛现场总线通讯应用等多项应用技能实训，单站尺寸：L600mm×W850mm×H1500mm（±30mm）。（投标人需在投标文件中提供智能物流单元的效果图或实物图和结构设计图）</w:t>
            </w:r>
          </w:p>
        </w:tc>
      </w:tr>
      <w:tr>
        <w:tc>
          <w:tcPr>
            <w:tcW w:type="dxa" w:w="2076"/>
          </w:tcPr>
          <w:p/>
        </w:tc>
        <w:tc>
          <w:tcPr>
            <w:tcW w:type="dxa" w:w="415"/>
          </w:tcPr>
          <w:p>
            <w:pPr>
              <w:pStyle w:val="null3"/>
            </w:pPr>
            <w:r>
              <w:rPr/>
              <w:t>315</w:t>
            </w:r>
          </w:p>
        </w:tc>
        <w:tc>
          <w:tcPr>
            <w:tcW w:type="dxa" w:w="5814"/>
          </w:tcPr>
          <w:p>
            <w:pPr>
              <w:pStyle w:val="null3"/>
            </w:pPr>
            <w:r>
              <w:rPr/>
              <w:t>5.2.其控制流程如下： 瓶子被输送进入单元首先经过RFID的数据读取，进行唯一识别与过程跟踪，并上传相关数据信息；到达的物料根据跟踪数据信息与订单要求分类进行存储，1号、2号存储区均为输送带，通过气动机构推送到存储区域；3号存储区为平面存储仓，通过伺服搬运机构搬运入仓存储；3个存储区域最多能存储6个物料；物料进入存储区域后，系统把进入存储区的物料数据信息上传进行智能化可视化处理与分析。（投标人现场提供演示）</w:t>
            </w:r>
          </w:p>
        </w:tc>
      </w:tr>
      <w:tr>
        <w:tc>
          <w:tcPr>
            <w:tcW w:type="dxa" w:w="2076"/>
          </w:tcPr>
          <w:p/>
        </w:tc>
        <w:tc>
          <w:tcPr>
            <w:tcW w:type="dxa" w:w="415"/>
          </w:tcPr>
          <w:p>
            <w:pPr>
              <w:pStyle w:val="null3"/>
            </w:pPr>
            <w:r>
              <w:rPr/>
              <w:t>316</w:t>
            </w:r>
          </w:p>
        </w:tc>
        <w:tc>
          <w:tcPr>
            <w:tcW w:type="dxa" w:w="5814"/>
          </w:tcPr>
          <w:p>
            <w:pPr>
              <w:pStyle w:val="null3"/>
            </w:pPr>
            <w:r>
              <w:rPr/>
              <w:t>5.3.单元配置：</w:t>
            </w:r>
          </w:p>
        </w:tc>
      </w:tr>
      <w:tr>
        <w:tc>
          <w:tcPr>
            <w:tcW w:type="dxa" w:w="2076"/>
          </w:tcPr>
          <w:p/>
        </w:tc>
        <w:tc>
          <w:tcPr>
            <w:tcW w:type="dxa" w:w="415"/>
          </w:tcPr>
          <w:p>
            <w:pPr>
              <w:pStyle w:val="null3"/>
            </w:pPr>
            <w:r>
              <w:rPr/>
              <w:t>317</w:t>
            </w:r>
          </w:p>
        </w:tc>
        <w:tc>
          <w:tcPr>
            <w:tcW w:type="dxa" w:w="5814"/>
          </w:tcPr>
          <w:p>
            <w:pPr>
              <w:pStyle w:val="null3"/>
            </w:pPr>
            <w:r>
              <w:rPr/>
              <w:t>5.3.1.主输送带</w:t>
            </w:r>
            <w:r>
              <w:rPr/>
              <w:t xml:space="preserve"> 1套</w:t>
            </w:r>
          </w:p>
        </w:tc>
      </w:tr>
      <w:tr>
        <w:tc>
          <w:tcPr>
            <w:tcW w:type="dxa" w:w="2076"/>
          </w:tcPr>
          <w:p/>
        </w:tc>
        <w:tc>
          <w:tcPr>
            <w:tcW w:type="dxa" w:w="415"/>
          </w:tcPr>
          <w:p>
            <w:pPr>
              <w:pStyle w:val="null3"/>
            </w:pPr>
            <w:r>
              <w:rPr/>
              <w:t>318</w:t>
            </w:r>
          </w:p>
        </w:tc>
        <w:tc>
          <w:tcPr>
            <w:tcW w:type="dxa" w:w="5814"/>
          </w:tcPr>
          <w:p>
            <w:pPr>
              <w:pStyle w:val="null3"/>
            </w:pPr>
            <w:r>
              <w:rPr/>
              <w:t>1）功能：用于物料瓶子的输送装置；</w:t>
            </w:r>
          </w:p>
        </w:tc>
      </w:tr>
      <w:tr>
        <w:tc>
          <w:tcPr>
            <w:tcW w:type="dxa" w:w="2076"/>
          </w:tcPr>
          <w:p/>
        </w:tc>
        <w:tc>
          <w:tcPr>
            <w:tcW w:type="dxa" w:w="415"/>
          </w:tcPr>
          <w:p>
            <w:pPr>
              <w:pStyle w:val="null3"/>
            </w:pPr>
            <w:r>
              <w:rPr/>
              <w:t>319</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320</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321</w:t>
            </w:r>
          </w:p>
        </w:tc>
        <w:tc>
          <w:tcPr>
            <w:tcW w:type="dxa" w:w="5814"/>
          </w:tcPr>
          <w:p>
            <w:pPr>
              <w:pStyle w:val="null3"/>
            </w:pPr>
            <w:r>
              <w:rPr/>
              <w:t>4）同步带：节线长：162.56mm，齿数：32，带宽：≥9.5mm。</w:t>
            </w:r>
          </w:p>
        </w:tc>
      </w:tr>
      <w:tr>
        <w:tc>
          <w:tcPr>
            <w:tcW w:type="dxa" w:w="2076"/>
          </w:tcPr>
          <w:p/>
        </w:tc>
        <w:tc>
          <w:tcPr>
            <w:tcW w:type="dxa" w:w="415"/>
          </w:tcPr>
          <w:p>
            <w:pPr>
              <w:pStyle w:val="null3"/>
            </w:pPr>
            <w:r>
              <w:rPr/>
              <w:t>322</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323</w:t>
            </w:r>
          </w:p>
        </w:tc>
        <w:tc>
          <w:tcPr>
            <w:tcW w:type="dxa" w:w="5814"/>
          </w:tcPr>
          <w:p>
            <w:pPr>
              <w:pStyle w:val="null3"/>
            </w:pPr>
            <w:r>
              <w:rPr/>
              <w:t>6）传送皮带：材质：PVC黑色平面，厚度：≥2.0mm。</w:t>
            </w:r>
          </w:p>
        </w:tc>
      </w:tr>
      <w:tr>
        <w:tc>
          <w:tcPr>
            <w:tcW w:type="dxa" w:w="2076"/>
          </w:tcPr>
          <w:p/>
        </w:tc>
        <w:tc>
          <w:tcPr>
            <w:tcW w:type="dxa" w:w="415"/>
          </w:tcPr>
          <w:p>
            <w:pPr>
              <w:pStyle w:val="null3"/>
            </w:pPr>
            <w:r>
              <w:rPr/>
              <w:t>324</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325</w:t>
            </w:r>
          </w:p>
        </w:tc>
        <w:tc>
          <w:tcPr>
            <w:tcW w:type="dxa" w:w="5814"/>
          </w:tcPr>
          <w:p>
            <w:pPr>
              <w:pStyle w:val="null3"/>
            </w:pPr>
            <w:r>
              <w:rPr/>
              <w:t>5.3.2.短输送带</w:t>
            </w:r>
            <w:r>
              <w:rPr/>
              <w:t xml:space="preserve"> 2套</w:t>
            </w:r>
          </w:p>
        </w:tc>
      </w:tr>
      <w:tr>
        <w:tc>
          <w:tcPr>
            <w:tcW w:type="dxa" w:w="2076"/>
          </w:tcPr>
          <w:p/>
        </w:tc>
        <w:tc>
          <w:tcPr>
            <w:tcW w:type="dxa" w:w="415"/>
          </w:tcPr>
          <w:p>
            <w:pPr>
              <w:pStyle w:val="null3"/>
            </w:pPr>
            <w:r>
              <w:rPr/>
              <w:t>326</w:t>
            </w:r>
          </w:p>
        </w:tc>
        <w:tc>
          <w:tcPr>
            <w:tcW w:type="dxa" w:w="5814"/>
          </w:tcPr>
          <w:p>
            <w:pPr>
              <w:pStyle w:val="null3"/>
            </w:pPr>
            <w:r>
              <w:rPr/>
              <w:t>1）功能：用于物料瓶子的输送装置；</w:t>
            </w:r>
          </w:p>
        </w:tc>
      </w:tr>
      <w:tr>
        <w:tc>
          <w:tcPr>
            <w:tcW w:type="dxa" w:w="2076"/>
          </w:tcPr>
          <w:p/>
        </w:tc>
        <w:tc>
          <w:tcPr>
            <w:tcW w:type="dxa" w:w="415"/>
          </w:tcPr>
          <w:p>
            <w:pPr>
              <w:pStyle w:val="null3"/>
            </w:pPr>
            <w:r>
              <w:rPr/>
              <w:t>327</w:t>
            </w:r>
          </w:p>
        </w:tc>
        <w:tc>
          <w:tcPr>
            <w:tcW w:type="dxa" w:w="5814"/>
          </w:tcPr>
          <w:p>
            <w:pPr>
              <w:pStyle w:val="null3"/>
            </w:pPr>
            <w:r>
              <w:rPr/>
              <w:t>2）主输送带结构：主要零部件采用铝材加工成型，表面阳极氧化处理，型材主体采用3060铝型材加工成型。</w:t>
            </w:r>
          </w:p>
        </w:tc>
      </w:tr>
      <w:tr>
        <w:tc>
          <w:tcPr>
            <w:tcW w:type="dxa" w:w="2076"/>
          </w:tcPr>
          <w:p/>
        </w:tc>
        <w:tc>
          <w:tcPr>
            <w:tcW w:type="dxa" w:w="415"/>
          </w:tcPr>
          <w:p>
            <w:pPr>
              <w:pStyle w:val="null3"/>
            </w:pPr>
            <w:r>
              <w:rPr/>
              <w:t>328</w:t>
            </w:r>
          </w:p>
        </w:tc>
        <w:tc>
          <w:tcPr>
            <w:tcW w:type="dxa" w:w="5814"/>
          </w:tcPr>
          <w:p>
            <w:pPr>
              <w:pStyle w:val="null3"/>
            </w:pPr>
            <w:r>
              <w:rPr/>
              <w:t>3）直流减速电机：电压：24VDC，功率：10W，减速比：50。</w:t>
            </w:r>
          </w:p>
        </w:tc>
      </w:tr>
      <w:tr>
        <w:tc>
          <w:tcPr>
            <w:tcW w:type="dxa" w:w="2076"/>
          </w:tcPr>
          <w:p/>
        </w:tc>
        <w:tc>
          <w:tcPr>
            <w:tcW w:type="dxa" w:w="415"/>
          </w:tcPr>
          <w:p>
            <w:pPr>
              <w:pStyle w:val="null3"/>
            </w:pPr>
            <w:r>
              <w:rPr/>
              <w:t>329</w:t>
            </w:r>
          </w:p>
        </w:tc>
        <w:tc>
          <w:tcPr>
            <w:tcW w:type="dxa" w:w="5814"/>
          </w:tcPr>
          <w:p>
            <w:pPr>
              <w:pStyle w:val="null3"/>
            </w:pPr>
            <w:r>
              <w:rPr/>
              <w:t>4）同步带：节线长：162.56mm，齿数：32，带宽：≥9.5mm。</w:t>
            </w:r>
          </w:p>
        </w:tc>
      </w:tr>
      <w:tr>
        <w:tc>
          <w:tcPr>
            <w:tcW w:type="dxa" w:w="2076"/>
          </w:tcPr>
          <w:p/>
        </w:tc>
        <w:tc>
          <w:tcPr>
            <w:tcW w:type="dxa" w:w="415"/>
          </w:tcPr>
          <w:p>
            <w:pPr>
              <w:pStyle w:val="null3"/>
            </w:pPr>
            <w:r>
              <w:rPr/>
              <w:t>330</w:t>
            </w:r>
          </w:p>
        </w:tc>
        <w:tc>
          <w:tcPr>
            <w:tcW w:type="dxa" w:w="5814"/>
          </w:tcPr>
          <w:p>
            <w:pPr>
              <w:pStyle w:val="null3"/>
            </w:pPr>
            <w:r>
              <w:rPr/>
              <w:t>5）同步轮：节距：≥5.08mm，节径19.4mm，齿数：12Z，齿顶径：18.9mm。</w:t>
            </w:r>
          </w:p>
        </w:tc>
      </w:tr>
      <w:tr>
        <w:tc>
          <w:tcPr>
            <w:tcW w:type="dxa" w:w="2076"/>
          </w:tcPr>
          <w:p/>
        </w:tc>
        <w:tc>
          <w:tcPr>
            <w:tcW w:type="dxa" w:w="415"/>
          </w:tcPr>
          <w:p>
            <w:pPr>
              <w:pStyle w:val="null3"/>
            </w:pPr>
            <w:r>
              <w:rPr/>
              <w:t>331</w:t>
            </w:r>
          </w:p>
        </w:tc>
        <w:tc>
          <w:tcPr>
            <w:tcW w:type="dxa" w:w="5814"/>
          </w:tcPr>
          <w:p>
            <w:pPr>
              <w:pStyle w:val="null3"/>
            </w:pPr>
            <w:r>
              <w:rPr/>
              <w:t>6）传送皮带：材质：PVC黑色平面，厚度：≥2.0mm。</w:t>
            </w:r>
          </w:p>
        </w:tc>
      </w:tr>
      <w:tr>
        <w:tc>
          <w:tcPr>
            <w:tcW w:type="dxa" w:w="2076"/>
          </w:tcPr>
          <w:p/>
        </w:tc>
        <w:tc>
          <w:tcPr>
            <w:tcW w:type="dxa" w:w="415"/>
          </w:tcPr>
          <w:p>
            <w:pPr>
              <w:pStyle w:val="null3"/>
            </w:pPr>
            <w:r>
              <w:rPr/>
              <w:t>332</w:t>
            </w:r>
          </w:p>
        </w:tc>
        <w:tc>
          <w:tcPr>
            <w:tcW w:type="dxa" w:w="5814"/>
          </w:tcPr>
          <w:p>
            <w:pPr>
              <w:pStyle w:val="null3"/>
            </w:pPr>
            <w:r>
              <w:rPr/>
              <w:t>7）皮带防护罩：采用1.0mm冷轧钢板折弯成型，表面静电喷塑处理。</w:t>
            </w:r>
          </w:p>
        </w:tc>
      </w:tr>
      <w:tr>
        <w:tc>
          <w:tcPr>
            <w:tcW w:type="dxa" w:w="2076"/>
          </w:tcPr>
          <w:p/>
        </w:tc>
        <w:tc>
          <w:tcPr>
            <w:tcW w:type="dxa" w:w="415"/>
          </w:tcPr>
          <w:p>
            <w:pPr>
              <w:pStyle w:val="null3"/>
            </w:pPr>
            <w:r>
              <w:rPr/>
              <w:t>333</w:t>
            </w:r>
          </w:p>
        </w:tc>
        <w:tc>
          <w:tcPr>
            <w:tcW w:type="dxa" w:w="5814"/>
          </w:tcPr>
          <w:p>
            <w:pPr>
              <w:pStyle w:val="null3"/>
            </w:pPr>
            <w:r>
              <w:rPr/>
              <w:t>5.3.3.物流搬运模块</w:t>
            </w:r>
            <w:r>
              <w:rPr/>
              <w:t xml:space="preserve"> 1套</w:t>
            </w:r>
          </w:p>
        </w:tc>
      </w:tr>
      <w:tr>
        <w:tc>
          <w:tcPr>
            <w:tcW w:type="dxa" w:w="2076"/>
          </w:tcPr>
          <w:p>
            <w:pPr>
              <w:pStyle w:val="null3"/>
            </w:pPr>
            <w:r>
              <w:rPr/>
              <w:t>▲</w:t>
            </w:r>
          </w:p>
        </w:tc>
        <w:tc>
          <w:tcPr>
            <w:tcW w:type="dxa" w:w="415"/>
          </w:tcPr>
          <w:p>
            <w:pPr>
              <w:pStyle w:val="null3"/>
            </w:pPr>
            <w:r>
              <w:rPr/>
              <w:t>334</w:t>
            </w:r>
          </w:p>
        </w:tc>
        <w:tc>
          <w:tcPr>
            <w:tcW w:type="dxa" w:w="5814"/>
          </w:tcPr>
          <w:p>
            <w:pPr>
              <w:pStyle w:val="null3"/>
            </w:pPr>
            <w:r>
              <w:rPr/>
              <w:t>▲1）功能：将包装好的物料通过双轴伺服机构与气动装置配合，拾取搬运到平面仓库指定位置。（投标人需在投标文件中提供物流搬运模块的效果图或实物图和结构设计图）。</w:t>
            </w:r>
          </w:p>
        </w:tc>
      </w:tr>
      <w:tr>
        <w:tc>
          <w:tcPr>
            <w:tcW w:type="dxa" w:w="2076"/>
          </w:tcPr>
          <w:p/>
        </w:tc>
        <w:tc>
          <w:tcPr>
            <w:tcW w:type="dxa" w:w="415"/>
          </w:tcPr>
          <w:p>
            <w:pPr>
              <w:pStyle w:val="null3"/>
            </w:pPr>
            <w:r>
              <w:rPr/>
              <w:t>335</w:t>
            </w:r>
          </w:p>
        </w:tc>
        <w:tc>
          <w:tcPr>
            <w:tcW w:type="dxa" w:w="5814"/>
          </w:tcPr>
          <w:p>
            <w:pPr>
              <w:pStyle w:val="null3"/>
            </w:pPr>
            <w:r>
              <w:rPr/>
              <w:t>2）尺寸：L560mm*W400mm*H500mm（±50mm）</w:t>
            </w:r>
          </w:p>
        </w:tc>
      </w:tr>
      <w:tr>
        <w:tc>
          <w:tcPr>
            <w:tcW w:type="dxa" w:w="2076"/>
          </w:tcPr>
          <w:p/>
        </w:tc>
        <w:tc>
          <w:tcPr>
            <w:tcW w:type="dxa" w:w="415"/>
          </w:tcPr>
          <w:p>
            <w:pPr>
              <w:pStyle w:val="null3"/>
            </w:pPr>
            <w:r>
              <w:rPr/>
              <w:t>336</w:t>
            </w:r>
          </w:p>
        </w:tc>
        <w:tc>
          <w:tcPr>
            <w:tcW w:type="dxa" w:w="5814"/>
          </w:tcPr>
          <w:p>
            <w:pPr>
              <w:pStyle w:val="null3"/>
            </w:pPr>
            <w:r>
              <w:rPr/>
              <w:t>3）伺服X、Y轴：外壳采用铝型材加工，内置同步带联动装置，配合伺服电机驱动。</w:t>
            </w:r>
          </w:p>
        </w:tc>
      </w:tr>
      <w:tr>
        <w:tc>
          <w:tcPr>
            <w:tcW w:type="dxa" w:w="2076"/>
          </w:tcPr>
          <w:p/>
        </w:tc>
        <w:tc>
          <w:tcPr>
            <w:tcW w:type="dxa" w:w="415"/>
          </w:tcPr>
          <w:p>
            <w:pPr>
              <w:pStyle w:val="null3"/>
            </w:pPr>
            <w:r>
              <w:rPr/>
              <w:t>337</w:t>
            </w:r>
          </w:p>
        </w:tc>
        <w:tc>
          <w:tcPr>
            <w:tcW w:type="dxa" w:w="5814"/>
          </w:tcPr>
          <w:p>
            <w:pPr>
              <w:pStyle w:val="null3"/>
            </w:pPr>
            <w:r>
              <w:rPr/>
              <w:t>4）伺服驱动器：EtherCAT总线型；额定电压：220V ；额定输出电流：1.6A；转矩控制精度：±2%；位置输出形态：A相、B相、Z相：差分驱动器输出；通讯协议：Modbus、EtherCAT；</w:t>
            </w:r>
          </w:p>
        </w:tc>
      </w:tr>
      <w:tr>
        <w:tc>
          <w:tcPr>
            <w:tcW w:type="dxa" w:w="2076"/>
          </w:tcPr>
          <w:p/>
        </w:tc>
        <w:tc>
          <w:tcPr>
            <w:tcW w:type="dxa" w:w="415"/>
          </w:tcPr>
          <w:p>
            <w:pPr>
              <w:pStyle w:val="null3"/>
            </w:pPr>
            <w:r>
              <w:rPr/>
              <w:t>338</w:t>
            </w:r>
          </w:p>
        </w:tc>
        <w:tc>
          <w:tcPr>
            <w:tcW w:type="dxa" w:w="5814"/>
          </w:tcPr>
          <w:p>
            <w:pPr>
              <w:pStyle w:val="null3"/>
            </w:pPr>
            <w:r>
              <w:rPr/>
              <w:t>5）伺服电机：额定电压：220V ，额定功率：100W，额定转速：≥3000rpm，编码器：多圈绝对值编码器，额定转矩：0.32N.m，额定电流：1.1A。</w:t>
            </w:r>
          </w:p>
        </w:tc>
      </w:tr>
      <w:tr>
        <w:tc>
          <w:tcPr>
            <w:tcW w:type="dxa" w:w="2076"/>
          </w:tcPr>
          <w:p/>
        </w:tc>
        <w:tc>
          <w:tcPr>
            <w:tcW w:type="dxa" w:w="415"/>
          </w:tcPr>
          <w:p>
            <w:pPr>
              <w:pStyle w:val="null3"/>
            </w:pPr>
            <w:r>
              <w:rPr/>
              <w:t>339</w:t>
            </w:r>
          </w:p>
        </w:tc>
        <w:tc>
          <w:tcPr>
            <w:tcW w:type="dxa" w:w="5814"/>
          </w:tcPr>
          <w:p>
            <w:pPr>
              <w:pStyle w:val="null3"/>
            </w:pPr>
            <w:r>
              <w:rPr/>
              <w:t>6）微型光电传感器：电源电压：5V至24VDC±10%。检测范围：≥5mm，保护回路：负载短路保护。</w:t>
            </w:r>
          </w:p>
        </w:tc>
      </w:tr>
      <w:tr>
        <w:tc>
          <w:tcPr>
            <w:tcW w:type="dxa" w:w="2076"/>
          </w:tcPr>
          <w:p/>
        </w:tc>
        <w:tc>
          <w:tcPr>
            <w:tcW w:type="dxa" w:w="415"/>
          </w:tcPr>
          <w:p>
            <w:pPr>
              <w:pStyle w:val="null3"/>
            </w:pPr>
            <w:r>
              <w:rPr/>
              <w:t>340</w:t>
            </w:r>
          </w:p>
        </w:tc>
        <w:tc>
          <w:tcPr>
            <w:tcW w:type="dxa" w:w="5814"/>
          </w:tcPr>
          <w:p>
            <w:pPr>
              <w:pStyle w:val="null3"/>
            </w:pPr>
            <w:r>
              <w:rPr/>
              <w:t>7）升降双轴气缸：缸径：φ10，行程：≥30mm。</w:t>
            </w:r>
          </w:p>
        </w:tc>
      </w:tr>
      <w:tr>
        <w:tc>
          <w:tcPr>
            <w:tcW w:type="dxa" w:w="2076"/>
          </w:tcPr>
          <w:p/>
        </w:tc>
        <w:tc>
          <w:tcPr>
            <w:tcW w:type="dxa" w:w="415"/>
          </w:tcPr>
          <w:p>
            <w:pPr>
              <w:pStyle w:val="null3"/>
            </w:pPr>
            <w:r>
              <w:rPr/>
              <w:t>341</w:t>
            </w:r>
          </w:p>
        </w:tc>
        <w:tc>
          <w:tcPr>
            <w:tcW w:type="dxa" w:w="5814"/>
          </w:tcPr>
          <w:p>
            <w:pPr>
              <w:pStyle w:val="null3"/>
            </w:pPr>
            <w:r>
              <w:rPr/>
              <w:t>8）抓手气缸：行程：≥5mm</w:t>
            </w:r>
          </w:p>
        </w:tc>
      </w:tr>
      <w:tr>
        <w:tc>
          <w:tcPr>
            <w:tcW w:type="dxa" w:w="2076"/>
          </w:tcPr>
          <w:p/>
        </w:tc>
        <w:tc>
          <w:tcPr>
            <w:tcW w:type="dxa" w:w="415"/>
          </w:tcPr>
          <w:p>
            <w:pPr>
              <w:pStyle w:val="null3"/>
            </w:pPr>
            <w:r>
              <w:rPr/>
              <w:t>342</w:t>
            </w:r>
          </w:p>
        </w:tc>
        <w:tc>
          <w:tcPr>
            <w:tcW w:type="dxa" w:w="5814"/>
          </w:tcPr>
          <w:p>
            <w:pPr>
              <w:pStyle w:val="null3"/>
            </w:pPr>
            <w:r>
              <w:rPr/>
              <w:t>5.3.4.智能物流单元网络模块</w:t>
            </w:r>
            <w:r>
              <w:rPr/>
              <w:t xml:space="preserve"> 1套</w:t>
            </w:r>
          </w:p>
        </w:tc>
      </w:tr>
      <w:tr>
        <w:tc>
          <w:tcPr>
            <w:tcW w:type="dxa" w:w="2076"/>
          </w:tcPr>
          <w:p/>
        </w:tc>
        <w:tc>
          <w:tcPr>
            <w:tcW w:type="dxa" w:w="415"/>
          </w:tcPr>
          <w:p>
            <w:pPr>
              <w:pStyle w:val="null3"/>
            </w:pPr>
            <w:r>
              <w:rPr/>
              <w:t>343</w:t>
            </w:r>
          </w:p>
        </w:tc>
        <w:tc>
          <w:tcPr>
            <w:tcW w:type="dxa" w:w="5814"/>
          </w:tcPr>
          <w:p>
            <w:pPr>
              <w:pStyle w:val="null3"/>
            </w:pPr>
            <w:r>
              <w:rPr/>
              <w:t>1）智能IO：16输入/16输出，EthetCAT网络协议；</w:t>
            </w:r>
          </w:p>
        </w:tc>
      </w:tr>
      <w:tr>
        <w:tc>
          <w:tcPr>
            <w:tcW w:type="dxa" w:w="2076"/>
          </w:tcPr>
          <w:p/>
        </w:tc>
        <w:tc>
          <w:tcPr>
            <w:tcW w:type="dxa" w:w="415"/>
          </w:tcPr>
          <w:p>
            <w:pPr>
              <w:pStyle w:val="null3"/>
            </w:pPr>
            <w:r>
              <w:rPr/>
              <w:t>344</w:t>
            </w:r>
          </w:p>
        </w:tc>
        <w:tc>
          <w:tcPr>
            <w:tcW w:type="dxa" w:w="5814"/>
          </w:tcPr>
          <w:p>
            <w:pPr>
              <w:pStyle w:val="null3"/>
            </w:pPr>
            <w:r>
              <w:rPr/>
              <w:t>2）智能阀岛：≥6路气阀控制，Profinet/EthetCAT网络协议；</w:t>
            </w:r>
          </w:p>
        </w:tc>
      </w:tr>
      <w:tr>
        <w:tc>
          <w:tcPr>
            <w:tcW w:type="dxa" w:w="2076"/>
          </w:tcPr>
          <w:p/>
        </w:tc>
        <w:tc>
          <w:tcPr>
            <w:tcW w:type="dxa" w:w="415"/>
          </w:tcPr>
          <w:p>
            <w:pPr>
              <w:pStyle w:val="null3"/>
            </w:pPr>
            <w:r>
              <w:rPr/>
              <w:t>345</w:t>
            </w:r>
          </w:p>
        </w:tc>
        <w:tc>
          <w:tcPr>
            <w:tcW w:type="dxa" w:w="5814"/>
          </w:tcPr>
          <w:p>
            <w:pPr>
              <w:pStyle w:val="null3"/>
            </w:pPr>
            <w:r>
              <w:rPr/>
              <w:t>3）RFID：以太网通讯；</w:t>
            </w:r>
          </w:p>
        </w:tc>
      </w:tr>
      <w:tr>
        <w:tc>
          <w:tcPr>
            <w:tcW w:type="dxa" w:w="2076"/>
          </w:tcPr>
          <w:p/>
        </w:tc>
        <w:tc>
          <w:tcPr>
            <w:tcW w:type="dxa" w:w="415"/>
          </w:tcPr>
          <w:p>
            <w:pPr>
              <w:pStyle w:val="null3"/>
            </w:pPr>
            <w:r>
              <w:rPr/>
              <w:t>346</w:t>
            </w:r>
          </w:p>
        </w:tc>
        <w:tc>
          <w:tcPr>
            <w:tcW w:type="dxa" w:w="5814"/>
          </w:tcPr>
          <w:p>
            <w:pPr>
              <w:pStyle w:val="null3"/>
            </w:pPr>
            <w:r>
              <w:rPr/>
              <w:t>5.3.5.电气控制挂板</w:t>
            </w:r>
            <w:r>
              <w:rPr/>
              <w:t xml:space="preserve"> 1套</w:t>
            </w:r>
          </w:p>
        </w:tc>
      </w:tr>
      <w:tr>
        <w:tc>
          <w:tcPr>
            <w:tcW w:type="dxa" w:w="2076"/>
          </w:tcPr>
          <w:p/>
        </w:tc>
        <w:tc>
          <w:tcPr>
            <w:tcW w:type="dxa" w:w="415"/>
          </w:tcPr>
          <w:p>
            <w:pPr>
              <w:pStyle w:val="null3"/>
            </w:pPr>
            <w:r>
              <w:rPr/>
              <w:t>347</w:t>
            </w:r>
          </w:p>
        </w:tc>
        <w:tc>
          <w:tcPr>
            <w:tcW w:type="dxa" w:w="5814"/>
          </w:tcPr>
          <w:p>
            <w:pPr>
              <w:pStyle w:val="null3"/>
            </w:pPr>
            <w:r>
              <w:rPr/>
              <w:t>1）功能：电气控制挂板安装于模型桌体内部，采用可拆卸式斜面放置，按设备单元功能不同，挂板上会安装有工控器件、变频器与低压电器元件。挂板上下两端安装有铝制拉手，方便挂板装卸。</w:t>
            </w:r>
          </w:p>
        </w:tc>
      </w:tr>
      <w:tr>
        <w:tc>
          <w:tcPr>
            <w:tcW w:type="dxa" w:w="2076"/>
          </w:tcPr>
          <w:p/>
        </w:tc>
        <w:tc>
          <w:tcPr>
            <w:tcW w:type="dxa" w:w="415"/>
          </w:tcPr>
          <w:p>
            <w:pPr>
              <w:pStyle w:val="null3"/>
            </w:pPr>
            <w:r>
              <w:rPr/>
              <w:t>348</w:t>
            </w:r>
          </w:p>
        </w:tc>
        <w:tc>
          <w:tcPr>
            <w:tcW w:type="dxa" w:w="5814"/>
          </w:tcPr>
          <w:p>
            <w:pPr>
              <w:pStyle w:val="null3"/>
            </w:pPr>
            <w:r>
              <w:rPr/>
              <w:t>2）挂板结构：采用≥1.5mm冷轧钢板折弯成型，表面静电喷塑处理。</w:t>
            </w:r>
          </w:p>
        </w:tc>
      </w:tr>
      <w:tr>
        <w:tc>
          <w:tcPr>
            <w:tcW w:type="dxa" w:w="2076"/>
          </w:tcPr>
          <w:p/>
        </w:tc>
        <w:tc>
          <w:tcPr>
            <w:tcW w:type="dxa" w:w="415"/>
          </w:tcPr>
          <w:p>
            <w:pPr>
              <w:pStyle w:val="null3"/>
            </w:pPr>
            <w:r>
              <w:rPr/>
              <w:t>349</w:t>
            </w:r>
          </w:p>
        </w:tc>
        <w:tc>
          <w:tcPr>
            <w:tcW w:type="dxa" w:w="5814"/>
          </w:tcPr>
          <w:p>
            <w:pPr>
              <w:pStyle w:val="null3"/>
            </w:pPr>
            <w:r>
              <w:rPr/>
              <w:t>3）小型中间继电器：DC24V</w:t>
            </w:r>
          </w:p>
        </w:tc>
      </w:tr>
      <w:tr>
        <w:tc>
          <w:tcPr>
            <w:tcW w:type="dxa" w:w="2076"/>
          </w:tcPr>
          <w:p/>
        </w:tc>
        <w:tc>
          <w:tcPr>
            <w:tcW w:type="dxa" w:w="415"/>
          </w:tcPr>
          <w:p>
            <w:pPr>
              <w:pStyle w:val="null3"/>
            </w:pPr>
            <w:r>
              <w:rPr/>
              <w:t>350</w:t>
            </w:r>
          </w:p>
        </w:tc>
        <w:tc>
          <w:tcPr>
            <w:tcW w:type="dxa" w:w="5814"/>
          </w:tcPr>
          <w:p>
            <w:pPr>
              <w:pStyle w:val="null3"/>
            </w:pPr>
            <w:r>
              <w:rPr/>
              <w:t>4）交流接触器：AC220V</w:t>
            </w:r>
          </w:p>
        </w:tc>
      </w:tr>
      <w:tr>
        <w:tc>
          <w:tcPr>
            <w:tcW w:type="dxa" w:w="2076"/>
          </w:tcPr>
          <w:p/>
        </w:tc>
        <w:tc>
          <w:tcPr>
            <w:tcW w:type="dxa" w:w="415"/>
          </w:tcPr>
          <w:p>
            <w:pPr>
              <w:pStyle w:val="null3"/>
            </w:pPr>
            <w:r>
              <w:rPr/>
              <w:t>351</w:t>
            </w:r>
          </w:p>
        </w:tc>
        <w:tc>
          <w:tcPr>
            <w:tcW w:type="dxa" w:w="5814"/>
          </w:tcPr>
          <w:p>
            <w:pPr>
              <w:pStyle w:val="null3"/>
            </w:pPr>
            <w:r>
              <w:rPr/>
              <w:t>5）小型断路器：2P C10A</w:t>
            </w:r>
          </w:p>
        </w:tc>
      </w:tr>
      <w:tr>
        <w:tc>
          <w:tcPr>
            <w:tcW w:type="dxa" w:w="2076"/>
          </w:tcPr>
          <w:p/>
        </w:tc>
        <w:tc>
          <w:tcPr>
            <w:tcW w:type="dxa" w:w="415"/>
          </w:tcPr>
          <w:p>
            <w:pPr>
              <w:pStyle w:val="null3"/>
            </w:pPr>
            <w:r>
              <w:rPr/>
              <w:t>352</w:t>
            </w:r>
          </w:p>
        </w:tc>
        <w:tc>
          <w:tcPr>
            <w:tcW w:type="dxa" w:w="5814"/>
          </w:tcPr>
          <w:p>
            <w:pPr>
              <w:pStyle w:val="null3"/>
            </w:pPr>
            <w:r>
              <w:rPr/>
              <w:t>6）熔断器座：1个</w:t>
            </w:r>
          </w:p>
        </w:tc>
      </w:tr>
      <w:tr>
        <w:tc>
          <w:tcPr>
            <w:tcW w:type="dxa" w:w="2076"/>
          </w:tcPr>
          <w:p/>
        </w:tc>
        <w:tc>
          <w:tcPr>
            <w:tcW w:type="dxa" w:w="415"/>
          </w:tcPr>
          <w:p>
            <w:pPr>
              <w:pStyle w:val="null3"/>
            </w:pPr>
            <w:r>
              <w:rPr/>
              <w:t>353</w:t>
            </w:r>
          </w:p>
        </w:tc>
        <w:tc>
          <w:tcPr>
            <w:tcW w:type="dxa" w:w="5814"/>
          </w:tcPr>
          <w:p>
            <w:pPr>
              <w:pStyle w:val="null3"/>
            </w:pPr>
            <w:r>
              <w:rPr/>
              <w:t>7）开关电源：+24V/6.5A</w:t>
            </w:r>
          </w:p>
        </w:tc>
      </w:tr>
      <w:tr>
        <w:tc>
          <w:tcPr>
            <w:tcW w:type="dxa" w:w="2076"/>
          </w:tcPr>
          <w:p/>
        </w:tc>
        <w:tc>
          <w:tcPr>
            <w:tcW w:type="dxa" w:w="415"/>
          </w:tcPr>
          <w:p>
            <w:pPr>
              <w:pStyle w:val="null3"/>
            </w:pPr>
            <w:r>
              <w:rPr/>
              <w:t>354</w:t>
            </w:r>
          </w:p>
        </w:tc>
        <w:tc>
          <w:tcPr>
            <w:tcW w:type="dxa" w:w="5814"/>
          </w:tcPr>
          <w:p>
            <w:pPr>
              <w:pStyle w:val="null3"/>
            </w:pPr>
            <w:r>
              <w:rPr/>
              <w:t>8）导轨插座：3孔10A</w:t>
            </w:r>
          </w:p>
        </w:tc>
      </w:tr>
      <w:tr>
        <w:tc>
          <w:tcPr>
            <w:tcW w:type="dxa" w:w="2076"/>
          </w:tcPr>
          <w:p/>
        </w:tc>
        <w:tc>
          <w:tcPr>
            <w:tcW w:type="dxa" w:w="415"/>
          </w:tcPr>
          <w:p>
            <w:pPr>
              <w:pStyle w:val="null3"/>
            </w:pPr>
            <w:r>
              <w:rPr/>
              <w:t>355</w:t>
            </w:r>
          </w:p>
        </w:tc>
        <w:tc>
          <w:tcPr>
            <w:tcW w:type="dxa" w:w="5814"/>
          </w:tcPr>
          <w:p>
            <w:pPr>
              <w:pStyle w:val="null3"/>
            </w:pPr>
            <w:r>
              <w:rPr/>
              <w:t>9）可编程控制器：16点输入14点输出。</w:t>
            </w:r>
          </w:p>
        </w:tc>
      </w:tr>
      <w:tr>
        <w:tc>
          <w:tcPr>
            <w:tcW w:type="dxa" w:w="2076"/>
          </w:tcPr>
          <w:p/>
        </w:tc>
        <w:tc>
          <w:tcPr>
            <w:tcW w:type="dxa" w:w="415"/>
          </w:tcPr>
          <w:p>
            <w:pPr>
              <w:pStyle w:val="null3"/>
            </w:pPr>
            <w:r>
              <w:rPr/>
              <w:t>356</w:t>
            </w:r>
          </w:p>
        </w:tc>
        <w:tc>
          <w:tcPr>
            <w:tcW w:type="dxa" w:w="5814"/>
          </w:tcPr>
          <w:p>
            <w:pPr>
              <w:pStyle w:val="null3"/>
            </w:pPr>
            <w:r>
              <w:rPr/>
              <w:t>5.3.6.操作控制板</w:t>
            </w:r>
            <w:r>
              <w:rPr/>
              <w:t xml:space="preserve"> 1套</w:t>
            </w:r>
          </w:p>
        </w:tc>
      </w:tr>
      <w:tr>
        <w:tc>
          <w:tcPr>
            <w:tcW w:type="dxa" w:w="2076"/>
          </w:tcPr>
          <w:p/>
        </w:tc>
        <w:tc>
          <w:tcPr>
            <w:tcW w:type="dxa" w:w="415"/>
          </w:tcPr>
          <w:p>
            <w:pPr>
              <w:pStyle w:val="null3"/>
            </w:pPr>
            <w:r>
              <w:rPr/>
              <w:t>357</w:t>
            </w:r>
          </w:p>
        </w:tc>
        <w:tc>
          <w:tcPr>
            <w:tcW w:type="dxa" w:w="5814"/>
          </w:tcPr>
          <w:p>
            <w:pPr>
              <w:pStyle w:val="null3"/>
            </w:pPr>
            <w:r>
              <w:rPr/>
              <w:t>1）功能：采用斜面组合结构设计，操作面板设计有“启动”“停止”“复位”“上电”等按钮和指示灯，并且带一个急停按钮。</w:t>
            </w:r>
          </w:p>
        </w:tc>
      </w:tr>
      <w:tr>
        <w:tc>
          <w:tcPr>
            <w:tcW w:type="dxa" w:w="2076"/>
          </w:tcPr>
          <w:p/>
        </w:tc>
        <w:tc>
          <w:tcPr>
            <w:tcW w:type="dxa" w:w="415"/>
          </w:tcPr>
          <w:p>
            <w:pPr>
              <w:pStyle w:val="null3"/>
            </w:pPr>
            <w:r>
              <w:rPr/>
              <w:t>358</w:t>
            </w:r>
          </w:p>
        </w:tc>
        <w:tc>
          <w:tcPr>
            <w:tcW w:type="dxa" w:w="5814"/>
          </w:tcPr>
          <w:p>
            <w:pPr>
              <w:pStyle w:val="null3"/>
            </w:pPr>
            <w:r>
              <w:rPr/>
              <w:t>2）操作面板：采用钣金加工而成，铝板上贴PVC薄膜。</w:t>
            </w:r>
          </w:p>
        </w:tc>
      </w:tr>
      <w:tr>
        <w:tc>
          <w:tcPr>
            <w:tcW w:type="dxa" w:w="2076"/>
          </w:tcPr>
          <w:p/>
        </w:tc>
        <w:tc>
          <w:tcPr>
            <w:tcW w:type="dxa" w:w="415"/>
          </w:tcPr>
          <w:p>
            <w:pPr>
              <w:pStyle w:val="null3"/>
            </w:pPr>
            <w:r>
              <w:rPr/>
              <w:t>359</w:t>
            </w:r>
          </w:p>
        </w:tc>
        <w:tc>
          <w:tcPr>
            <w:tcW w:type="dxa" w:w="5814"/>
          </w:tcPr>
          <w:p>
            <w:pPr>
              <w:pStyle w:val="null3"/>
            </w:pPr>
            <w:r>
              <w:rPr/>
              <w:t>3）电源不锈钢带灯按钮：红色灯DC24V</w:t>
            </w:r>
          </w:p>
        </w:tc>
      </w:tr>
      <w:tr>
        <w:tc>
          <w:tcPr>
            <w:tcW w:type="dxa" w:w="2076"/>
          </w:tcPr>
          <w:p/>
        </w:tc>
        <w:tc>
          <w:tcPr>
            <w:tcW w:type="dxa" w:w="415"/>
          </w:tcPr>
          <w:p>
            <w:pPr>
              <w:pStyle w:val="null3"/>
            </w:pPr>
            <w:r>
              <w:rPr/>
              <w:t>360</w:t>
            </w:r>
          </w:p>
        </w:tc>
        <w:tc>
          <w:tcPr>
            <w:tcW w:type="dxa" w:w="5814"/>
          </w:tcPr>
          <w:p>
            <w:pPr>
              <w:pStyle w:val="null3"/>
            </w:pPr>
            <w:r>
              <w:rPr/>
              <w:t>4）启动不锈钢带灯按钮：绿色灯DC24V</w:t>
            </w:r>
          </w:p>
        </w:tc>
      </w:tr>
      <w:tr>
        <w:tc>
          <w:tcPr>
            <w:tcW w:type="dxa" w:w="2076"/>
          </w:tcPr>
          <w:p/>
        </w:tc>
        <w:tc>
          <w:tcPr>
            <w:tcW w:type="dxa" w:w="415"/>
          </w:tcPr>
          <w:p>
            <w:pPr>
              <w:pStyle w:val="null3"/>
            </w:pPr>
            <w:r>
              <w:rPr/>
              <w:t>361</w:t>
            </w:r>
          </w:p>
        </w:tc>
        <w:tc>
          <w:tcPr>
            <w:tcW w:type="dxa" w:w="5814"/>
          </w:tcPr>
          <w:p>
            <w:pPr>
              <w:pStyle w:val="null3"/>
            </w:pPr>
            <w:r>
              <w:rPr/>
              <w:t>5）停止不锈钢带灯按钮：红色灯DC24V</w:t>
            </w:r>
          </w:p>
        </w:tc>
      </w:tr>
      <w:tr>
        <w:tc>
          <w:tcPr>
            <w:tcW w:type="dxa" w:w="2076"/>
          </w:tcPr>
          <w:p/>
        </w:tc>
        <w:tc>
          <w:tcPr>
            <w:tcW w:type="dxa" w:w="415"/>
          </w:tcPr>
          <w:p>
            <w:pPr>
              <w:pStyle w:val="null3"/>
            </w:pPr>
            <w:r>
              <w:rPr/>
              <w:t>362</w:t>
            </w:r>
          </w:p>
        </w:tc>
        <w:tc>
          <w:tcPr>
            <w:tcW w:type="dxa" w:w="5814"/>
          </w:tcPr>
          <w:p>
            <w:pPr>
              <w:pStyle w:val="null3"/>
            </w:pPr>
            <w:r>
              <w:rPr/>
              <w:t>6）复位不锈钢带灯按钮：黄色灯DC24V</w:t>
            </w:r>
          </w:p>
        </w:tc>
      </w:tr>
      <w:tr>
        <w:tc>
          <w:tcPr>
            <w:tcW w:type="dxa" w:w="2076"/>
          </w:tcPr>
          <w:p/>
        </w:tc>
        <w:tc>
          <w:tcPr>
            <w:tcW w:type="dxa" w:w="415"/>
          </w:tcPr>
          <w:p>
            <w:pPr>
              <w:pStyle w:val="null3"/>
            </w:pPr>
            <w:r>
              <w:rPr/>
              <w:t>363</w:t>
            </w:r>
          </w:p>
        </w:tc>
        <w:tc>
          <w:tcPr>
            <w:tcW w:type="dxa" w:w="5814"/>
          </w:tcPr>
          <w:p>
            <w:pPr>
              <w:pStyle w:val="null3"/>
            </w:pPr>
            <w:r>
              <w:rPr/>
              <w:t>7）配置不锈钢两位钥匙开关</w:t>
            </w:r>
          </w:p>
        </w:tc>
      </w:tr>
      <w:tr>
        <w:tc>
          <w:tcPr>
            <w:tcW w:type="dxa" w:w="2076"/>
          </w:tcPr>
          <w:p/>
        </w:tc>
        <w:tc>
          <w:tcPr>
            <w:tcW w:type="dxa" w:w="415"/>
          </w:tcPr>
          <w:p>
            <w:pPr>
              <w:pStyle w:val="null3"/>
            </w:pPr>
            <w:r>
              <w:rPr/>
              <w:t>364</w:t>
            </w:r>
          </w:p>
        </w:tc>
        <w:tc>
          <w:tcPr>
            <w:tcW w:type="dxa" w:w="5814"/>
          </w:tcPr>
          <w:p>
            <w:pPr>
              <w:pStyle w:val="null3"/>
            </w:pPr>
            <w:r>
              <w:rPr/>
              <w:t xml:space="preserve">8）上电金属指示灯：DC24V </w:t>
            </w:r>
            <w:r>
              <w:rPr/>
              <w:t xml:space="preserve"> 绿色</w:t>
            </w:r>
          </w:p>
        </w:tc>
      </w:tr>
      <w:tr>
        <w:tc>
          <w:tcPr>
            <w:tcW w:type="dxa" w:w="2076"/>
          </w:tcPr>
          <w:p/>
        </w:tc>
        <w:tc>
          <w:tcPr>
            <w:tcW w:type="dxa" w:w="415"/>
          </w:tcPr>
          <w:p>
            <w:pPr>
              <w:pStyle w:val="null3"/>
            </w:pPr>
            <w:r>
              <w:rPr/>
              <w:t>365</w:t>
            </w:r>
          </w:p>
        </w:tc>
        <w:tc>
          <w:tcPr>
            <w:tcW w:type="dxa" w:w="5814"/>
          </w:tcPr>
          <w:p>
            <w:pPr>
              <w:pStyle w:val="null3"/>
            </w:pPr>
            <w:r>
              <w:rPr/>
              <w:t xml:space="preserve">9）断电金属指示灯：DC24V </w:t>
            </w:r>
            <w:r>
              <w:rPr/>
              <w:t xml:space="preserve"> 红色</w:t>
            </w:r>
          </w:p>
        </w:tc>
      </w:tr>
      <w:tr>
        <w:tc>
          <w:tcPr>
            <w:tcW w:type="dxa" w:w="2076"/>
          </w:tcPr>
          <w:p/>
        </w:tc>
        <w:tc>
          <w:tcPr>
            <w:tcW w:type="dxa" w:w="415"/>
          </w:tcPr>
          <w:p>
            <w:pPr>
              <w:pStyle w:val="null3"/>
            </w:pPr>
            <w:r>
              <w:rPr/>
              <w:t>366</w:t>
            </w:r>
          </w:p>
        </w:tc>
        <w:tc>
          <w:tcPr>
            <w:tcW w:type="dxa" w:w="5814"/>
          </w:tcPr>
          <w:p>
            <w:pPr>
              <w:pStyle w:val="null3"/>
            </w:pPr>
            <w:r>
              <w:rPr/>
              <w:t xml:space="preserve">10）单机金属指示灯：DC24V </w:t>
            </w:r>
            <w:r>
              <w:rPr/>
              <w:t xml:space="preserve"> 蓝色</w:t>
            </w:r>
          </w:p>
        </w:tc>
      </w:tr>
      <w:tr>
        <w:tc>
          <w:tcPr>
            <w:tcW w:type="dxa" w:w="2076"/>
          </w:tcPr>
          <w:p/>
        </w:tc>
        <w:tc>
          <w:tcPr>
            <w:tcW w:type="dxa" w:w="415"/>
          </w:tcPr>
          <w:p>
            <w:pPr>
              <w:pStyle w:val="null3"/>
            </w:pPr>
            <w:r>
              <w:rPr/>
              <w:t>367</w:t>
            </w:r>
          </w:p>
        </w:tc>
        <w:tc>
          <w:tcPr>
            <w:tcW w:type="dxa" w:w="5814"/>
          </w:tcPr>
          <w:p>
            <w:pPr>
              <w:pStyle w:val="null3"/>
            </w:pPr>
            <w:r>
              <w:rPr/>
              <w:t xml:space="preserve">11）联机金属指示灯：DC24V </w:t>
            </w:r>
            <w:r>
              <w:rPr/>
              <w:t xml:space="preserve"> 白色</w:t>
            </w:r>
          </w:p>
        </w:tc>
      </w:tr>
      <w:tr>
        <w:tc>
          <w:tcPr>
            <w:tcW w:type="dxa" w:w="2076"/>
          </w:tcPr>
          <w:p/>
        </w:tc>
        <w:tc>
          <w:tcPr>
            <w:tcW w:type="dxa" w:w="415"/>
          </w:tcPr>
          <w:p>
            <w:pPr>
              <w:pStyle w:val="null3"/>
            </w:pPr>
            <w:r>
              <w:rPr/>
              <w:t>368</w:t>
            </w:r>
          </w:p>
        </w:tc>
        <w:tc>
          <w:tcPr>
            <w:tcW w:type="dxa" w:w="5814"/>
          </w:tcPr>
          <w:p>
            <w:pPr>
              <w:pStyle w:val="null3"/>
            </w:pPr>
            <w:r>
              <w:rPr/>
              <w:t>12）急停按钮：常闭红色</w:t>
            </w:r>
          </w:p>
        </w:tc>
      </w:tr>
      <w:tr>
        <w:tc>
          <w:tcPr>
            <w:tcW w:type="dxa" w:w="2076"/>
          </w:tcPr>
          <w:p/>
        </w:tc>
        <w:tc>
          <w:tcPr>
            <w:tcW w:type="dxa" w:w="415"/>
          </w:tcPr>
          <w:p>
            <w:pPr>
              <w:pStyle w:val="null3"/>
            </w:pPr>
            <w:r>
              <w:rPr/>
              <w:t>369</w:t>
            </w:r>
          </w:p>
        </w:tc>
        <w:tc>
          <w:tcPr>
            <w:tcW w:type="dxa" w:w="5814"/>
          </w:tcPr>
          <w:p>
            <w:pPr>
              <w:pStyle w:val="null3"/>
            </w:pPr>
            <w:r>
              <w:rPr/>
              <w:t>5.3.7.直流电机驱动板</w:t>
            </w:r>
            <w:r>
              <w:rPr/>
              <w:t xml:space="preserve"> 3套</w:t>
            </w:r>
          </w:p>
        </w:tc>
      </w:tr>
      <w:tr>
        <w:tc>
          <w:tcPr>
            <w:tcW w:type="dxa" w:w="2076"/>
          </w:tcPr>
          <w:p/>
        </w:tc>
        <w:tc>
          <w:tcPr>
            <w:tcW w:type="dxa" w:w="415"/>
          </w:tcPr>
          <w:p>
            <w:pPr>
              <w:pStyle w:val="null3"/>
            </w:pPr>
            <w:r>
              <w:rPr/>
              <w:t>370</w:t>
            </w:r>
          </w:p>
        </w:tc>
        <w:tc>
          <w:tcPr>
            <w:tcW w:type="dxa" w:w="5814"/>
          </w:tcPr>
          <w:p>
            <w:pPr>
              <w:pStyle w:val="null3"/>
            </w:pPr>
            <w:r>
              <w:rPr/>
              <w:t>1）功能：控制输送带电机正反转，可由程序控制及手动控制。</w:t>
            </w:r>
          </w:p>
        </w:tc>
      </w:tr>
      <w:tr>
        <w:tc>
          <w:tcPr>
            <w:tcW w:type="dxa" w:w="2076"/>
          </w:tcPr>
          <w:p/>
        </w:tc>
        <w:tc>
          <w:tcPr>
            <w:tcW w:type="dxa" w:w="415"/>
          </w:tcPr>
          <w:p>
            <w:pPr>
              <w:pStyle w:val="null3"/>
            </w:pPr>
            <w:r>
              <w:rPr/>
              <w:t>371</w:t>
            </w:r>
          </w:p>
        </w:tc>
        <w:tc>
          <w:tcPr>
            <w:tcW w:type="dxa" w:w="5814"/>
          </w:tcPr>
          <w:p>
            <w:pPr>
              <w:pStyle w:val="null3"/>
            </w:pPr>
            <w:r>
              <w:rPr/>
              <w:t>2）接线方式：采用弹片式接线端子，快速接线式。</w:t>
            </w:r>
          </w:p>
        </w:tc>
      </w:tr>
      <w:tr>
        <w:tc>
          <w:tcPr>
            <w:tcW w:type="dxa" w:w="2076"/>
          </w:tcPr>
          <w:p/>
        </w:tc>
        <w:tc>
          <w:tcPr>
            <w:tcW w:type="dxa" w:w="415"/>
          </w:tcPr>
          <w:p>
            <w:pPr>
              <w:pStyle w:val="null3"/>
            </w:pPr>
            <w:r>
              <w:rPr/>
              <w:t>372</w:t>
            </w:r>
          </w:p>
        </w:tc>
        <w:tc>
          <w:tcPr>
            <w:tcW w:type="dxa" w:w="5814"/>
          </w:tcPr>
          <w:p>
            <w:pPr>
              <w:pStyle w:val="null3"/>
            </w:pPr>
            <w:r>
              <w:rPr/>
              <w:t>5.3.8.气源处理装置</w:t>
            </w:r>
            <w:r>
              <w:rPr/>
              <w:t xml:space="preserve"> 1套</w:t>
            </w:r>
          </w:p>
        </w:tc>
      </w:tr>
      <w:tr>
        <w:tc>
          <w:tcPr>
            <w:tcW w:type="dxa" w:w="2076"/>
          </w:tcPr>
          <w:p/>
        </w:tc>
        <w:tc>
          <w:tcPr>
            <w:tcW w:type="dxa" w:w="415"/>
          </w:tcPr>
          <w:p>
            <w:pPr>
              <w:pStyle w:val="null3"/>
            </w:pPr>
            <w:r>
              <w:rPr/>
              <w:t>373</w:t>
            </w:r>
          </w:p>
        </w:tc>
        <w:tc>
          <w:tcPr>
            <w:tcW w:type="dxa" w:w="5814"/>
          </w:tcPr>
          <w:p>
            <w:pPr>
              <w:pStyle w:val="null3"/>
            </w:pPr>
            <w:r>
              <w:rPr/>
              <w:t>1）功能：调节控制用气压力。</w:t>
            </w:r>
          </w:p>
        </w:tc>
      </w:tr>
      <w:tr>
        <w:tc>
          <w:tcPr>
            <w:tcW w:type="dxa" w:w="2076"/>
          </w:tcPr>
          <w:p/>
        </w:tc>
        <w:tc>
          <w:tcPr>
            <w:tcW w:type="dxa" w:w="415"/>
          </w:tcPr>
          <w:p>
            <w:pPr>
              <w:pStyle w:val="null3"/>
            </w:pPr>
            <w:r>
              <w:rPr/>
              <w:t>374</w:t>
            </w:r>
          </w:p>
        </w:tc>
        <w:tc>
          <w:tcPr>
            <w:tcW w:type="dxa" w:w="5814"/>
          </w:tcPr>
          <w:p>
            <w:pPr>
              <w:pStyle w:val="null3"/>
            </w:pPr>
            <w:r>
              <w:rPr/>
              <w:t>2）安装支架：采用≥1.5mm304不锈钢板折弯成型。</w:t>
            </w:r>
          </w:p>
        </w:tc>
      </w:tr>
      <w:tr>
        <w:tc>
          <w:tcPr>
            <w:tcW w:type="dxa" w:w="2076"/>
          </w:tcPr>
          <w:p/>
        </w:tc>
        <w:tc>
          <w:tcPr>
            <w:tcW w:type="dxa" w:w="415"/>
          </w:tcPr>
          <w:p>
            <w:pPr>
              <w:pStyle w:val="null3"/>
            </w:pPr>
            <w:r>
              <w:rPr/>
              <w:t>375</w:t>
            </w:r>
          </w:p>
        </w:tc>
        <w:tc>
          <w:tcPr>
            <w:tcW w:type="dxa" w:w="5814"/>
          </w:tcPr>
          <w:p>
            <w:pPr>
              <w:pStyle w:val="null3"/>
            </w:pPr>
            <w:r>
              <w:rPr/>
              <w:t>3）气源处理元件：接管口径：PT1/8，调压范围：自动及差压排水式：0.15~0.9MPa，手动排水式：0.05~0.9MPa，最高使用压力：1MPa，保证耐压力：≥1.5MPa。</w:t>
            </w:r>
          </w:p>
        </w:tc>
      </w:tr>
      <w:tr>
        <w:tc>
          <w:tcPr>
            <w:tcW w:type="dxa" w:w="2076"/>
          </w:tcPr>
          <w:p/>
        </w:tc>
        <w:tc>
          <w:tcPr>
            <w:tcW w:type="dxa" w:w="415"/>
          </w:tcPr>
          <w:p>
            <w:pPr>
              <w:pStyle w:val="null3"/>
            </w:pPr>
            <w:r>
              <w:rPr/>
              <w:t>376</w:t>
            </w:r>
          </w:p>
        </w:tc>
        <w:tc>
          <w:tcPr>
            <w:tcW w:type="dxa" w:w="5814"/>
          </w:tcPr>
          <w:p>
            <w:pPr>
              <w:pStyle w:val="null3"/>
            </w:pPr>
            <w:r>
              <w:rPr/>
              <w:t>4）手滑阀：HSV-06</w:t>
            </w:r>
          </w:p>
        </w:tc>
      </w:tr>
      <w:tr>
        <w:tc>
          <w:tcPr>
            <w:tcW w:type="dxa" w:w="2076"/>
          </w:tcPr>
          <w:p/>
        </w:tc>
        <w:tc>
          <w:tcPr>
            <w:tcW w:type="dxa" w:w="415"/>
          </w:tcPr>
          <w:p>
            <w:pPr>
              <w:pStyle w:val="null3"/>
            </w:pPr>
            <w:r>
              <w:rPr/>
              <w:t>377</w:t>
            </w:r>
          </w:p>
        </w:tc>
        <w:tc>
          <w:tcPr>
            <w:tcW w:type="dxa" w:w="5814"/>
          </w:tcPr>
          <w:p>
            <w:pPr>
              <w:pStyle w:val="null3"/>
            </w:pPr>
            <w:r>
              <w:rPr/>
              <w:t>5.3.9.实训工作台</w:t>
            </w:r>
            <w:r>
              <w:rPr/>
              <w:t xml:space="preserve"> 1套</w:t>
            </w:r>
          </w:p>
        </w:tc>
      </w:tr>
      <w:tr>
        <w:tc>
          <w:tcPr>
            <w:tcW w:type="dxa" w:w="2076"/>
          </w:tcPr>
          <w:p/>
        </w:tc>
        <w:tc>
          <w:tcPr>
            <w:tcW w:type="dxa" w:w="415"/>
          </w:tcPr>
          <w:p>
            <w:pPr>
              <w:pStyle w:val="null3"/>
            </w:pPr>
            <w:r>
              <w:rPr/>
              <w:t>378</w:t>
            </w:r>
          </w:p>
        </w:tc>
        <w:tc>
          <w:tcPr>
            <w:tcW w:type="dxa" w:w="5814"/>
          </w:tcPr>
          <w:p>
            <w:pPr>
              <w:pStyle w:val="null3"/>
            </w:pPr>
            <w:r>
              <w:rPr/>
              <w:t>1）尺寸：600*720*780mm（±50mm），由实训桌身、铝型材桌面组成。</w:t>
            </w:r>
          </w:p>
        </w:tc>
      </w:tr>
      <w:tr>
        <w:tc>
          <w:tcPr>
            <w:tcW w:type="dxa" w:w="2076"/>
          </w:tcPr>
          <w:p/>
        </w:tc>
        <w:tc>
          <w:tcPr>
            <w:tcW w:type="dxa" w:w="415"/>
          </w:tcPr>
          <w:p>
            <w:pPr>
              <w:pStyle w:val="null3"/>
            </w:pPr>
            <w:r>
              <w:rPr/>
              <w:t>379</w:t>
            </w:r>
          </w:p>
        </w:tc>
        <w:tc>
          <w:tcPr>
            <w:tcW w:type="dxa" w:w="5814"/>
          </w:tcPr>
          <w:p>
            <w:pPr>
              <w:pStyle w:val="null3"/>
            </w:pPr>
            <w:r>
              <w:rPr/>
              <w:t>2）实训桌身：采用冷轧钢板折弯焊接而成，表面静电喷塑处理，具有防火、防水、防腐蚀。桌身底部装有四个万向轮和四个可调脚，万向轮移动时用，可调脚固定时用，移动固定两相宜，每个实训桌内可嵌入一块电气控制挂板。</w:t>
            </w:r>
          </w:p>
        </w:tc>
      </w:tr>
      <w:tr>
        <w:tc>
          <w:tcPr>
            <w:tcW w:type="dxa" w:w="2076"/>
          </w:tcPr>
          <w:p/>
        </w:tc>
        <w:tc>
          <w:tcPr>
            <w:tcW w:type="dxa" w:w="415"/>
          </w:tcPr>
          <w:p>
            <w:pPr>
              <w:pStyle w:val="null3"/>
            </w:pPr>
            <w:r>
              <w:rPr/>
              <w:t>380</w:t>
            </w:r>
          </w:p>
        </w:tc>
        <w:tc>
          <w:tcPr>
            <w:tcW w:type="dxa" w:w="5814"/>
          </w:tcPr>
          <w:p>
            <w:pPr>
              <w:pStyle w:val="null3"/>
            </w:pPr>
            <w:r>
              <w:rPr/>
              <w:t>3）铝型材桌面：采用2060铝型材拼接而成。</w:t>
            </w:r>
          </w:p>
        </w:tc>
      </w:tr>
      <w:tr>
        <w:tc>
          <w:tcPr>
            <w:tcW w:type="dxa" w:w="2076"/>
          </w:tcPr>
          <w:p/>
        </w:tc>
        <w:tc>
          <w:tcPr>
            <w:tcW w:type="dxa" w:w="415"/>
          </w:tcPr>
          <w:p>
            <w:pPr>
              <w:pStyle w:val="null3"/>
            </w:pPr>
            <w:r>
              <w:rPr/>
              <w:t>381</w:t>
            </w:r>
          </w:p>
        </w:tc>
        <w:tc>
          <w:tcPr>
            <w:tcW w:type="dxa" w:w="5814"/>
          </w:tcPr>
          <w:p>
            <w:pPr>
              <w:pStyle w:val="null3"/>
            </w:pPr>
            <w:r>
              <w:rPr/>
              <w:t>6.系统看板单元</w:t>
            </w:r>
          </w:p>
        </w:tc>
      </w:tr>
      <w:tr>
        <w:tc>
          <w:tcPr>
            <w:tcW w:type="dxa" w:w="2076"/>
          </w:tcPr>
          <w:p/>
        </w:tc>
        <w:tc>
          <w:tcPr>
            <w:tcW w:type="dxa" w:w="415"/>
          </w:tcPr>
          <w:p>
            <w:pPr>
              <w:pStyle w:val="null3"/>
            </w:pPr>
            <w:r>
              <w:rPr/>
              <w:t>382</w:t>
            </w:r>
          </w:p>
        </w:tc>
        <w:tc>
          <w:tcPr>
            <w:tcW w:type="dxa" w:w="5814"/>
          </w:tcPr>
          <w:p>
            <w:pPr>
              <w:pStyle w:val="null3"/>
            </w:pPr>
            <w:r>
              <w:rPr/>
              <w:t>6.1.系统看板单元系统配套工业互联网平台及看板系统，能够进行系统客户订单下达、过程数据监控、设备状态显示、订单执行状态显示等，单元样式风格与设备保持一致。</w:t>
            </w:r>
          </w:p>
        </w:tc>
      </w:tr>
      <w:tr>
        <w:tc>
          <w:tcPr>
            <w:tcW w:type="dxa" w:w="2076"/>
          </w:tcPr>
          <w:p/>
        </w:tc>
        <w:tc>
          <w:tcPr>
            <w:tcW w:type="dxa" w:w="415"/>
          </w:tcPr>
          <w:p>
            <w:pPr>
              <w:pStyle w:val="null3"/>
            </w:pPr>
            <w:r>
              <w:rPr/>
              <w:t>383</w:t>
            </w:r>
          </w:p>
        </w:tc>
        <w:tc>
          <w:tcPr>
            <w:tcW w:type="dxa" w:w="5814"/>
          </w:tcPr>
          <w:p>
            <w:pPr>
              <w:pStyle w:val="null3"/>
            </w:pPr>
            <w:r>
              <w:rPr/>
              <w:t>6.2.工业互联网系统软件以系统控制单元为对象载体；实现对系统智能化的数据采集监控与管理；包括客户体验平台、系统管理平台、智能看板、系统数据配置等组成。系统具备超强智能化控制，大大提升系统生产效率；通过OPC UA接口与系统集成，与底层控制设备无缝连接；具备较强通用性，可以满足各种业务流程的重组与变更；具有较强的扩展延伸功能，可根据功能需求进行扩展，柔性组合定制，灵活配置多种生产工作流程；实时性好，网络数据采集与系统反馈信息及时可靠，无明显延迟现象；</w:t>
            </w:r>
          </w:p>
        </w:tc>
      </w:tr>
      <w:tr>
        <w:tc>
          <w:tcPr>
            <w:tcW w:type="dxa" w:w="2076"/>
          </w:tcPr>
          <w:p/>
        </w:tc>
        <w:tc>
          <w:tcPr>
            <w:tcW w:type="dxa" w:w="415"/>
          </w:tcPr>
          <w:p>
            <w:pPr>
              <w:pStyle w:val="null3"/>
            </w:pPr>
            <w:r>
              <w:rPr/>
              <w:t>384</w:t>
            </w:r>
          </w:p>
        </w:tc>
        <w:tc>
          <w:tcPr>
            <w:tcW w:type="dxa" w:w="5814"/>
          </w:tcPr>
          <w:p>
            <w:pPr>
              <w:pStyle w:val="null3"/>
            </w:pPr>
            <w:r>
              <w:rPr/>
              <w:t>6.3.单元配置：</w:t>
            </w:r>
          </w:p>
        </w:tc>
      </w:tr>
      <w:tr>
        <w:tc>
          <w:tcPr>
            <w:tcW w:type="dxa" w:w="2076"/>
          </w:tcPr>
          <w:p/>
        </w:tc>
        <w:tc>
          <w:tcPr>
            <w:tcW w:type="dxa" w:w="415"/>
          </w:tcPr>
          <w:p>
            <w:pPr>
              <w:pStyle w:val="null3"/>
            </w:pPr>
            <w:r>
              <w:rPr/>
              <w:t>385</w:t>
            </w:r>
          </w:p>
        </w:tc>
        <w:tc>
          <w:tcPr>
            <w:tcW w:type="dxa" w:w="5814"/>
          </w:tcPr>
          <w:p>
            <w:pPr>
              <w:pStyle w:val="null3"/>
            </w:pPr>
            <w:r>
              <w:rPr/>
              <w:t>6.3.1.工业互联网平台</w:t>
            </w:r>
            <w:r>
              <w:rPr/>
              <w:t xml:space="preserve"> 1套</w:t>
            </w:r>
          </w:p>
        </w:tc>
      </w:tr>
      <w:tr>
        <w:tc>
          <w:tcPr>
            <w:tcW w:type="dxa" w:w="2076"/>
          </w:tcPr>
          <w:p/>
        </w:tc>
        <w:tc>
          <w:tcPr>
            <w:tcW w:type="dxa" w:w="415"/>
          </w:tcPr>
          <w:p>
            <w:pPr>
              <w:pStyle w:val="null3"/>
            </w:pPr>
            <w:r>
              <w:rPr/>
              <w:t>386</w:t>
            </w:r>
          </w:p>
        </w:tc>
        <w:tc>
          <w:tcPr>
            <w:tcW w:type="dxa" w:w="5814"/>
          </w:tcPr>
          <w:p>
            <w:pPr>
              <w:pStyle w:val="null3"/>
            </w:pPr>
            <w:r>
              <w:rPr/>
              <w:t>1）平台组成：平台具有领域建模、业务建模、工艺建模、集成服务、企业级标准应用服务等功能；平台开发功能主要包含：资源库、组件箱、属性区三大功能块。资源库包括系统模块、基础模块。其中系统模块包含用户、角色、菜单、界面组件、文件服务、物联服务、定时事务、业务组件、页面、文件、编目等功能；基础模块包含数据源、领域模型、流程模型、物理模型，微流，任务，查询等功能。组件箱包括表单组件、数据组件、布局组件、图表组件、其它组件等功能。</w:t>
            </w:r>
          </w:p>
        </w:tc>
      </w:tr>
      <w:tr>
        <w:tc>
          <w:tcPr>
            <w:tcW w:type="dxa" w:w="2076"/>
          </w:tcPr>
          <w:p/>
        </w:tc>
        <w:tc>
          <w:tcPr>
            <w:tcW w:type="dxa" w:w="415"/>
          </w:tcPr>
          <w:p>
            <w:pPr>
              <w:pStyle w:val="null3"/>
            </w:pPr>
            <w:r>
              <w:rPr/>
              <w:t>387</w:t>
            </w:r>
          </w:p>
        </w:tc>
        <w:tc>
          <w:tcPr>
            <w:tcW w:type="dxa" w:w="5814"/>
          </w:tcPr>
          <w:p>
            <w:pPr>
              <w:pStyle w:val="null3"/>
            </w:pPr>
            <w:r>
              <w:rPr/>
              <w:t>2）系统管理：实现整套工业互联网设备开发流程，集中于一个平台实现全部开发功能，包括平台与设备连接的物联服务、实现定时执行任务的定时事务、数据库表格管理的领域模型、后端代码开发的业务组件、前端开发的页面开发、工单排产的流程模型等；</w:t>
            </w:r>
          </w:p>
        </w:tc>
      </w:tr>
      <w:tr>
        <w:tc>
          <w:tcPr>
            <w:tcW w:type="dxa" w:w="2076"/>
          </w:tcPr>
          <w:p/>
        </w:tc>
        <w:tc>
          <w:tcPr>
            <w:tcW w:type="dxa" w:w="415"/>
          </w:tcPr>
          <w:p>
            <w:pPr>
              <w:pStyle w:val="null3"/>
            </w:pPr>
            <w:r>
              <w:rPr/>
              <w:t>388</w:t>
            </w:r>
          </w:p>
        </w:tc>
        <w:tc>
          <w:tcPr>
            <w:tcW w:type="dxa" w:w="5814"/>
          </w:tcPr>
          <w:p>
            <w:pPr>
              <w:pStyle w:val="null3"/>
            </w:pPr>
            <w:r>
              <w:rPr/>
              <w:t>3）系统智能看板：实现系统全过程数据采集监控、设备状态显示、订单执行状态显示等；能够监控系统总体进度与各类数据信息，监控设备运行状态、当前工单生产进度、工单数据信息、工单排产信息及区域详细数据；</w:t>
            </w:r>
          </w:p>
        </w:tc>
      </w:tr>
      <w:tr>
        <w:tc>
          <w:tcPr>
            <w:tcW w:type="dxa" w:w="2076"/>
          </w:tcPr>
          <w:p/>
        </w:tc>
        <w:tc>
          <w:tcPr>
            <w:tcW w:type="dxa" w:w="415"/>
          </w:tcPr>
          <w:p>
            <w:pPr>
              <w:pStyle w:val="null3"/>
            </w:pPr>
            <w:r>
              <w:rPr/>
              <w:t>389</w:t>
            </w:r>
          </w:p>
        </w:tc>
        <w:tc>
          <w:tcPr>
            <w:tcW w:type="dxa" w:w="5814"/>
          </w:tcPr>
          <w:p>
            <w:pPr>
              <w:pStyle w:val="null3"/>
            </w:pPr>
            <w:r>
              <w:rPr/>
              <w:t>6.3.2.系统数据配置：通过智能网关采集系统设备数据，设置推送各关联数据信息，编辑动作指令，数据库数据的获取、更新，产品存储信息数据，工单信息更新等；</w:t>
            </w:r>
          </w:p>
        </w:tc>
      </w:tr>
      <w:tr>
        <w:tc>
          <w:tcPr>
            <w:tcW w:type="dxa" w:w="2076"/>
          </w:tcPr>
          <w:p/>
        </w:tc>
        <w:tc>
          <w:tcPr>
            <w:tcW w:type="dxa" w:w="415"/>
          </w:tcPr>
          <w:p>
            <w:pPr>
              <w:pStyle w:val="null3"/>
            </w:pPr>
            <w:r>
              <w:rPr/>
              <w:t>390</w:t>
            </w:r>
          </w:p>
        </w:tc>
        <w:tc>
          <w:tcPr>
            <w:tcW w:type="dxa" w:w="5814"/>
          </w:tcPr>
          <w:p>
            <w:pPr>
              <w:pStyle w:val="null3"/>
            </w:pPr>
            <w:r>
              <w:rPr/>
              <w:t>6.3.3.客户体验：提供客户的体验式下单，通过可视化图文交互界面，直观选择物料种类、产品数量和产品规格，实现客户的个性化订单生产加工；并且能在下单后账号查询订单相关信息、订单状态。</w:t>
            </w:r>
          </w:p>
        </w:tc>
      </w:tr>
      <w:tr>
        <w:tc>
          <w:tcPr>
            <w:tcW w:type="dxa" w:w="2076"/>
          </w:tcPr>
          <w:p/>
        </w:tc>
        <w:tc>
          <w:tcPr>
            <w:tcW w:type="dxa" w:w="415"/>
          </w:tcPr>
          <w:p>
            <w:pPr>
              <w:pStyle w:val="null3"/>
            </w:pPr>
            <w:r>
              <w:rPr/>
              <w:t>391</w:t>
            </w:r>
          </w:p>
        </w:tc>
        <w:tc>
          <w:tcPr>
            <w:tcW w:type="dxa" w:w="5814"/>
          </w:tcPr>
          <w:p>
            <w:pPr>
              <w:pStyle w:val="null3"/>
            </w:pPr>
            <w:r>
              <w:rPr/>
              <w:t>6.4.电源盒模块</w:t>
            </w:r>
            <w:r>
              <w:rPr/>
              <w:t xml:space="preserve"> 1套</w:t>
            </w:r>
          </w:p>
        </w:tc>
      </w:tr>
      <w:tr>
        <w:tc>
          <w:tcPr>
            <w:tcW w:type="dxa" w:w="2076"/>
          </w:tcPr>
          <w:p/>
        </w:tc>
        <w:tc>
          <w:tcPr>
            <w:tcW w:type="dxa" w:w="415"/>
          </w:tcPr>
          <w:p>
            <w:pPr>
              <w:pStyle w:val="null3"/>
            </w:pPr>
            <w:r>
              <w:rPr/>
              <w:t>392</w:t>
            </w:r>
          </w:p>
        </w:tc>
        <w:tc>
          <w:tcPr>
            <w:tcW w:type="dxa" w:w="5814"/>
          </w:tcPr>
          <w:p>
            <w:pPr>
              <w:pStyle w:val="null3"/>
            </w:pPr>
            <w:r>
              <w:rPr/>
              <w:t>1）功能：可同时满足5个单元设备的供电，预留备用电源1组，电源输出电压：AC220V，配置信号指示灯、快速连接接口。</w:t>
            </w:r>
          </w:p>
        </w:tc>
      </w:tr>
      <w:tr>
        <w:tc>
          <w:tcPr>
            <w:tcW w:type="dxa" w:w="2076"/>
          </w:tcPr>
          <w:p>
            <w:pPr>
              <w:pStyle w:val="null3"/>
            </w:pPr>
            <w:r>
              <w:rPr/>
              <w:t>▲</w:t>
            </w:r>
          </w:p>
        </w:tc>
        <w:tc>
          <w:tcPr>
            <w:tcW w:type="dxa" w:w="415"/>
          </w:tcPr>
          <w:p>
            <w:pPr>
              <w:pStyle w:val="null3"/>
            </w:pPr>
            <w:r>
              <w:rPr/>
              <w:t>393</w:t>
            </w:r>
          </w:p>
        </w:tc>
        <w:tc>
          <w:tcPr>
            <w:tcW w:type="dxa" w:w="5814"/>
          </w:tcPr>
          <w:p>
            <w:pPr>
              <w:pStyle w:val="null3"/>
            </w:pPr>
            <w:r>
              <w:rPr/>
              <w:t>▲2）尺寸：L296mm*W226mm*H90mm（±50mm）（投标人需在投标文件中提供电源盒模块的效果图或实物图和结构设计图）。</w:t>
            </w:r>
          </w:p>
        </w:tc>
      </w:tr>
      <w:tr>
        <w:tc>
          <w:tcPr>
            <w:tcW w:type="dxa" w:w="2076"/>
          </w:tcPr>
          <w:p/>
        </w:tc>
        <w:tc>
          <w:tcPr>
            <w:tcW w:type="dxa" w:w="415"/>
          </w:tcPr>
          <w:p>
            <w:pPr>
              <w:pStyle w:val="null3"/>
            </w:pPr>
            <w:r>
              <w:rPr/>
              <w:t>394</w:t>
            </w:r>
          </w:p>
        </w:tc>
        <w:tc>
          <w:tcPr>
            <w:tcW w:type="dxa" w:w="5814"/>
          </w:tcPr>
          <w:p>
            <w:pPr>
              <w:pStyle w:val="null3"/>
            </w:pPr>
            <w:r>
              <w:rPr/>
              <w:t>3）安全保护：具有漏电保护、过流保护等用电安全保护功能，</w:t>
            </w:r>
          </w:p>
        </w:tc>
      </w:tr>
      <w:tr>
        <w:tc>
          <w:tcPr>
            <w:tcW w:type="dxa" w:w="2076"/>
          </w:tcPr>
          <w:p/>
        </w:tc>
        <w:tc>
          <w:tcPr>
            <w:tcW w:type="dxa" w:w="415"/>
          </w:tcPr>
          <w:p>
            <w:pPr>
              <w:pStyle w:val="null3"/>
            </w:pPr>
            <w:r>
              <w:rPr/>
              <w:t>395</w:t>
            </w:r>
          </w:p>
        </w:tc>
        <w:tc>
          <w:tcPr>
            <w:tcW w:type="dxa" w:w="5814"/>
          </w:tcPr>
          <w:p>
            <w:pPr>
              <w:pStyle w:val="null3"/>
            </w:pPr>
            <w:r>
              <w:rPr/>
              <w:t>4）电源盒合体：壳体采用≥1.2mm冷轧钢板折弯成型；</w:t>
            </w:r>
          </w:p>
        </w:tc>
      </w:tr>
      <w:tr>
        <w:tc>
          <w:tcPr>
            <w:tcW w:type="dxa" w:w="2076"/>
          </w:tcPr>
          <w:p/>
        </w:tc>
        <w:tc>
          <w:tcPr>
            <w:tcW w:type="dxa" w:w="415"/>
          </w:tcPr>
          <w:p>
            <w:pPr>
              <w:pStyle w:val="null3"/>
            </w:pPr>
            <w:r>
              <w:rPr/>
              <w:t>396</w:t>
            </w:r>
          </w:p>
        </w:tc>
        <w:tc>
          <w:tcPr>
            <w:tcW w:type="dxa" w:w="5814"/>
          </w:tcPr>
          <w:p>
            <w:pPr>
              <w:pStyle w:val="null3"/>
            </w:pPr>
            <w:r>
              <w:rPr/>
              <w:t>5）电源盒面板：采用≥2.0mm铝板加工而成，表面静电喷塑后UV打印字符。</w:t>
            </w:r>
          </w:p>
        </w:tc>
      </w:tr>
      <w:tr>
        <w:tc>
          <w:tcPr>
            <w:tcW w:type="dxa" w:w="2076"/>
          </w:tcPr>
          <w:p/>
        </w:tc>
        <w:tc>
          <w:tcPr>
            <w:tcW w:type="dxa" w:w="415"/>
          </w:tcPr>
          <w:p>
            <w:pPr>
              <w:pStyle w:val="null3"/>
            </w:pPr>
            <w:r>
              <w:rPr/>
              <w:t>397</w:t>
            </w:r>
          </w:p>
        </w:tc>
        <w:tc>
          <w:tcPr>
            <w:tcW w:type="dxa" w:w="5814"/>
          </w:tcPr>
          <w:p>
            <w:pPr>
              <w:pStyle w:val="null3"/>
            </w:pPr>
            <w:r>
              <w:rPr/>
              <w:t>6.5.空气压缩机</w:t>
            </w:r>
            <w:r>
              <w:rPr/>
              <w:t xml:space="preserve"> 1套</w:t>
            </w:r>
          </w:p>
        </w:tc>
      </w:tr>
      <w:tr>
        <w:tc>
          <w:tcPr>
            <w:tcW w:type="dxa" w:w="2076"/>
          </w:tcPr>
          <w:p/>
        </w:tc>
        <w:tc>
          <w:tcPr>
            <w:tcW w:type="dxa" w:w="415"/>
          </w:tcPr>
          <w:p>
            <w:pPr>
              <w:pStyle w:val="null3"/>
            </w:pPr>
            <w:r>
              <w:rPr/>
              <w:t>398</w:t>
            </w:r>
          </w:p>
        </w:tc>
        <w:tc>
          <w:tcPr>
            <w:tcW w:type="dxa" w:w="5814"/>
          </w:tcPr>
          <w:p>
            <w:pPr>
              <w:pStyle w:val="null3"/>
            </w:pPr>
            <w:r>
              <w:rPr/>
              <w:t>1）输出功率：360W</w:t>
            </w:r>
          </w:p>
        </w:tc>
      </w:tr>
      <w:tr>
        <w:tc>
          <w:tcPr>
            <w:tcW w:type="dxa" w:w="2076"/>
          </w:tcPr>
          <w:p/>
        </w:tc>
        <w:tc>
          <w:tcPr>
            <w:tcW w:type="dxa" w:w="415"/>
          </w:tcPr>
          <w:p>
            <w:pPr>
              <w:pStyle w:val="null3"/>
            </w:pPr>
            <w:r>
              <w:rPr/>
              <w:t>399</w:t>
            </w:r>
          </w:p>
        </w:tc>
        <w:tc>
          <w:tcPr>
            <w:tcW w:type="dxa" w:w="5814"/>
          </w:tcPr>
          <w:p>
            <w:pPr>
              <w:pStyle w:val="null3"/>
            </w:pPr>
            <w:r>
              <w:rPr/>
              <w:t>2）工作压力：≥0.6mpa</w:t>
            </w:r>
          </w:p>
        </w:tc>
      </w:tr>
      <w:tr>
        <w:tc>
          <w:tcPr>
            <w:tcW w:type="dxa" w:w="2076"/>
          </w:tcPr>
          <w:p/>
        </w:tc>
        <w:tc>
          <w:tcPr>
            <w:tcW w:type="dxa" w:w="415"/>
          </w:tcPr>
          <w:p>
            <w:pPr>
              <w:pStyle w:val="null3"/>
            </w:pPr>
            <w:r>
              <w:rPr/>
              <w:t>400</w:t>
            </w:r>
          </w:p>
        </w:tc>
        <w:tc>
          <w:tcPr>
            <w:tcW w:type="dxa" w:w="5814"/>
          </w:tcPr>
          <w:p>
            <w:pPr>
              <w:pStyle w:val="null3"/>
            </w:pPr>
            <w:r>
              <w:rPr/>
              <w:t>3）排气量：40L/min</w:t>
            </w:r>
          </w:p>
        </w:tc>
      </w:tr>
      <w:tr>
        <w:tc>
          <w:tcPr>
            <w:tcW w:type="dxa" w:w="2076"/>
          </w:tcPr>
          <w:p/>
        </w:tc>
        <w:tc>
          <w:tcPr>
            <w:tcW w:type="dxa" w:w="415"/>
          </w:tcPr>
          <w:p>
            <w:pPr>
              <w:pStyle w:val="null3"/>
            </w:pPr>
            <w:r>
              <w:rPr/>
              <w:t>401</w:t>
            </w:r>
          </w:p>
        </w:tc>
        <w:tc>
          <w:tcPr>
            <w:tcW w:type="dxa" w:w="5814"/>
          </w:tcPr>
          <w:p>
            <w:pPr>
              <w:pStyle w:val="null3"/>
            </w:pPr>
            <w:r>
              <w:rPr/>
              <w:t>4）储气罐容积：≥12L</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执行，招标代理服务收费按差额定率累进法计算，以中标通知书中确定的中标金额作为收费的计算依据。如不足人民币8,000.00元，按人民币8,000.00元固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综合信用评价得分，综合信用评价得分=综合信用评价得分(属于商务部分的一部分)=投标人的广州公共资源交易信用评价(政府采购供应商信用评价分)x5%。投标人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采购包1(工业网络技术综合实训产线)：综合评分法,是指投标文件满足招标文件全部实质性要求，且按照评审因素的量化指标评审得分最高的投标人为中标候选人的评标方法。（最低报价不是中标的唯一依据。）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采购包1（工业网络技术综合实训产线）：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采购包1（工业网络技术综合实训产线）：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本项目所属行业为工业，在填写《中小企业声明函（货物）》时，在“采购文件中明确的所属行业”的位置应填写“工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采购包1（工业网络技术综合实训产线）：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投标报价：1）投标报价未超过所投全部内容最高限价 2）对所投包号内全部招标内容进行投标报价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采购包1(工业网络技术综合实训产线):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“▲”指标响应情况 (28.0分)</w:t>
            </w:r>
          </w:p>
        </w:tc>
        <w:tc>
          <w:tcPr>
            <w:tcW w:type="dxa" w:w="5076"/>
          </w:tcPr>
          <w:p>
            <w:pPr>
              <w:pStyle w:val="null3"/>
              <w:jc w:val="left"/>
            </w:pPr>
            <w:r>
              <w:rPr/>
              <w:t>投标人应如实填写《技术和服务要求响应表》，评审委员会根据技术需求参数响应情况进行评审：标记“▲”号的条款为重要参数条款，每负偏离一项扣2分，最高扣28分，共计有14个“▲”号的条款。注：如采购需求中有明确提供的证明资料，则以采购需求中要求的为准，无或未按要求提供证明材料的不得分；如采购需求中无明确证明材料的，以投标人的投标文件《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现场演示 (10.0分)</w:t>
            </w:r>
          </w:p>
        </w:tc>
        <w:tc>
          <w:tcPr>
            <w:tcW w:type="dxa" w:w="5076"/>
          </w:tcPr>
          <w:p>
            <w:pPr>
              <w:pStyle w:val="null3"/>
              <w:jc w:val="left"/>
            </w:pPr>
            <w:r>
              <w:rPr/>
              <w:t>由投标人对设备视频演示按照文件中的演示流程要求进行逐项演示，每家供应商演示时限15分钟，根据以下视频演示情况进行评分（满分10分）： ①提供颗粒填装单元上料演示功能（得2分）：上料输送皮带按订单要求依次逐个将空瓶输送到主输送带；同时循环选料机构将料筒内的物流物料推出，对物流物料根据颜色（三种不同颜色可选）进行分拣； ②提供加盖拧盖单元演示功能（得2分）：瓶子到达加盖机构下，加盖机构启动加盖流程，到拧盖机构下方，拧盖定位装夹机构将瓶子固定，拧盖机构启动，将瓶盖拧紧； ③提供检测分拣单元演示功能（得2分）：拧盖完成的瓶子被输送进入单元首先经过RFID的数据读取，回归反射传感器检测瓶盖是否拧紧；龙门机构检测判别瓶盖颜色及瓶内物料检测；视觉机构检测瓶子外观是否有缺陷；任何一项检测不合格的瓶子均被分拣机构推送到辅输送带上； ④提供加工包装单元演示功能（得2分）：料瓶到达包装搬运位置，搬运定位机构定位料瓶，龙门搬运机构启动搬运流程，将料瓶搬运至包装台上方；同时纸盒送料机构送出包装纸盒并成型定位，包装机构动作打开纸盒，搬运机构把料瓶装入纸盒，包装机构扣紧纸盒完成包装后退出； ⑤提供智能物流单元演示功能（得2分）：到达的物料根据跟踪数据信息与订单要求分类进行存储，1号、2号存储区均为输送带，通过气动机构推送到存储区域；3号存储区为平面存储仓，通过伺服搬运机构搬运入仓存储；物料进入存储区域后，系统把进入存储区的物料数据信息上传进行智能化可视化处理与分析。 演示平台的核心功能：根据供应商的演示相应打分，【产品功能投标现场需要提供产品视频现场演示（PPT（或者Word）文档方式、纸质画册等产品演示无效），不提供演示不得分。】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根据投标人针对本项目拟制的售后服务方案（包含但不限于售后服务措施、技术支持能力与承诺、培训方案等内容）进行评分： 1、投标人对上述方案内容进行了详细阐述且优于本项目采购需求内容的，能提出除上述方案内容外其他有利于采购需求实施或合理化建议的内容，得6分； 2、投标人对上述方案内容进行了阐述且满足本项目采购需求内容的，得3分； 3、投标人对上述方案内容虽有阐述但未贴合采购需求，或方案内容缺失不齐全的，得1分； 4、其他情况不得分。</w:t>
            </w:r>
          </w:p>
        </w:tc>
      </w:tr>
      <w:tr>
        <w:tc>
          <w:tcPr>
            <w:tcW w:type="dxa" w:w="922"/>
            <w:gridSpan w:val="2"/>
            <w:vMerge/>
          </w:tcPr>
          <w:p/>
        </w:tc>
        <w:tc>
          <w:tcPr>
            <w:tcW w:type="dxa" w:w="2307"/>
          </w:tcPr>
          <w:p>
            <w:pPr>
              <w:pStyle w:val="null3"/>
              <w:jc w:val="left"/>
            </w:pPr>
            <w:r>
              <w:rPr/>
              <w:t>实施方案 (6.0分)</w:t>
            </w:r>
          </w:p>
        </w:tc>
        <w:tc>
          <w:tcPr>
            <w:tcW w:type="dxa" w:w="5076"/>
          </w:tcPr>
          <w:p>
            <w:pPr>
              <w:pStyle w:val="null3"/>
              <w:jc w:val="left"/>
            </w:pPr>
            <w:r>
              <w:rPr/>
              <w:t>根据投标人针对本项目拟制的实施方案（包含但不限于供货方案、安装调试方案、时间进度计划等内容）进行评分： 1、投标人对上述方案内容进行了阐述且优于本项目采购需求内容的，能提出除上述方案内容外其他有利于采购需求实施或合理化建议的内容，得6分； 2、投标人对上述方案内容进行了阐述且满足本项目采购需求内容的，得3分； 3、投标人对上述方案内容虽有阐述但未贴合采购需求，或方案内容缺失不齐全的，得1分；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相关业绩 (5.0分)</w:t>
            </w:r>
          </w:p>
        </w:tc>
        <w:tc>
          <w:tcPr>
            <w:tcW w:type="dxa" w:w="5076"/>
          </w:tcPr>
          <w:p>
            <w:pPr>
              <w:pStyle w:val="null3"/>
              <w:jc w:val="left"/>
            </w:pPr>
            <w:r>
              <w:rPr/>
              <w:t>投标人自2022年1月1日至今完成过的类似项目业绩，每提供1个得1分，最高得5分。 注：须提供对应合同、验收报告或相关验收材料复印件或扫描件作为评审依据，否则不得分。</w:t>
            </w:r>
          </w:p>
        </w:tc>
      </w:tr>
      <w:tr>
        <w:tc>
          <w:tcPr>
            <w:tcW w:type="dxa" w:w="922"/>
            <w:gridSpan w:val="2"/>
            <w:vMerge/>
          </w:tcPr>
          <w:p/>
        </w:tc>
        <w:tc>
          <w:tcPr>
            <w:tcW w:type="dxa" w:w="2307"/>
          </w:tcPr>
          <w:p>
            <w:pPr>
              <w:pStyle w:val="null3"/>
              <w:jc w:val="left"/>
            </w:pPr>
            <w:r>
              <w:rPr/>
              <w:t>技术服务团队 (5.0分)</w:t>
            </w:r>
          </w:p>
        </w:tc>
        <w:tc>
          <w:tcPr>
            <w:tcW w:type="dxa" w:w="5076"/>
          </w:tcPr>
          <w:p>
            <w:pPr>
              <w:pStyle w:val="null3"/>
              <w:jc w:val="left"/>
            </w:pPr>
            <w:r>
              <w:rPr/>
              <w:t>投标人拟为本项目提供技术服务团队中：具有技师证书或工程师（或以上）职称证书的，每提供1人得1分，最高得5分。 注：须提供以上人员相关证书复印件或扫描件作为评审依据，本单位人员投标截止时间当月（不含当月）前3个月中任意1个月在单位缴纳的社保证明等证明文件，否则不得分。</w:t>
            </w:r>
          </w:p>
        </w:tc>
      </w:tr>
      <w:tr>
        <w:tc>
          <w:tcPr>
            <w:tcW w:type="dxa" w:w="922"/>
            <w:gridSpan w:val="2"/>
            <w:vMerge/>
          </w:tcPr>
          <w:p/>
        </w:tc>
        <w:tc>
          <w:tcPr>
            <w:tcW w:type="dxa" w:w="2307"/>
          </w:tcPr>
          <w:p>
            <w:pPr>
              <w:pStyle w:val="null3"/>
              <w:jc w:val="left"/>
            </w:pPr>
            <w:r>
              <w:rPr/>
              <w:t>技术实力 (5.0分)</w:t>
            </w:r>
          </w:p>
        </w:tc>
        <w:tc>
          <w:tcPr>
            <w:tcW w:type="dxa" w:w="5076"/>
          </w:tcPr>
          <w:p>
            <w:pPr>
              <w:pStyle w:val="null3"/>
              <w:jc w:val="left"/>
            </w:pPr>
            <w:r>
              <w:rPr/>
              <w:t>投标人具备以下有效认证证书（证书由国家认证认可监督管理部门批准设立的认证机构颁发）并在有效期内的，每提供一个得2分，最高得5分。 1.质量管理体系认证证书； 2.环境管理体系认证证书； 3.职业健康安全管理体系认证证书。 注：提供以上证书扫描件并加盖公章并提供全国认证认可信息公共服务平台（网址http：//www.cnca.gov.cn/）查询结果截图（证书状态为有效），否则不得分。提供证书扫描件及在全国认证认可信息公共服务平台上对证书的查询结果截图为证明材料。因投标人成立时间不足3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广东省政府采购</w:t>
      </w:r>
    </w:p>
    <w:p>
      <w:pPr>
        <w:pStyle w:val="null3"/>
        <w:jc w:val="center"/>
      </w:pPr>
      <w:r>
        <w:rPr>
          <w:sz w:val="28"/>
          <w:b/>
        </w:rPr>
        <w:t>合　同　书</w:t>
      </w:r>
    </w:p>
    <w:p>
      <w:pPr>
        <w:pStyle w:val="null3"/>
        <w:jc w:val="center"/>
      </w:pPr>
      <w:r>
        <w:br/>
      </w:r>
      <w:r>
        <w:rPr>
          <w:sz w:val="28"/>
        </w:rPr>
        <w:t xml:space="preserve">  </w:t>
      </w:r>
    </w:p>
    <w:p>
      <w:pPr>
        <w:pStyle w:val="null3"/>
        <w:ind w:left="1680"/>
        <w:jc w:val="both"/>
      </w:pPr>
      <w:r>
        <w:rPr>
          <w:sz w:val="28"/>
          <w:b/>
        </w:rPr>
        <w:t>合同编号：</w:t>
      </w:r>
      <w:r>
        <w:rPr>
          <w:sz w:val="20"/>
          <w:b/>
          <w:u w:val="single"/>
        </w:rPr>
        <w:t xml:space="preserve">              </w:t>
      </w:r>
    </w:p>
    <w:p>
      <w:pPr>
        <w:pStyle w:val="null3"/>
        <w:ind w:left="1680"/>
        <w:jc w:val="both"/>
      </w:pPr>
      <w:r>
        <w:rPr>
          <w:sz w:val="28"/>
          <w:b/>
        </w:rPr>
        <w:t>项目名称：</w:t>
      </w:r>
    </w:p>
    <w:p>
      <w:pPr>
        <w:pStyle w:val="null3"/>
        <w:ind w:left="1680"/>
        <w:jc w:val="both"/>
      </w:pPr>
      <w:r>
        <w:rPr>
          <w:sz w:val="28"/>
          <w:b/>
        </w:rPr>
        <w:t>采购计划编号：</w:t>
      </w:r>
    </w:p>
    <w:p>
      <w:pPr>
        <w:pStyle w:val="null3"/>
        <w:ind w:left="1680"/>
        <w:jc w:val="both"/>
      </w:pPr>
      <w:r>
        <w:rPr>
          <w:sz w:val="28"/>
          <w:b/>
        </w:rPr>
        <w:t>项目编号：</w:t>
      </w:r>
    </w:p>
    <w:p>
      <w:pPr>
        <w:pStyle w:val="null3"/>
        <w:ind w:left="1680"/>
        <w:jc w:val="both"/>
      </w:pPr>
      <w:r>
        <w:rPr>
          <w:sz w:val="28"/>
          <w:b/>
        </w:rPr>
        <w:t>签约地点：广州市白云区</w:t>
      </w:r>
    </w:p>
    <w:p>
      <w:pPr>
        <w:pStyle w:val="null3"/>
        <w:jc w:val="both"/>
      </w:pPr>
      <w:r>
        <w:rPr>
          <w:sz w:val="28"/>
          <w:b/>
        </w:rPr>
        <w:t>注：本合同仅为合同的参考文本，合同签订双方可根据项目的具体要求进行修订。</w:t>
      </w:r>
    </w:p>
    <w:p>
      <w:pPr>
        <w:pStyle w:val="null3"/>
      </w:pPr>
      <w:r>
        <w:rPr>
          <w:sz w:val="20"/>
        </w:rPr>
        <w:t xml:space="preserve"> </w:t>
      </w:r>
      <w:r>
        <w:rPr>
          <w:sz w:val="36"/>
          <w:b/>
        </w:rPr>
        <w:t>广东省政府采购合同书：</w:t>
      </w:r>
      <w:r>
        <w:rPr>
          <w:sz w:val="36"/>
          <w:b/>
        </w:rPr>
        <w:t>xx</w:t>
      </w:r>
      <w:r>
        <w:rPr>
          <w:sz w:val="36"/>
          <w:b/>
        </w:rPr>
        <w:t>项目</w:t>
      </w:r>
    </w:p>
    <w:p>
      <w:pPr>
        <w:pStyle w:val="null3"/>
        <w:jc w:val="both"/>
      </w:pPr>
      <w:r>
        <w:rPr>
          <w:sz w:val="28"/>
          <w:b/>
        </w:rPr>
        <w:t>甲　　方：</w:t>
      </w:r>
    </w:p>
    <w:p>
      <w:pPr>
        <w:pStyle w:val="null3"/>
        <w:jc w:val="both"/>
      </w:pPr>
      <w:r>
        <w:rPr>
          <w:sz w:val="28"/>
        </w:rPr>
        <w:t>电　　话：　　传　　真：　　地　　址：</w:t>
      </w:r>
    </w:p>
    <w:p>
      <w:pPr>
        <w:pStyle w:val="null3"/>
        <w:jc w:val="both"/>
      </w:pPr>
      <w:r>
        <w:rPr>
          <w:sz w:val="28"/>
          <w:b/>
        </w:rPr>
        <w:t>乙　　方：</w:t>
      </w:r>
    </w:p>
    <w:p>
      <w:pPr>
        <w:pStyle w:val="null3"/>
        <w:jc w:val="both"/>
      </w:pPr>
      <w:r>
        <w:rPr>
          <w:sz w:val="28"/>
        </w:rPr>
        <w:t>电　　话：　　传　　真：　　地　　址：</w:t>
      </w:r>
    </w:p>
    <w:p>
      <w:pPr>
        <w:pStyle w:val="null3"/>
        <w:jc w:val="both"/>
      </w:pPr>
      <w:r>
        <w:rPr>
          <w:sz w:val="20"/>
        </w:rPr>
        <w:t xml:space="preserve"> </w:t>
      </w:r>
    </w:p>
    <w:p>
      <w:pPr>
        <w:pStyle w:val="null3"/>
        <w:ind w:firstLine="420"/>
        <w:jc w:val="both"/>
      </w:pPr>
      <w:r>
        <w:rPr>
          <w:sz w:val="28"/>
        </w:rPr>
        <w:t>根据《中华人民共和国</w:t>
      </w:r>
      <w:r>
        <w:rPr>
          <w:sz w:val="28"/>
        </w:rPr>
        <w:t>政府</w:t>
      </w:r>
      <w:r>
        <w:rPr>
          <w:sz w:val="28"/>
        </w:rPr>
        <w:t>采购法</w:t>
      </w:r>
      <w:r>
        <w:rPr>
          <w:sz w:val="28"/>
        </w:rPr>
        <w:t>》《</w:t>
      </w:r>
      <w:r>
        <w:rPr>
          <w:sz w:val="28"/>
        </w:rPr>
        <w:t>中华人民共和国民法典》等相关法律法规及</w:t>
      </w:r>
      <w:r>
        <w:rPr>
          <w:sz w:val="20"/>
          <w:u w:val="single"/>
        </w:rPr>
        <w:t xml:space="preserve">     </w:t>
      </w:r>
      <w:r>
        <w:rPr>
          <w:sz w:val="28"/>
        </w:rPr>
        <w:t>招标文件</w:t>
      </w:r>
      <w:r>
        <w:rPr>
          <w:sz w:val="28"/>
        </w:rPr>
        <w:t>（</w:t>
      </w:r>
      <w:r>
        <w:rPr>
          <w:sz w:val="28"/>
        </w:rPr>
        <w:t>项目编号：</w:t>
      </w:r>
      <w:r>
        <w:rPr>
          <w:sz w:val="20"/>
          <w:u w:val="single"/>
        </w:rPr>
        <w:t xml:space="preserve">      </w:t>
      </w:r>
      <w:r>
        <w:rPr>
          <w:sz w:val="28"/>
        </w:rPr>
        <w:t>）</w:t>
      </w:r>
      <w:r>
        <w:rPr>
          <w:sz w:val="28"/>
        </w:rPr>
        <w:t>的要求，经双方协商，本着平等互利和诚实信用的原则，一致同意签订本合同。</w:t>
      </w:r>
    </w:p>
    <w:p>
      <w:pPr>
        <w:pStyle w:val="null3"/>
        <w:ind w:firstLine="420"/>
        <w:jc w:val="both"/>
      </w:pPr>
      <w:r>
        <w:rPr>
          <w:sz w:val="28"/>
        </w:rPr>
        <w:t>甲方</w:t>
      </w:r>
      <w:r>
        <w:rPr>
          <w:sz w:val="28"/>
        </w:rPr>
        <w:t>权责：</w:t>
      </w:r>
      <w:r>
        <w:rPr>
          <w:sz w:val="28"/>
        </w:rPr>
        <w:t>甲方</w:t>
      </w:r>
      <w:r>
        <w:rPr>
          <w:sz w:val="28"/>
        </w:rPr>
        <w:t>有权按照本合同约定的标准、数量、质量等对服务事项进行严格验收。若服务不符合约定规范，</w:t>
      </w:r>
      <w:r>
        <w:rPr>
          <w:sz w:val="28"/>
        </w:rPr>
        <w:t>甲方</w:t>
      </w:r>
      <w:r>
        <w:rPr>
          <w:sz w:val="28"/>
        </w:rPr>
        <w:t>有权拒绝接收，由此产生的费用由</w:t>
      </w:r>
      <w:r>
        <w:rPr>
          <w:sz w:val="28"/>
        </w:rPr>
        <w:t>乙方</w:t>
      </w:r>
      <w:r>
        <w:rPr>
          <w:sz w:val="28"/>
        </w:rPr>
        <w:t>承担。若发现服务质量问题，</w:t>
      </w:r>
      <w:r>
        <w:rPr>
          <w:sz w:val="28"/>
        </w:rPr>
        <w:t>甲方</w:t>
      </w:r>
      <w:r>
        <w:rPr>
          <w:sz w:val="28"/>
        </w:rPr>
        <w:t>应立即通知</w:t>
      </w:r>
      <w:r>
        <w:rPr>
          <w:sz w:val="28"/>
        </w:rPr>
        <w:t>乙方</w:t>
      </w:r>
      <w:r>
        <w:rPr>
          <w:sz w:val="28"/>
        </w:rPr>
        <w:t>，并提供相关证据。</w:t>
      </w:r>
      <w:r>
        <w:rPr>
          <w:sz w:val="28"/>
        </w:rPr>
        <w:t>乙方</w:t>
      </w:r>
      <w:r>
        <w:rPr>
          <w:sz w:val="28"/>
        </w:rPr>
        <w:t>应在接到通知后及时作出回应，并采取有效的解决措施。对于因质量问题给</w:t>
      </w:r>
      <w:r>
        <w:rPr>
          <w:sz w:val="28"/>
        </w:rPr>
        <w:t>甲方</w:t>
      </w:r>
      <w:r>
        <w:rPr>
          <w:sz w:val="28"/>
        </w:rPr>
        <w:t>造成的损失，</w:t>
      </w:r>
      <w:r>
        <w:rPr>
          <w:sz w:val="28"/>
        </w:rPr>
        <w:t>乙方</w:t>
      </w:r>
      <w:r>
        <w:rPr>
          <w:sz w:val="28"/>
        </w:rPr>
        <w:t>应承担赔偿责任。</w:t>
      </w:r>
      <w:r>
        <w:rPr>
          <w:sz w:val="28"/>
        </w:rPr>
        <w:t>甲方</w:t>
      </w:r>
      <w:r>
        <w:rPr>
          <w:sz w:val="28"/>
        </w:rPr>
        <w:t>按照合同要求向</w:t>
      </w:r>
      <w:r>
        <w:rPr>
          <w:sz w:val="28"/>
        </w:rPr>
        <w:t>乙方</w:t>
      </w:r>
      <w:r>
        <w:rPr>
          <w:sz w:val="28"/>
        </w:rPr>
        <w:t>支付货款。</w:t>
      </w:r>
    </w:p>
    <w:p>
      <w:pPr>
        <w:pStyle w:val="null3"/>
        <w:ind w:firstLine="420"/>
        <w:jc w:val="both"/>
      </w:pPr>
      <w:r>
        <w:rPr>
          <w:sz w:val="28"/>
        </w:rPr>
        <w:t>乙方</w:t>
      </w:r>
      <w:r>
        <w:rPr>
          <w:sz w:val="28"/>
        </w:rPr>
        <w:t>权责：</w:t>
      </w:r>
      <w:r>
        <w:rPr>
          <w:sz w:val="28"/>
        </w:rPr>
        <w:t>乙方</w:t>
      </w:r>
      <w:r>
        <w:rPr>
          <w:sz w:val="28"/>
        </w:rPr>
        <w:t>应确保所提供的服务质量符合合同要求，否则</w:t>
      </w:r>
      <w:r>
        <w:rPr>
          <w:sz w:val="28"/>
        </w:rPr>
        <w:t>甲方</w:t>
      </w:r>
      <w:r>
        <w:rPr>
          <w:sz w:val="28"/>
        </w:rPr>
        <w:t>有权拒绝接收。</w:t>
      </w:r>
      <w:r>
        <w:rPr>
          <w:sz w:val="28"/>
        </w:rPr>
        <w:t>乙方</w:t>
      </w:r>
      <w:r>
        <w:rPr>
          <w:sz w:val="28"/>
        </w:rPr>
        <w:t>提供质保服务与</w:t>
      </w:r>
      <w:r>
        <w:rPr>
          <w:sz w:val="28"/>
        </w:rPr>
        <w:t>24</w:t>
      </w:r>
      <w:r>
        <w:rPr>
          <w:sz w:val="28"/>
        </w:rPr>
        <w:t>小时应急响应机制；接受相关部门监督，妥善保存履约资料。</w:t>
      </w:r>
      <w:r>
        <w:rPr>
          <w:sz w:val="28"/>
        </w:rPr>
        <w:t>乙方</w:t>
      </w:r>
      <w:r>
        <w:rPr>
          <w:sz w:val="28"/>
        </w:rPr>
        <w:t>应对在履行本合同过程中知悉的</w:t>
      </w:r>
      <w:r>
        <w:rPr>
          <w:sz w:val="28"/>
        </w:rPr>
        <w:t>甲方</w:t>
      </w:r>
      <w:r>
        <w:rPr>
          <w:sz w:val="28"/>
        </w:rPr>
        <w:t>的商业秘密、技术秘密等信息予以保密。未经</w:t>
      </w:r>
      <w:r>
        <w:rPr>
          <w:sz w:val="28"/>
        </w:rPr>
        <w:t>甲方</w:t>
      </w:r>
      <w:r>
        <w:rPr>
          <w:sz w:val="28"/>
        </w:rPr>
        <w:t>书面同意，</w:t>
      </w:r>
      <w:r>
        <w:rPr>
          <w:sz w:val="28"/>
        </w:rPr>
        <w:t>乙方</w:t>
      </w:r>
      <w:r>
        <w:rPr>
          <w:sz w:val="28"/>
        </w:rPr>
        <w:t>不得向任何第三方披露或使用</w:t>
      </w:r>
      <w:r>
        <w:rPr>
          <w:sz w:val="28"/>
        </w:rPr>
        <w:t>甲方</w:t>
      </w:r>
      <w:r>
        <w:rPr>
          <w:sz w:val="28"/>
        </w:rPr>
        <w:t>的保密信息，否则应承担由此给</w:t>
      </w:r>
      <w:r>
        <w:rPr>
          <w:sz w:val="28"/>
        </w:rPr>
        <w:t>甲方</w:t>
      </w:r>
      <w:r>
        <w:rPr>
          <w:sz w:val="28"/>
        </w:rPr>
        <w:t>造成的全部损失。</w:t>
      </w:r>
    </w:p>
    <w:p>
      <w:pPr>
        <w:pStyle w:val="null3"/>
        <w:ind w:firstLine="560"/>
        <w:jc w:val="both"/>
      </w:pPr>
      <w:r>
        <w:rPr>
          <w:sz w:val="28"/>
        </w:rPr>
        <w:t>一、货物内容</w:t>
      </w:r>
    </w:p>
    <w:p>
      <w:pPr>
        <w:pStyle w:val="null3"/>
        <w:ind w:firstLine="420"/>
        <w:jc w:val="both"/>
      </w:pPr>
      <w:r>
        <w:rPr>
          <w:sz w:val="28"/>
        </w:rPr>
        <w:t>1.</w:t>
      </w:r>
      <w:r>
        <w:rPr>
          <w:sz w:val="28"/>
        </w:rPr>
        <w:t>合同金额：</w:t>
      </w:r>
      <w:r>
        <w:rPr>
          <w:sz w:val="20"/>
          <w:u w:val="single"/>
        </w:rPr>
        <w:t xml:space="preserve">         </w:t>
      </w:r>
      <w:r>
        <w:rPr>
          <w:sz w:val="28"/>
          <w:u w:val="single"/>
        </w:rPr>
        <w:t>（</w:t>
      </w:r>
      <w:r>
        <w:rPr>
          <w:sz w:val="28"/>
        </w:rPr>
        <w:t>小写：</w:t>
      </w:r>
      <w:r>
        <w:rPr>
          <w:sz w:val="28"/>
        </w:rPr>
        <w:t>¥</w:t>
      </w:r>
      <w:r>
        <w:rPr>
          <w:sz w:val="28"/>
          <w:u w:val="single"/>
        </w:rPr>
        <w:t xml:space="preserve">     </w:t>
      </w:r>
      <w:r>
        <w:rPr>
          <w:sz w:val="28"/>
        </w:rPr>
        <w:t>）</w:t>
      </w:r>
      <w:r>
        <w:rPr>
          <w:sz w:val="28"/>
        </w:rPr>
        <w:t>。</w:t>
      </w:r>
    </w:p>
    <w:p>
      <w:pPr>
        <w:pStyle w:val="null3"/>
        <w:ind w:firstLine="420"/>
        <w:jc w:val="both"/>
      </w:pPr>
      <w:r>
        <w:rPr>
          <w:sz w:val="28"/>
        </w:rPr>
        <w:t>2.</w:t>
      </w:r>
      <w:r>
        <w:rPr>
          <w:sz w:val="28"/>
        </w:rPr>
        <w:t>合同总价包括了货物的制造、检验包装、运输、保险、税费以及质保期服务等的全部费用。</w:t>
      </w:r>
    </w:p>
    <w:p>
      <w:pPr>
        <w:pStyle w:val="null3"/>
        <w:ind w:firstLine="420"/>
        <w:jc w:val="both"/>
      </w:pPr>
      <w:r>
        <w:rPr>
          <w:sz w:val="28"/>
        </w:rPr>
        <w:t>3.</w:t>
      </w:r>
      <w:r>
        <w:rPr>
          <w:sz w:val="28"/>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1619"/>
        <w:gridCol w:w="3071"/>
        <w:gridCol w:w="772"/>
        <w:gridCol w:w="514"/>
        <w:gridCol w:w="514"/>
        <w:gridCol w:w="908"/>
        <w:gridCol w:w="908"/>
      </w:tblGrid>
      <w:tr>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名称</w:t>
            </w:r>
          </w:p>
        </w:tc>
        <w:tc>
          <w:tcPr>
            <w:tcW w:type="dxa" w:w="3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品牌、规格、标准</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产地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单位</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w:t>
            </w:r>
          </w:p>
          <w:p>
            <w:pPr>
              <w:pStyle w:val="null3"/>
              <w:jc w:val="center"/>
            </w:pPr>
            <w:r>
              <w:rPr>
                <w:sz w:val="28"/>
              </w:rPr>
              <w:t>（</w:t>
            </w:r>
            <w:r>
              <w:rPr>
                <w:sz w:val="28"/>
              </w:rPr>
              <w:t>元</w:t>
            </w:r>
            <w:r>
              <w:rPr>
                <w:sz w:val="28"/>
              </w:rPr>
              <w:t>）</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金额</w:t>
            </w:r>
          </w:p>
          <w:p>
            <w:pPr>
              <w:pStyle w:val="null3"/>
              <w:jc w:val="center"/>
            </w:pPr>
            <w:r>
              <w:rPr>
                <w:sz w:val="28"/>
              </w:rPr>
              <w:t>（</w:t>
            </w:r>
            <w:r>
              <w:rPr>
                <w:sz w:val="28"/>
              </w:rPr>
              <w:t>元</w:t>
            </w:r>
            <w:r>
              <w:rPr>
                <w:sz w:val="28"/>
              </w:rPr>
              <w:t>）</w:t>
            </w:r>
          </w:p>
        </w:tc>
      </w:tr>
      <w:tr>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合计：人民币大写：</w:t>
            </w:r>
            <w:r>
              <w:rPr>
                <w:sz w:val="20"/>
              </w:rPr>
              <w:t xml:space="preserve">   </w:t>
            </w:r>
            <w:r>
              <w:rPr>
                <w:sz w:val="28"/>
              </w:rPr>
              <w:t>元整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w:t>
            </w:r>
          </w:p>
        </w:tc>
      </w:tr>
    </w:tbl>
    <w:p>
      <w:pPr>
        <w:pStyle w:val="null3"/>
        <w:ind w:firstLine="560"/>
        <w:jc w:val="both"/>
      </w:pPr>
      <w:r>
        <w:rPr>
          <w:sz w:val="28"/>
        </w:rPr>
        <w:t>二、质量要求</w:t>
      </w:r>
    </w:p>
    <w:p>
      <w:pPr>
        <w:pStyle w:val="null3"/>
        <w:ind w:firstLine="420"/>
        <w:jc w:val="both"/>
      </w:pPr>
      <w:r>
        <w:rPr>
          <w:sz w:val="28"/>
        </w:rPr>
        <w:t>1.</w:t>
      </w:r>
      <w:r>
        <w:rPr>
          <w:sz w:val="28"/>
        </w:rPr>
        <w:t>本部分内容是根据采购项目的实际需求制定的。</w:t>
      </w:r>
    </w:p>
    <w:p>
      <w:pPr>
        <w:pStyle w:val="null3"/>
        <w:ind w:firstLine="420"/>
        <w:jc w:val="both"/>
      </w:pPr>
      <w:r>
        <w:rPr>
          <w:sz w:val="28"/>
        </w:rPr>
        <w:t>2.</w:t>
      </w:r>
      <w:r>
        <w:rPr>
          <w:sz w:val="28"/>
        </w:rPr>
        <w:t>本合同价格应为含税价，包括产品的设计、制作、包装、保险、运输、装卸、安装、验收、保修等一切费用。</w:t>
      </w:r>
    </w:p>
    <w:p>
      <w:pPr>
        <w:pStyle w:val="null3"/>
        <w:ind w:firstLine="420"/>
        <w:jc w:val="both"/>
      </w:pPr>
      <w:r>
        <w:rPr>
          <w:sz w:val="28"/>
        </w:rPr>
        <w:t>3.</w:t>
      </w:r>
      <w:r>
        <w:rPr>
          <w:sz w:val="28"/>
        </w:rPr>
        <w:t>质量要求</w:t>
      </w:r>
    </w:p>
    <w:p>
      <w:pPr>
        <w:pStyle w:val="null3"/>
        <w:ind w:firstLine="420"/>
        <w:jc w:val="both"/>
      </w:pPr>
      <w:r>
        <w:rPr>
          <w:sz w:val="28"/>
        </w:rPr>
        <w:t>（</w:t>
      </w:r>
      <w:r>
        <w:rPr>
          <w:sz w:val="28"/>
        </w:rPr>
        <w:t>1</w:t>
      </w:r>
      <w:r>
        <w:rPr>
          <w:sz w:val="28"/>
        </w:rPr>
        <w:t>）</w:t>
      </w:r>
      <w:r>
        <w:rPr>
          <w:sz w:val="28"/>
        </w:rPr>
        <w:t>货物必须为合格产品，质量达到国家有关标准，乙方供货时须提供有关货物的合格证明材料。</w:t>
      </w:r>
    </w:p>
    <w:p>
      <w:pPr>
        <w:pStyle w:val="null3"/>
        <w:ind w:firstLine="420"/>
        <w:jc w:val="both"/>
      </w:pPr>
      <w:r>
        <w:rPr>
          <w:sz w:val="28"/>
        </w:rPr>
        <w:t>（</w:t>
      </w:r>
      <w:r>
        <w:rPr>
          <w:sz w:val="28"/>
        </w:rPr>
        <w:t>2</w:t>
      </w:r>
      <w:r>
        <w:rPr>
          <w:sz w:val="28"/>
        </w:rPr>
        <w:t>）</w:t>
      </w:r>
      <w:r>
        <w:rPr>
          <w:sz w:val="28"/>
        </w:rPr>
        <w:t>乙方应保证货物是全新、未使用过的合格产品。并完全符合合同规定的质量、规格和性能的要求。乙方应保证所提供的货物经正确安装、正常运转和保养后，在其使用寿命期内应具有满意的性能。在货物质量保证期内乙方应对由于设计、工艺或者材料的缺陷而发生的任何不足或者故障负责。产品应提供详细的技术资料，应有检测报告等详细资料。</w:t>
      </w:r>
    </w:p>
    <w:p>
      <w:pPr>
        <w:pStyle w:val="null3"/>
        <w:ind w:firstLine="420"/>
        <w:jc w:val="both"/>
      </w:pPr>
      <w:r>
        <w:rPr>
          <w:sz w:val="28"/>
        </w:rPr>
        <w:t>三、合同签订</w:t>
      </w:r>
    </w:p>
    <w:p>
      <w:pPr>
        <w:pStyle w:val="null3"/>
        <w:ind w:firstLine="420"/>
        <w:jc w:val="both"/>
      </w:pPr>
      <w:r>
        <w:rPr>
          <w:sz w:val="28"/>
        </w:rPr>
        <w:t>自合同签订之日起</w:t>
      </w:r>
      <w:r>
        <w:rPr>
          <w:sz w:val="28"/>
          <w:u w:val="single"/>
        </w:rPr>
        <w:t>30</w:t>
      </w:r>
      <w:r>
        <w:rPr>
          <w:sz w:val="28"/>
        </w:rPr>
        <w:t>个日历天内完成供货</w:t>
      </w:r>
      <w:r>
        <w:rPr>
          <w:sz w:val="28"/>
        </w:rPr>
        <w:t>、安装调试、验收合格</w:t>
      </w:r>
      <w:r>
        <w:rPr>
          <w:sz w:val="28"/>
        </w:rPr>
        <w:t>。</w:t>
      </w:r>
    </w:p>
    <w:p>
      <w:pPr>
        <w:pStyle w:val="null3"/>
        <w:ind w:firstLine="420"/>
        <w:jc w:val="both"/>
      </w:pPr>
      <w:r>
        <w:rPr>
          <w:sz w:val="28"/>
        </w:rPr>
        <w:t>四、项目地点与付款方式</w:t>
      </w:r>
    </w:p>
    <w:p>
      <w:pPr>
        <w:pStyle w:val="null3"/>
        <w:ind w:firstLine="420"/>
        <w:jc w:val="both"/>
      </w:pPr>
      <w:r>
        <w:rPr>
          <w:sz w:val="28"/>
        </w:rPr>
        <w:t>（</w:t>
      </w:r>
      <w:r>
        <w:rPr>
          <w:sz w:val="28"/>
        </w:rPr>
        <w:t>一</w:t>
      </w:r>
      <w:r>
        <w:rPr>
          <w:sz w:val="28"/>
        </w:rPr>
        <w:t>）</w:t>
      </w:r>
      <w:r>
        <w:rPr>
          <w:sz w:val="28"/>
        </w:rPr>
        <w:t>项目地点：广州市白云区西洲北路</w:t>
      </w:r>
      <w:r>
        <w:rPr>
          <w:sz w:val="28"/>
        </w:rPr>
        <w:t>148</w:t>
      </w:r>
      <w:r>
        <w:rPr>
          <w:sz w:val="28"/>
        </w:rPr>
        <w:t>号广州市机电技师学院白云校区指定地点。</w:t>
      </w:r>
    </w:p>
    <w:p>
      <w:pPr>
        <w:pStyle w:val="null3"/>
        <w:ind w:firstLine="420"/>
        <w:jc w:val="both"/>
      </w:pPr>
      <w:r>
        <w:rPr>
          <w:sz w:val="28"/>
        </w:rPr>
        <w:t>（</w:t>
      </w:r>
      <w:r>
        <w:rPr>
          <w:sz w:val="28"/>
        </w:rPr>
        <w:t>二</w:t>
      </w:r>
      <w:r>
        <w:rPr>
          <w:sz w:val="28"/>
        </w:rPr>
        <w:t>）</w:t>
      </w:r>
      <w:r>
        <w:rPr>
          <w:sz w:val="28"/>
        </w:rPr>
        <w:t>支付方式：</w:t>
      </w:r>
      <w:r>
        <w:rPr>
          <w:sz w:val="28"/>
        </w:rPr>
        <w:t>（与采购需求一致）</w:t>
      </w:r>
    </w:p>
    <w:p>
      <w:pPr>
        <w:pStyle w:val="null3"/>
        <w:ind w:firstLine="420"/>
        <w:jc w:val="both"/>
      </w:pPr>
      <w:r>
        <w:rPr>
          <w:sz w:val="28"/>
        </w:rPr>
        <w:t>签订合同，收到</w:t>
      </w:r>
      <w:r>
        <w:rPr>
          <w:sz w:val="28"/>
        </w:rPr>
        <w:t>乙方</w:t>
      </w:r>
      <w:r>
        <w:rPr>
          <w:sz w:val="28"/>
        </w:rPr>
        <w:t>按</w:t>
      </w:r>
      <w:r>
        <w:rPr>
          <w:sz w:val="28"/>
        </w:rPr>
        <w:t>甲方</w:t>
      </w:r>
      <w:r>
        <w:rPr>
          <w:sz w:val="28"/>
        </w:rPr>
        <w:t>要求提供的完整支付申请资料后原则上</w:t>
      </w:r>
      <w:r>
        <w:rPr>
          <w:sz w:val="28"/>
        </w:rPr>
        <w:t>5</w:t>
      </w:r>
      <w:r>
        <w:rPr>
          <w:sz w:val="28"/>
        </w:rPr>
        <w:t>个工作日内办理合同支付手续，支付合同总金额的</w:t>
      </w:r>
      <w:r>
        <w:rPr>
          <w:sz w:val="28"/>
        </w:rPr>
        <w:t>50%</w:t>
      </w:r>
      <w:r>
        <w:rPr>
          <w:sz w:val="28"/>
        </w:rPr>
        <w:t>；产品全部交付完毕，完成安装、调试，并验收合格，收到</w:t>
      </w:r>
      <w:r>
        <w:rPr>
          <w:sz w:val="28"/>
        </w:rPr>
        <w:t>乙方</w:t>
      </w:r>
      <w:r>
        <w:rPr>
          <w:sz w:val="28"/>
        </w:rPr>
        <w:t>按</w:t>
      </w:r>
      <w:r>
        <w:rPr>
          <w:sz w:val="28"/>
        </w:rPr>
        <w:t>甲方</w:t>
      </w:r>
      <w:r>
        <w:rPr>
          <w:sz w:val="28"/>
        </w:rPr>
        <w:t>要求提供的完整支付申请资料后原则上</w:t>
      </w:r>
      <w:r>
        <w:rPr>
          <w:sz w:val="28"/>
        </w:rPr>
        <w:t>5</w:t>
      </w:r>
      <w:r>
        <w:rPr>
          <w:sz w:val="28"/>
        </w:rPr>
        <w:t>个工作日内办理合同支付手续，支付合同总金额的</w:t>
      </w:r>
      <w:r>
        <w:rPr>
          <w:sz w:val="28"/>
        </w:rPr>
        <w:t>50%</w:t>
      </w:r>
      <w:r>
        <w:rPr>
          <w:sz w:val="28"/>
        </w:rPr>
        <w:t>。</w:t>
      </w:r>
    </w:p>
    <w:p>
      <w:pPr>
        <w:pStyle w:val="null3"/>
        <w:ind w:firstLine="420"/>
        <w:jc w:val="both"/>
      </w:pPr>
      <w:r>
        <w:rPr>
          <w:sz w:val="28"/>
        </w:rPr>
        <w:t>因</w:t>
      </w:r>
      <w:r>
        <w:rPr>
          <w:sz w:val="28"/>
        </w:rPr>
        <w:t>甲方</w:t>
      </w:r>
      <w:r>
        <w:rPr>
          <w:sz w:val="28"/>
        </w:rPr>
        <w:t>使用的是财政资金，</w:t>
      </w:r>
      <w:r>
        <w:rPr>
          <w:sz w:val="28"/>
        </w:rPr>
        <w:t>甲方</w:t>
      </w:r>
      <w:r>
        <w:rPr>
          <w:sz w:val="28"/>
        </w:rPr>
        <w:t>在前款规定的付款时间为向政府采购支付部门提出办理财政支付申请手续的时间（不含政府财政支付部门审核的时间），在规定时间内提出支付申请手续后即视为</w:t>
      </w:r>
      <w:r>
        <w:rPr>
          <w:sz w:val="28"/>
        </w:rPr>
        <w:t>甲方</w:t>
      </w:r>
      <w:r>
        <w:rPr>
          <w:sz w:val="28"/>
        </w:rPr>
        <w:t>已经按期支付。</w:t>
      </w:r>
      <w:r>
        <w:br/>
      </w:r>
      <w:r>
        <w:rPr/>
        <w:t xml:space="preserve">  </w:t>
      </w:r>
    </w:p>
    <w:p>
      <w:pPr>
        <w:pStyle w:val="null3"/>
        <w:ind w:firstLine="420"/>
        <w:jc w:val="both"/>
      </w:pPr>
      <w:r>
        <w:rPr>
          <w:sz w:val="28"/>
        </w:rPr>
        <w:t>五、验收要求</w:t>
      </w:r>
    </w:p>
    <w:p>
      <w:pPr>
        <w:pStyle w:val="null3"/>
        <w:ind w:firstLine="420"/>
        <w:jc w:val="both"/>
      </w:pPr>
      <w:r>
        <w:rPr>
          <w:sz w:val="28"/>
        </w:rPr>
        <w:t>乙方应根据所提交的验收方案和实施办法，组织产品和人员，配合甲方在甲方监查下现场进行测试和验收。</w:t>
      </w:r>
    </w:p>
    <w:p>
      <w:pPr>
        <w:pStyle w:val="null3"/>
        <w:ind w:firstLine="420"/>
        <w:jc w:val="both"/>
      </w:pPr>
      <w:r>
        <w:rPr>
          <w:sz w:val="28"/>
        </w:rPr>
        <w:t>1.</w:t>
      </w:r>
      <w:r>
        <w:rPr>
          <w:sz w:val="28"/>
        </w:rPr>
        <w:t>开箱检验</w:t>
      </w:r>
    </w:p>
    <w:p>
      <w:pPr>
        <w:pStyle w:val="null3"/>
        <w:ind w:firstLine="420"/>
        <w:jc w:val="both"/>
      </w:pPr>
      <w:r>
        <w:rPr>
          <w:sz w:val="28"/>
        </w:rPr>
        <w:t>（</w:t>
      </w:r>
      <w:r>
        <w:rPr>
          <w:sz w:val="28"/>
        </w:rPr>
        <w:t>1</w:t>
      </w:r>
      <w:r>
        <w:rPr>
          <w:sz w:val="28"/>
        </w:rPr>
        <w:t>）</w:t>
      </w:r>
      <w:r>
        <w:rPr>
          <w:sz w:val="28"/>
        </w:rPr>
        <w:t>所有产品、器材在开箱时须完好，无破损。配置与装箱单相符。数量、质量及性能不低于合同要求。</w:t>
      </w:r>
    </w:p>
    <w:p>
      <w:pPr>
        <w:pStyle w:val="null3"/>
        <w:ind w:firstLine="420"/>
        <w:jc w:val="both"/>
      </w:pPr>
      <w:r>
        <w:rPr>
          <w:sz w:val="28"/>
        </w:rPr>
        <w:t>（</w:t>
      </w:r>
      <w:r>
        <w:rPr>
          <w:sz w:val="28"/>
        </w:rPr>
        <w:t>2</w:t>
      </w:r>
      <w:r>
        <w:rPr>
          <w:sz w:val="28"/>
        </w:rPr>
        <w:t>）</w:t>
      </w:r>
      <w:r>
        <w:rPr>
          <w:sz w:val="28"/>
        </w:rPr>
        <w:t>拆箱后，乙方应对其全部产品、零件、配件、检验合格证书、资料造册登记，并与装箱单对比，如有出入应立即书面记录，由乙方解决，如影响安装则按合同有关条款处理。登记册作为验收文档之一。</w:t>
      </w:r>
    </w:p>
    <w:p>
      <w:pPr>
        <w:pStyle w:val="null3"/>
        <w:ind w:firstLine="420"/>
        <w:jc w:val="both"/>
      </w:pPr>
      <w:r>
        <w:rPr>
          <w:sz w:val="28"/>
        </w:rPr>
        <w:t>2.</w:t>
      </w:r>
      <w:r>
        <w:rPr>
          <w:sz w:val="28"/>
        </w:rPr>
        <w:t>测试</w:t>
      </w:r>
    </w:p>
    <w:p>
      <w:pPr>
        <w:pStyle w:val="null3"/>
        <w:ind w:firstLine="420"/>
        <w:jc w:val="both"/>
      </w:pPr>
      <w:r>
        <w:rPr>
          <w:sz w:val="28"/>
        </w:rPr>
        <w:t>乙方应负责在项目测试时将系统的全部有关产品说明书、原厂家安装手册、技术文件、资料及安装、验收报告等文档交付甲方。</w:t>
      </w:r>
    </w:p>
    <w:p>
      <w:pPr>
        <w:pStyle w:val="null3"/>
        <w:ind w:firstLine="420"/>
        <w:jc w:val="both"/>
      </w:pPr>
      <w:r>
        <w:rPr>
          <w:sz w:val="28"/>
        </w:rPr>
        <w:t>3.</w:t>
      </w:r>
      <w:r>
        <w:rPr>
          <w:sz w:val="28"/>
        </w:rPr>
        <w:t>产品验收要求</w:t>
      </w:r>
    </w:p>
    <w:p>
      <w:pPr>
        <w:pStyle w:val="null3"/>
        <w:ind w:firstLine="420"/>
        <w:jc w:val="both"/>
      </w:pPr>
      <w:r>
        <w:rPr>
          <w:sz w:val="28"/>
        </w:rPr>
        <w:t>（</w:t>
      </w:r>
      <w:r>
        <w:rPr>
          <w:sz w:val="28"/>
        </w:rPr>
        <w:t>1</w:t>
      </w:r>
      <w:r>
        <w:rPr>
          <w:sz w:val="28"/>
        </w:rPr>
        <w:t>）</w:t>
      </w:r>
      <w:r>
        <w:rPr>
          <w:sz w:val="28"/>
        </w:rPr>
        <w:t>要求对全部产品、型号、规格、数量、外型、外观、包装及资料、文件</w:t>
      </w:r>
      <w:r>
        <w:rPr>
          <w:sz w:val="28"/>
        </w:rPr>
        <w:t>（</w:t>
      </w:r>
      <w:r>
        <w:rPr>
          <w:sz w:val="28"/>
        </w:rPr>
        <w:t>如装箱单、保修单等</w:t>
      </w:r>
      <w:r>
        <w:rPr>
          <w:sz w:val="28"/>
        </w:rPr>
        <w:t>）</w:t>
      </w:r>
      <w:r>
        <w:rPr>
          <w:sz w:val="28"/>
        </w:rPr>
        <w:t>的验收。</w:t>
      </w:r>
    </w:p>
    <w:p>
      <w:pPr>
        <w:pStyle w:val="null3"/>
        <w:ind w:firstLine="420"/>
        <w:jc w:val="both"/>
      </w:pPr>
      <w:r>
        <w:rPr>
          <w:sz w:val="28"/>
        </w:rPr>
        <w:t>（</w:t>
      </w:r>
      <w:r>
        <w:rPr>
          <w:sz w:val="28"/>
        </w:rPr>
        <w:t>2</w:t>
      </w:r>
      <w:r>
        <w:rPr>
          <w:sz w:val="28"/>
        </w:rPr>
        <w:t>）</w:t>
      </w:r>
      <w:r>
        <w:rPr>
          <w:sz w:val="28"/>
        </w:rPr>
        <w:t>产品达到招标文件要求，且完成了合同规定的其他服务，才能进行验收。</w:t>
      </w:r>
    </w:p>
    <w:p>
      <w:pPr>
        <w:pStyle w:val="null3"/>
        <w:ind w:firstLine="420"/>
        <w:jc w:val="both"/>
      </w:pPr>
      <w:r>
        <w:rPr>
          <w:sz w:val="28"/>
        </w:rPr>
        <w:t>（</w:t>
      </w:r>
      <w:r>
        <w:rPr>
          <w:sz w:val="28"/>
        </w:rPr>
        <w:t>3</w:t>
      </w:r>
      <w:r>
        <w:rPr>
          <w:sz w:val="28"/>
        </w:rPr>
        <w:t>）</w:t>
      </w:r>
      <w:r>
        <w:rPr>
          <w:sz w:val="28"/>
        </w:rPr>
        <w:t>乙方应负责在项目验收时将系统的全部有关产品说明书、原厂家安装手册、技术文件、资料及安装、验收报告等文档汇集成册</w:t>
      </w:r>
      <w:r>
        <w:rPr>
          <w:sz w:val="28"/>
        </w:rPr>
        <w:t>（</w:t>
      </w:r>
      <w:r>
        <w:rPr>
          <w:sz w:val="28"/>
        </w:rPr>
        <w:t>所有文本资料须同时提供中文版本</w:t>
      </w:r>
      <w:r>
        <w:rPr>
          <w:sz w:val="28"/>
        </w:rPr>
        <w:t>）</w:t>
      </w:r>
      <w:r>
        <w:rPr>
          <w:sz w:val="28"/>
        </w:rPr>
        <w:t>交付甲方或甲方指定的其他单位。</w:t>
      </w:r>
    </w:p>
    <w:p>
      <w:pPr>
        <w:pStyle w:val="null3"/>
        <w:ind w:firstLine="420"/>
        <w:jc w:val="both"/>
      </w:pPr>
      <w:r>
        <w:rPr>
          <w:sz w:val="28"/>
        </w:rPr>
        <w:t>4.</w:t>
      </w:r>
      <w:r>
        <w:rPr>
          <w:sz w:val="28"/>
        </w:rPr>
        <w:t>验收合格</w:t>
      </w:r>
    </w:p>
    <w:p>
      <w:pPr>
        <w:pStyle w:val="null3"/>
        <w:ind w:firstLine="420"/>
        <w:jc w:val="both"/>
      </w:pPr>
      <w:r>
        <w:rPr>
          <w:sz w:val="28"/>
        </w:rPr>
        <w:t>以合同内容约定的参数为依据，双方共同对产品进行验收，并共同签署验收合格证书。</w:t>
      </w:r>
    </w:p>
    <w:p>
      <w:pPr>
        <w:pStyle w:val="null3"/>
        <w:ind w:firstLine="420"/>
        <w:jc w:val="both"/>
      </w:pPr>
      <w:r>
        <w:rPr>
          <w:sz w:val="28"/>
        </w:rPr>
        <w:t>（</w:t>
      </w:r>
      <w:r>
        <w:rPr>
          <w:sz w:val="28"/>
        </w:rPr>
        <w:t>1</w:t>
      </w:r>
      <w:r>
        <w:rPr>
          <w:sz w:val="28"/>
        </w:rPr>
        <w:t>）</w:t>
      </w:r>
      <w:r>
        <w:rPr>
          <w:sz w:val="28"/>
        </w:rPr>
        <w:t>对不能一次通过验收的产品，应判定为不合格产品，乙方应提出可行的整改措施</w:t>
      </w:r>
      <w:r>
        <w:rPr>
          <w:sz w:val="28"/>
        </w:rPr>
        <w:t>（</w:t>
      </w:r>
      <w:r>
        <w:rPr>
          <w:sz w:val="28"/>
        </w:rPr>
        <w:t>包括相关部件或整机更换</w:t>
      </w:r>
      <w:r>
        <w:rPr>
          <w:sz w:val="28"/>
        </w:rPr>
        <w:t>）</w:t>
      </w:r>
      <w:r>
        <w:rPr>
          <w:sz w:val="28"/>
        </w:rPr>
        <w:t>，并在第一次验收结束之日起</w:t>
      </w:r>
      <w:r>
        <w:rPr>
          <w:sz w:val="28"/>
        </w:rPr>
        <w:t xml:space="preserve"> 10 </w:t>
      </w:r>
      <w:r>
        <w:rPr>
          <w:sz w:val="28"/>
        </w:rPr>
        <w:t>天内重新组织验收，乙方负责所有验收所发生的费用，且不能影响交货期的最终期限。</w:t>
      </w:r>
    </w:p>
    <w:p>
      <w:pPr>
        <w:pStyle w:val="null3"/>
        <w:ind w:firstLine="420"/>
        <w:jc w:val="both"/>
      </w:pPr>
      <w:r>
        <w:rPr>
          <w:sz w:val="28"/>
        </w:rPr>
        <w:t>（</w:t>
      </w:r>
      <w:r>
        <w:rPr>
          <w:sz w:val="28"/>
        </w:rPr>
        <w:t>2</w:t>
      </w:r>
      <w:r>
        <w:rPr>
          <w:sz w:val="28"/>
        </w:rPr>
        <w:t>）</w:t>
      </w:r>
      <w:r>
        <w:rPr>
          <w:sz w:val="28"/>
        </w:rPr>
        <w:t>对第二次检验仍不通过验收的产品，甲方有权单方面终止合同。如因此给甲方造成损失的，甲方有权向乙方提出索赔。</w:t>
      </w:r>
    </w:p>
    <w:p>
      <w:pPr>
        <w:pStyle w:val="null3"/>
        <w:ind w:firstLine="420"/>
        <w:jc w:val="both"/>
      </w:pPr>
      <w:r>
        <w:rPr>
          <w:sz w:val="28"/>
        </w:rPr>
        <w:t>六、售后服务及培训要求</w:t>
      </w:r>
    </w:p>
    <w:p>
      <w:pPr>
        <w:pStyle w:val="null3"/>
        <w:ind w:firstLine="420"/>
        <w:jc w:val="both"/>
      </w:pPr>
      <w:r>
        <w:rPr>
          <w:sz w:val="28"/>
        </w:rPr>
        <w:t>（</w:t>
      </w:r>
      <w:r>
        <w:rPr>
          <w:sz w:val="28"/>
        </w:rPr>
        <w:t>1</w:t>
      </w:r>
      <w:r>
        <w:rPr>
          <w:sz w:val="28"/>
        </w:rPr>
        <w:t>）</w:t>
      </w:r>
      <w:r>
        <w:rPr>
          <w:sz w:val="28"/>
        </w:rPr>
        <w:t>售后服务：</w:t>
      </w:r>
    </w:p>
    <w:p>
      <w:pPr>
        <w:pStyle w:val="null3"/>
        <w:ind w:firstLine="420"/>
        <w:jc w:val="both"/>
      </w:pPr>
      <w:r>
        <w:rPr>
          <w:sz w:val="28"/>
        </w:rPr>
        <w:t>1.</w:t>
      </w:r>
      <w:r>
        <w:rPr>
          <w:sz w:val="28"/>
        </w:rPr>
        <w:t>维保服务期：乙方须有稳定的售后服务体系，应提供所售货物</w:t>
      </w:r>
      <w:r>
        <w:rPr>
          <w:sz w:val="28"/>
        </w:rPr>
        <w:t>（</w:t>
      </w:r>
      <w:r>
        <w:rPr>
          <w:sz w:val="28"/>
        </w:rPr>
        <w:t>设备或软件</w:t>
      </w:r>
      <w:r>
        <w:rPr>
          <w:sz w:val="28"/>
        </w:rPr>
        <w:t>）</w:t>
      </w:r>
      <w:r>
        <w:rPr>
          <w:sz w:val="28"/>
          <w:u w:val="single"/>
        </w:rPr>
        <w:t xml:space="preserve">    </w:t>
      </w:r>
      <w:r>
        <w:rPr>
          <w:sz w:val="28"/>
        </w:rPr>
        <w:t>年维保服务。维保服务期内乙方应负责所售货物</w:t>
      </w:r>
      <w:r>
        <w:rPr>
          <w:sz w:val="28"/>
        </w:rPr>
        <w:t>（</w:t>
      </w:r>
      <w:r>
        <w:rPr>
          <w:sz w:val="28"/>
        </w:rPr>
        <w:t>设备或软件</w:t>
      </w:r>
      <w:r>
        <w:rPr>
          <w:sz w:val="28"/>
        </w:rPr>
        <w:t>）</w:t>
      </w:r>
      <w:r>
        <w:rPr>
          <w:sz w:val="28"/>
        </w:rPr>
        <w:t>的维护、维修、升级等服务，应负责所有因设备质量问题而产生的全部费用</w:t>
      </w:r>
      <w:r>
        <w:rPr>
          <w:sz w:val="28"/>
        </w:rPr>
        <w:t>（</w:t>
      </w:r>
      <w:r>
        <w:rPr>
          <w:sz w:val="28"/>
        </w:rPr>
        <w:t>如零配件更换、设备更换等产生的全部费用</w:t>
      </w:r>
      <w:r>
        <w:rPr>
          <w:sz w:val="28"/>
        </w:rPr>
        <w:t>）</w:t>
      </w:r>
      <w:r>
        <w:rPr>
          <w:sz w:val="28"/>
        </w:rPr>
        <w:t>。维保期从甲方签署验收合格报告之日起开始计算。</w:t>
      </w:r>
    </w:p>
    <w:p>
      <w:pPr>
        <w:pStyle w:val="null3"/>
        <w:ind w:firstLine="420"/>
        <w:jc w:val="both"/>
      </w:pPr>
      <w:r>
        <w:rPr>
          <w:sz w:val="28"/>
        </w:rPr>
        <w:t>2.</w:t>
      </w:r>
      <w:r>
        <w:rPr>
          <w:sz w:val="28"/>
        </w:rPr>
        <w:t>乙方设有稳定的售后服务</w:t>
      </w:r>
      <w:r>
        <w:rPr>
          <w:sz w:val="28"/>
        </w:rPr>
        <w:t>驻点</w:t>
      </w:r>
      <w:r>
        <w:rPr>
          <w:sz w:val="28"/>
        </w:rPr>
        <w:t>。提供售后服务联系电话及联系人。维保服务期内，接到报障电话</w:t>
      </w:r>
      <w:r>
        <w:rPr>
          <w:sz w:val="28"/>
        </w:rPr>
        <w:t>24</w:t>
      </w:r>
      <w:r>
        <w:rPr>
          <w:sz w:val="28"/>
        </w:rPr>
        <w:t>小时内派工程技术人员上门维修，且在</w:t>
      </w:r>
      <w:r>
        <w:rPr>
          <w:sz w:val="28"/>
        </w:rPr>
        <w:t>24</w:t>
      </w:r>
      <w:r>
        <w:rPr>
          <w:sz w:val="28"/>
        </w:rPr>
        <w:t>小时内处理完毕。规定时间内未处理完毕的，乙方提供不低于同等档次货物供用户使用至故障货物正常使用为止。如果需要更换配件的，要求更换的配件跟被更换的品牌、类型相一致或者是同类的替代品，后者需征得甲方用户方管理人员同意。</w:t>
      </w:r>
    </w:p>
    <w:p>
      <w:pPr>
        <w:pStyle w:val="null3"/>
        <w:ind w:firstLine="420"/>
        <w:jc w:val="both"/>
      </w:pPr>
      <w:r>
        <w:rPr>
          <w:sz w:val="28"/>
        </w:rPr>
        <w:t>3.</w:t>
      </w:r>
      <w:r>
        <w:rPr>
          <w:sz w:val="28"/>
        </w:rPr>
        <w:t>对维保服务期内的故障报修，如乙方未能做到上款的服务承诺，甲方可采取必要的补救措施，但其风险和费用由乙方承担，由于乙方的保证服务不到位，维保服务期的到期时间将顺延。</w:t>
      </w:r>
    </w:p>
    <w:p>
      <w:pPr>
        <w:pStyle w:val="null3"/>
        <w:ind w:firstLine="420"/>
        <w:jc w:val="both"/>
      </w:pPr>
      <w:r>
        <w:rPr>
          <w:sz w:val="28"/>
        </w:rPr>
        <w:t>4.</w:t>
      </w:r>
      <w:r>
        <w:rPr>
          <w:sz w:val="28"/>
        </w:rPr>
        <w:t>维保服务期内因用户使用、管理不当所造成的损失由甲方承担，乙方提供有偿服务。</w:t>
      </w:r>
    </w:p>
    <w:p>
      <w:pPr>
        <w:pStyle w:val="null3"/>
        <w:ind w:firstLine="420"/>
        <w:jc w:val="both"/>
      </w:pPr>
      <w:r>
        <w:rPr>
          <w:sz w:val="28"/>
        </w:rPr>
        <w:t>5.</w:t>
      </w:r>
      <w:r>
        <w:rPr>
          <w:sz w:val="28"/>
        </w:rPr>
        <w:t>维保服务期满后，若有零部件出现故障，经鉴定属于寿命异常问题</w:t>
      </w:r>
      <w:r>
        <w:rPr>
          <w:sz w:val="28"/>
        </w:rPr>
        <w:t>（</w:t>
      </w:r>
      <w:r>
        <w:rPr>
          <w:sz w:val="28"/>
        </w:rPr>
        <w:t>明显短于该零部件正常寿命</w:t>
      </w:r>
      <w:r>
        <w:rPr>
          <w:sz w:val="28"/>
        </w:rPr>
        <w:t>）</w:t>
      </w:r>
      <w:r>
        <w:rPr>
          <w:sz w:val="28"/>
        </w:rPr>
        <w:t>时，则由乙方负责更换及维修。</w:t>
      </w:r>
    </w:p>
    <w:p>
      <w:pPr>
        <w:pStyle w:val="null3"/>
        <w:ind w:firstLine="420"/>
        <w:jc w:val="both"/>
      </w:pPr>
      <w:r>
        <w:rPr>
          <w:sz w:val="28"/>
        </w:rPr>
        <w:t>6.</w:t>
      </w:r>
      <w:r>
        <w:rPr>
          <w:sz w:val="28"/>
        </w:rPr>
        <w:t>维保服务期外，甲方可根据需要重新与乙方签订产品维护协议，确保设备的正常运转，无正当理由，乙方不得拒绝，提供终身维修服务。</w:t>
      </w:r>
    </w:p>
    <w:p>
      <w:pPr>
        <w:pStyle w:val="null3"/>
        <w:ind w:firstLine="420"/>
        <w:jc w:val="both"/>
      </w:pPr>
      <w:r>
        <w:rPr>
          <w:sz w:val="28"/>
        </w:rPr>
        <w:t>（</w:t>
      </w:r>
      <w:r>
        <w:rPr>
          <w:sz w:val="28"/>
        </w:rPr>
        <w:t>2</w:t>
      </w:r>
      <w:r>
        <w:rPr>
          <w:sz w:val="28"/>
        </w:rPr>
        <w:t>）</w:t>
      </w:r>
      <w:r>
        <w:rPr>
          <w:sz w:val="28"/>
        </w:rPr>
        <w:t>培训服务：</w:t>
      </w:r>
    </w:p>
    <w:p>
      <w:pPr>
        <w:pStyle w:val="null3"/>
        <w:ind w:firstLine="420"/>
        <w:jc w:val="both"/>
      </w:pPr>
      <w:r>
        <w:rPr>
          <w:sz w:val="28"/>
        </w:rPr>
        <w:t>乙方应派出经验丰富的技术人员负责对甲方的维修、操作等有关人员进行培训。通过培训，使甲方能全面掌握系统的操作、维护等技能。现场培训：乙方应在货物调试完毕后进行现场培训，时间不少于</w:t>
      </w:r>
      <w:r>
        <w:rPr>
          <w:sz w:val="28"/>
        </w:rPr>
        <w:t>2</w:t>
      </w:r>
      <w:r>
        <w:rPr>
          <w:sz w:val="28"/>
        </w:rPr>
        <w:t>天，给予甲方技术人员指导和演示，达到实际常规操作、进行零件的拆装、排除一般故障的能力。</w:t>
      </w:r>
    </w:p>
    <w:p>
      <w:pPr>
        <w:pStyle w:val="null3"/>
        <w:ind w:firstLine="420"/>
        <w:jc w:val="both"/>
      </w:pPr>
      <w:r>
        <w:rPr>
          <w:sz w:val="28"/>
        </w:rPr>
        <w:t>七、违约责任</w:t>
      </w:r>
    </w:p>
    <w:p>
      <w:pPr>
        <w:pStyle w:val="null3"/>
        <w:ind w:firstLine="420"/>
        <w:jc w:val="both"/>
      </w:pPr>
      <w:r>
        <w:rPr>
          <w:sz w:val="28"/>
        </w:rPr>
        <w:t>（</w:t>
      </w:r>
      <w:r>
        <w:rPr>
          <w:sz w:val="28"/>
        </w:rPr>
        <w:t>一</w:t>
      </w:r>
      <w:r>
        <w:rPr>
          <w:sz w:val="28"/>
        </w:rPr>
        <w:t>）</w:t>
      </w:r>
      <w:r>
        <w:rPr>
          <w:sz w:val="28"/>
        </w:rPr>
        <w:t>乙方交付的货物不符合招标文件、投标文件或本合同规定的，甲方有权拒收，并且乙方须向甲方支付本合同总价</w:t>
      </w:r>
      <w:r>
        <w:rPr>
          <w:sz w:val="20"/>
          <w:u w:val="single"/>
        </w:rPr>
        <w:t xml:space="preserve">   </w:t>
      </w:r>
      <w:r>
        <w:rPr>
          <w:sz w:val="28"/>
        </w:rPr>
        <w:t>%</w:t>
      </w:r>
      <w:r>
        <w:rPr>
          <w:sz w:val="28"/>
        </w:rPr>
        <w:t>的违约金。</w:t>
      </w:r>
    </w:p>
    <w:p>
      <w:pPr>
        <w:pStyle w:val="null3"/>
        <w:ind w:firstLine="420"/>
        <w:jc w:val="both"/>
      </w:pPr>
      <w:r>
        <w:rPr>
          <w:sz w:val="28"/>
        </w:rPr>
        <w:t>（</w:t>
      </w:r>
      <w:r>
        <w:rPr>
          <w:sz w:val="28"/>
        </w:rPr>
        <w:t>二</w:t>
      </w:r>
      <w:r>
        <w:rPr>
          <w:sz w:val="28"/>
        </w:rPr>
        <w:t>）</w:t>
      </w:r>
      <w:r>
        <w:rPr>
          <w:sz w:val="28"/>
        </w:rPr>
        <w:t>乙方未能按本合同规定的交货时间交付货物的，从逾期之日起每日按本合同总价</w:t>
      </w:r>
      <w:r>
        <w:rPr>
          <w:sz w:val="20"/>
          <w:u w:val="single"/>
        </w:rPr>
        <w:t xml:space="preserve">   </w:t>
      </w:r>
      <w:r>
        <w:rPr>
          <w:sz w:val="28"/>
        </w:rPr>
        <w:t>‰的数额向甲方支付违约金；逾期</w:t>
      </w:r>
      <w:r>
        <w:rPr>
          <w:sz w:val="20"/>
          <w:u w:val="single"/>
        </w:rPr>
        <w:t xml:space="preserve">   </w:t>
      </w:r>
      <w:r>
        <w:rPr>
          <w:sz w:val="28"/>
        </w:rPr>
        <w:t>天以上</w:t>
      </w:r>
      <w:r>
        <w:rPr>
          <w:sz w:val="28"/>
        </w:rPr>
        <w:t>（</w:t>
      </w:r>
      <w:r>
        <w:rPr>
          <w:sz w:val="28"/>
        </w:rPr>
        <w:t>含</w:t>
      </w:r>
      <w:r>
        <w:rPr>
          <w:sz w:val="20"/>
          <w:u w:val="single"/>
        </w:rPr>
        <w:t xml:space="preserve">   </w:t>
      </w:r>
      <w:r>
        <w:rPr>
          <w:sz w:val="28"/>
        </w:rPr>
        <w:t>天</w:t>
      </w:r>
      <w:r>
        <w:rPr>
          <w:sz w:val="28"/>
        </w:rPr>
        <w:t>）</w:t>
      </w:r>
      <w:r>
        <w:rPr>
          <w:sz w:val="28"/>
        </w:rPr>
        <w:t>的，甲方有权终止合同，要求乙方支付违约金，并且给甲方造成的经济损失由乙方承担赔偿责任。</w:t>
      </w:r>
    </w:p>
    <w:p>
      <w:pPr>
        <w:pStyle w:val="null3"/>
        <w:ind w:firstLine="420"/>
        <w:jc w:val="both"/>
      </w:pPr>
      <w:r>
        <w:rPr>
          <w:sz w:val="28"/>
        </w:rPr>
        <w:t>（</w:t>
      </w:r>
      <w:r>
        <w:rPr>
          <w:sz w:val="28"/>
        </w:rPr>
        <w:t>三</w:t>
      </w:r>
      <w:r>
        <w:rPr>
          <w:sz w:val="28"/>
        </w:rPr>
        <w:t>）</w:t>
      </w:r>
      <w:r>
        <w:rPr>
          <w:sz w:val="28"/>
        </w:rPr>
        <w:t>甲方无正当理由拒收货物，到期拒付货物的，甲方向乙方偿付本合同总价的</w:t>
      </w:r>
      <w:r>
        <w:rPr>
          <w:sz w:val="20"/>
          <w:u w:val="single"/>
        </w:rPr>
        <w:t xml:space="preserve">   </w:t>
      </w:r>
      <w:r>
        <w:rPr>
          <w:sz w:val="28"/>
        </w:rPr>
        <w:t>%</w:t>
      </w:r>
      <w:r>
        <w:rPr>
          <w:sz w:val="28"/>
        </w:rPr>
        <w:t>的违约金。甲方逾期付款，则每日按本合同总价的万分之五向乙方偿付违约金。</w:t>
      </w:r>
    </w:p>
    <w:p>
      <w:pPr>
        <w:pStyle w:val="null3"/>
        <w:ind w:firstLine="420"/>
        <w:jc w:val="both"/>
      </w:pPr>
      <w:r>
        <w:rPr>
          <w:sz w:val="28"/>
        </w:rPr>
        <w:t>（</w:t>
      </w:r>
      <w:r>
        <w:rPr>
          <w:sz w:val="28"/>
        </w:rPr>
        <w:t>四</w:t>
      </w:r>
      <w:r>
        <w:rPr>
          <w:sz w:val="28"/>
        </w:rPr>
        <w:t>）</w:t>
      </w:r>
      <w:r>
        <w:rPr>
          <w:sz w:val="28"/>
        </w:rPr>
        <w:t>其它违约责任按《中华人民共和国民法典》处理。</w:t>
      </w:r>
    </w:p>
    <w:p>
      <w:pPr>
        <w:pStyle w:val="null3"/>
        <w:ind w:firstLine="420"/>
        <w:jc w:val="both"/>
      </w:pPr>
      <w:r>
        <w:rPr>
          <w:sz w:val="28"/>
        </w:rPr>
        <w:t>八、争议的解决</w:t>
      </w:r>
    </w:p>
    <w:p>
      <w:pPr>
        <w:pStyle w:val="null3"/>
        <w:ind w:firstLine="420"/>
        <w:jc w:val="both"/>
      </w:pPr>
      <w:r>
        <w:rPr>
          <w:sz w:val="28"/>
        </w:rPr>
        <w:t>本合同发生争议，由双方友好协商解决或由政府采购监督管理部门调解解决，协商或调解不成时按以下第</w:t>
      </w:r>
      <w:r>
        <w:rPr>
          <w:sz w:val="28"/>
          <w:u w:val="single"/>
        </w:rPr>
        <w:t xml:space="preserve"> 2 </w:t>
      </w:r>
      <w:r>
        <w:rPr>
          <w:sz w:val="28"/>
        </w:rPr>
        <w:t>种方式解决：</w:t>
      </w:r>
    </w:p>
    <w:p>
      <w:pPr>
        <w:pStyle w:val="null3"/>
        <w:ind w:firstLine="420"/>
        <w:jc w:val="both"/>
      </w:pPr>
      <w:r>
        <w:rPr>
          <w:sz w:val="28"/>
        </w:rPr>
        <w:t>1.</w:t>
      </w:r>
      <w:r>
        <w:rPr>
          <w:sz w:val="28"/>
        </w:rPr>
        <w:t>仲裁委员会仲裁。</w:t>
      </w:r>
    </w:p>
    <w:p>
      <w:pPr>
        <w:pStyle w:val="null3"/>
        <w:ind w:firstLine="420"/>
        <w:jc w:val="both"/>
      </w:pPr>
      <w:r>
        <w:rPr>
          <w:sz w:val="28"/>
        </w:rPr>
        <w:t>2.</w:t>
      </w:r>
      <w:r>
        <w:rPr>
          <w:sz w:val="28"/>
        </w:rPr>
        <w:t>向甲方所在地的白云区人民法院提起诉讼。</w:t>
      </w:r>
    </w:p>
    <w:p>
      <w:pPr>
        <w:pStyle w:val="null3"/>
        <w:ind w:firstLine="420"/>
        <w:jc w:val="both"/>
      </w:pPr>
      <w:r>
        <w:rPr>
          <w:sz w:val="28"/>
        </w:rPr>
        <w:t>九、不可抗力：</w:t>
      </w:r>
    </w:p>
    <w:p>
      <w:pPr>
        <w:pStyle w:val="null3"/>
        <w:ind w:firstLine="420"/>
        <w:jc w:val="both"/>
      </w:pPr>
      <w:r>
        <w:rPr>
          <w:sz w:val="28"/>
        </w:rPr>
        <w:t>任何一方由于不可抗力原因不能履行合同时，应在不可抗力事件结束后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8"/>
        </w:rPr>
        <w:t>十、税费</w:t>
      </w:r>
    </w:p>
    <w:p>
      <w:pPr>
        <w:pStyle w:val="null3"/>
        <w:ind w:firstLine="420"/>
        <w:jc w:val="both"/>
      </w:pPr>
      <w:r>
        <w:rPr>
          <w:sz w:val="28"/>
        </w:rPr>
        <w:t>在中国境内、外发生的与本合同执行有关的一切税费均由乙方负担。</w:t>
      </w:r>
    </w:p>
    <w:p>
      <w:pPr>
        <w:pStyle w:val="null3"/>
        <w:ind w:firstLine="420"/>
        <w:jc w:val="both"/>
      </w:pPr>
      <w:r>
        <w:rPr>
          <w:sz w:val="28"/>
        </w:rPr>
        <w:t>十一、知识产权</w:t>
      </w:r>
    </w:p>
    <w:p>
      <w:pPr>
        <w:pStyle w:val="null3"/>
        <w:ind w:firstLine="420"/>
        <w:jc w:val="both"/>
      </w:pPr>
      <w:r>
        <w:rPr>
          <w:sz w:val="28"/>
        </w:rPr>
        <w:t>乙方应保证本项目的投标技术、货物、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jc w:val="both"/>
      </w:pPr>
      <w:r>
        <w:rPr>
          <w:sz w:val="28"/>
        </w:rPr>
        <w:t>十二、其它</w:t>
      </w:r>
    </w:p>
    <w:p>
      <w:pPr>
        <w:pStyle w:val="null3"/>
        <w:ind w:firstLine="420"/>
        <w:jc w:val="both"/>
      </w:pPr>
      <w:r>
        <w:rPr>
          <w:sz w:val="28"/>
        </w:rPr>
        <w:t>（</w:t>
      </w:r>
      <w:r>
        <w:rPr>
          <w:sz w:val="28"/>
        </w:rPr>
        <w:t>1</w:t>
      </w:r>
      <w:r>
        <w:rPr>
          <w:sz w:val="28"/>
        </w:rPr>
        <w:t>）本合同所有附件、招标文件、投标文件、中标通知书均为本合同的有效组成部分，与本合同具有同等法律效力。</w:t>
      </w:r>
    </w:p>
    <w:p>
      <w:pPr>
        <w:pStyle w:val="null3"/>
        <w:ind w:firstLine="420"/>
        <w:jc w:val="both"/>
      </w:pPr>
      <w:r>
        <w:rPr>
          <w:sz w:val="28"/>
        </w:rPr>
        <w:t>（</w:t>
      </w:r>
      <w:r>
        <w:rPr>
          <w:sz w:val="28"/>
        </w:rPr>
        <w:t>2</w:t>
      </w:r>
      <w:r>
        <w:rPr>
          <w:sz w:val="28"/>
        </w:rPr>
        <w:t>）在执行本合同的过程中，所有经双方签署确认的文件（包括会议纪要、补充协议、往来信函）即成为本合同的有效组成部分。</w:t>
      </w:r>
    </w:p>
    <w:p>
      <w:pPr>
        <w:pStyle w:val="null3"/>
        <w:ind w:firstLine="420"/>
        <w:jc w:val="both"/>
      </w:pPr>
      <w:r>
        <w:rPr>
          <w:sz w:val="28"/>
        </w:rPr>
        <w:t>（</w:t>
      </w:r>
      <w:r>
        <w:rPr>
          <w:sz w:val="28"/>
        </w:rPr>
        <w:t>3</w:t>
      </w:r>
      <w:r>
        <w:rPr>
          <w:sz w:val="28"/>
        </w:rPr>
        <w:t>）如一方地址、电话、传真号码有变更，应在变更当日内书面通知对方，否则，应承担相应责任。</w:t>
      </w:r>
    </w:p>
    <w:p>
      <w:pPr>
        <w:pStyle w:val="null3"/>
        <w:ind w:firstLine="420"/>
        <w:jc w:val="both"/>
      </w:pPr>
      <w:r>
        <w:rPr>
          <w:sz w:val="28"/>
        </w:rPr>
        <w:t>（</w:t>
      </w:r>
      <w:r>
        <w:rPr>
          <w:sz w:val="28"/>
        </w:rPr>
        <w:t>4</w:t>
      </w:r>
      <w:r>
        <w:rPr>
          <w:sz w:val="28"/>
        </w:rPr>
        <w:t>）除甲方事先书面同意外，乙方不得部分或全部转让其应履行的合同项下的义务。</w:t>
      </w:r>
    </w:p>
    <w:p>
      <w:pPr>
        <w:pStyle w:val="null3"/>
        <w:ind w:firstLine="420"/>
        <w:jc w:val="both"/>
      </w:pPr>
      <w:r>
        <w:rPr>
          <w:sz w:val="28"/>
        </w:rPr>
        <w:t>十三、合同生效及终止</w:t>
      </w:r>
    </w:p>
    <w:p>
      <w:pPr>
        <w:pStyle w:val="null3"/>
        <w:ind w:firstLine="420"/>
        <w:jc w:val="both"/>
      </w:pPr>
      <w:r>
        <w:rPr>
          <w:sz w:val="28"/>
        </w:rPr>
        <w:t>（</w:t>
      </w:r>
      <w:r>
        <w:rPr>
          <w:sz w:val="28"/>
        </w:rPr>
        <w:t>1</w:t>
      </w:r>
      <w:r>
        <w:rPr>
          <w:sz w:val="28"/>
        </w:rPr>
        <w:t>）本合同在甲乙双方法人代表或其授权代表签字且盖章后生效。</w:t>
      </w:r>
    </w:p>
    <w:p>
      <w:pPr>
        <w:pStyle w:val="null3"/>
        <w:ind w:firstLine="420"/>
        <w:jc w:val="both"/>
      </w:pPr>
      <w:r>
        <w:rPr>
          <w:sz w:val="28"/>
        </w:rPr>
        <w:t>（</w:t>
      </w:r>
      <w:r>
        <w:rPr>
          <w:sz w:val="28"/>
        </w:rPr>
        <w:t>2</w:t>
      </w:r>
      <w:r>
        <w:rPr>
          <w:sz w:val="28"/>
        </w:rPr>
        <w:t>）合同到期自行终止。</w:t>
      </w:r>
    </w:p>
    <w:p>
      <w:pPr>
        <w:pStyle w:val="null3"/>
        <w:ind w:firstLine="420"/>
        <w:jc w:val="both"/>
      </w:pPr>
      <w:r>
        <w:rPr>
          <w:sz w:val="28"/>
        </w:rPr>
        <w:t>（</w:t>
      </w:r>
      <w:r>
        <w:rPr>
          <w:sz w:val="28"/>
        </w:rPr>
        <w:t>3</w:t>
      </w:r>
      <w:r>
        <w:rPr>
          <w:sz w:val="28"/>
        </w:rPr>
        <w:t>）甲乙双方均不得擅自变更、中止或者终止本合同。如继续履行本合同将损害国家利益和社会公共利益的，双方应变更、中止或者终止合同。合同执行过程中，乙方需提前终止合同的，不但应经甲方同意，并且乙方还应按以下约定履行义务：继续供货至甲方另行招投标完成，并与新供应商签订合同后；继续供货期间的价格按原合同约定的情形执行；待甲方与新供应商确立供货关系后正式解除合同；合同解除后，乙方不得参与今后甲方的同类招投标。</w:t>
      </w:r>
    </w:p>
    <w:p>
      <w:pPr>
        <w:pStyle w:val="null3"/>
        <w:ind w:firstLine="420"/>
        <w:jc w:val="both"/>
      </w:pPr>
      <w:r>
        <w:rPr>
          <w:sz w:val="28"/>
        </w:rPr>
        <w:t>（</w:t>
      </w:r>
      <w:r>
        <w:rPr>
          <w:sz w:val="28"/>
        </w:rPr>
        <w:t>4</w:t>
      </w:r>
      <w:r>
        <w:rPr>
          <w:sz w:val="28"/>
        </w:rPr>
        <w:t>）本合同正本</w:t>
      </w:r>
      <w:r>
        <w:rPr>
          <w:sz w:val="28"/>
        </w:rPr>
        <w:t>6</w:t>
      </w:r>
      <w:r>
        <w:rPr>
          <w:sz w:val="28"/>
        </w:rPr>
        <w:t>份，具有同等法律效力，甲方执</w:t>
      </w:r>
      <w:r>
        <w:rPr>
          <w:sz w:val="28"/>
        </w:rPr>
        <w:t>3</w:t>
      </w:r>
      <w:r>
        <w:rPr>
          <w:sz w:val="28"/>
        </w:rPr>
        <w:t>份，乙方执</w:t>
      </w:r>
      <w:r>
        <w:rPr>
          <w:sz w:val="28"/>
        </w:rPr>
        <w:t>2</w:t>
      </w:r>
      <w:r>
        <w:rPr>
          <w:sz w:val="28"/>
        </w:rPr>
        <w:t>份，采购代理机构执</w:t>
      </w:r>
      <w:r>
        <w:rPr>
          <w:sz w:val="28"/>
        </w:rPr>
        <w:t>1</w:t>
      </w:r>
      <w:r>
        <w:rPr>
          <w:sz w:val="28"/>
        </w:rPr>
        <w:t>份。</w:t>
      </w:r>
    </w:p>
    <w:tbl>
      <w:tblPr>
        <w:tblW w:w="0" w:type="auto"/>
        <w:tblBorders>
          <w:top w:val="none" w:color="000000" w:sz="4"/>
          <w:left w:val="none" w:color="000000" w:sz="4"/>
          <w:bottom w:val="none" w:color="000000" w:sz="4"/>
          <w:right w:val="none" w:color="000000" w:sz="4"/>
          <w:insideH w:val="none"/>
          <w:insideV w:val="none"/>
        </w:tblBorders>
      </w:tblPr>
      <w:tblGrid>
        <w:gridCol w:w="4641"/>
        <w:gridCol w:w="3665"/>
      </w:tblGrid>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w:t>
            </w:r>
            <w:r>
              <w:rPr>
                <w:sz w:val="28"/>
                <w:b/>
              </w:rPr>
              <w:t>广州市机电技师学院</w:t>
            </w:r>
            <w:r>
              <w:rPr>
                <w:sz w:val="28"/>
                <w:b/>
              </w:rPr>
              <w:t>（</w:t>
            </w:r>
            <w:r>
              <w:rPr>
                <w:sz w:val="28"/>
                <w:b/>
              </w:rPr>
              <w:t>盖章</w:t>
            </w:r>
            <w:r>
              <w:rPr>
                <w:sz w:val="28"/>
                <w:b/>
              </w:rPr>
              <w:t>）</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乙方：</w:t>
            </w:r>
            <w:r>
              <w:rPr>
                <w:sz w:val="28"/>
              </w:rPr>
              <w:t>（</w:t>
            </w:r>
            <w:r>
              <w:rPr>
                <w:sz w:val="28"/>
                <w:b/>
              </w:rPr>
              <w:t>盖章</w:t>
            </w:r>
            <w:r>
              <w:rPr>
                <w:sz w:val="28"/>
                <w:b/>
              </w:rPr>
              <w:t>）</w:t>
            </w:r>
          </w:p>
          <w:p>
            <w:pPr>
              <w:pStyle w:val="null3"/>
            </w:pP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地址：广州市白云区西洲北路</w:t>
            </w:r>
            <w:r>
              <w:rPr>
                <w:sz w:val="28"/>
              </w:rPr>
              <w:t>148</w:t>
            </w:r>
            <w:r>
              <w:rPr>
                <w:sz w:val="28"/>
              </w:rPr>
              <w:t>号</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地址：</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法定代表人：</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法定代表人：</w:t>
            </w:r>
          </w:p>
          <w:p>
            <w:pPr>
              <w:pStyle w:val="null3"/>
            </w:pP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签约代表：</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签约代表：</w:t>
            </w:r>
          </w:p>
          <w:p>
            <w:pPr>
              <w:pStyle w:val="null3"/>
            </w:pP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供应商拥有者性别：</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签订地点：广州市白云区</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供应商规模：</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签订日期：</w:t>
            </w:r>
            <w:r>
              <w:rPr>
                <w:sz w:val="28"/>
              </w:rPr>
              <w:t xml:space="preserve">20  </w:t>
            </w:r>
            <w:r>
              <w:rPr>
                <w:sz w:val="28"/>
              </w:rPr>
              <w:t>年</w:t>
            </w:r>
            <w:r>
              <w:rPr>
                <w:sz w:val="20"/>
              </w:rPr>
              <w:t xml:space="preserve">  </w:t>
            </w:r>
            <w:r>
              <w:rPr>
                <w:sz w:val="28"/>
              </w:rPr>
              <w:t>月</w:t>
            </w:r>
            <w:r>
              <w:rPr>
                <w:sz w:val="20"/>
              </w:rPr>
              <w:t xml:space="preserve">   </w:t>
            </w:r>
            <w:r>
              <w:rPr>
                <w:sz w:val="28"/>
              </w:rPr>
              <w:t>日</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签订日期：</w:t>
            </w:r>
            <w:r>
              <w:rPr>
                <w:sz w:val="28"/>
              </w:rPr>
              <w:t xml:space="preserve">20  </w:t>
            </w:r>
            <w:r>
              <w:rPr>
                <w:sz w:val="28"/>
              </w:rPr>
              <w:t>年</w:t>
            </w:r>
            <w:r>
              <w:rPr>
                <w:sz w:val="20"/>
              </w:rPr>
              <w:t xml:space="preserve">  </w:t>
            </w:r>
            <w:r>
              <w:rPr>
                <w:sz w:val="28"/>
              </w:rPr>
              <w:t>月</w:t>
            </w:r>
            <w:r>
              <w:rPr>
                <w:sz w:val="20"/>
              </w:rPr>
              <w:t xml:space="preserve">   </w:t>
            </w:r>
            <w:r>
              <w:rPr>
                <w:sz w:val="28"/>
              </w:rPr>
              <w:t>日</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联系人与</w:t>
            </w:r>
            <w:r>
              <w:rPr>
                <w:sz w:val="28"/>
              </w:rPr>
              <w:t>电话：</w:t>
            </w:r>
            <w:r>
              <w:rPr>
                <w:sz w:val="28"/>
              </w:rPr>
              <w:t>xx</w:t>
            </w:r>
            <w:r>
              <w:rPr>
                <w:sz w:val="28"/>
              </w:rPr>
              <w:t>老师，</w:t>
            </w:r>
            <w:r>
              <w:rPr>
                <w:sz w:val="28"/>
              </w:rPr>
              <w:t>020-81972092</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联系人与</w:t>
            </w:r>
            <w:r>
              <w:rPr>
                <w:sz w:val="28"/>
              </w:rPr>
              <w:t>电话：</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传真：</w:t>
            </w:r>
            <w:r>
              <w:rPr>
                <w:sz w:val="28"/>
              </w:rPr>
              <w:t>/</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传真：</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邮政编码：</w:t>
            </w:r>
            <w:r>
              <w:rPr>
                <w:sz w:val="28"/>
              </w:rPr>
              <w:t>/</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邮政编码：</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开户银行：</w:t>
            </w:r>
            <w:r>
              <w:rPr>
                <w:sz w:val="28"/>
              </w:rPr>
              <w:t>/</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开户银行：</w:t>
            </w:r>
          </w:p>
        </w:tc>
      </w:tr>
      <w:tr>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账号：</w:t>
            </w:r>
            <w:r>
              <w:rPr>
                <w:sz w:val="28"/>
              </w:rPr>
              <w:t>/</w:t>
            </w:r>
          </w:p>
        </w:tc>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账号：</w:t>
            </w:r>
          </w:p>
        </w:tc>
      </w:tr>
    </w:tbl>
    <w:p>
      <w:pPr>
        <w:pStyle w:val="null3"/>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440101-2025-14505</w:t>
      </w:r>
    </w:p>
    <w:p>
      <w:pPr>
        <w:pStyle w:val="null3"/>
        <w:jc w:val="center"/>
        <w:outlineLvl w:val="3"/>
      </w:pPr>
      <w:r>
        <w:rPr>
          <w:sz w:val="24"/>
          <w:b/>
        </w:rPr>
        <w:t>采购项目编号：</w:t>
      </w:r>
      <w:r>
        <w:rPr>
          <w:sz w:val="24"/>
          <w:b/>
        </w:rPr>
        <w:t>0724-2531Z3505390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广州市机电技师学院2025年工业网络技术综合实训产线购置项目</w:t>
      </w:r>
      <w:r>
        <w:rPr>
          <w:u w:val="single"/>
        </w:rPr>
        <w:t>”</w:t>
      </w:r>
      <w:r>
        <w:rPr/>
        <w:t>项目的招标[采购项目编号为：</w:t>
      </w:r>
      <w:r>
        <w:rPr>
          <w:u w:val="single"/>
        </w:rPr>
        <w:t>0724-2531Z3505390</w:t>
      </w:r>
      <w:r>
        <w:rPr/>
        <w:t>]，我方愿参与投标。</w:t>
      </w:r>
    </w:p>
    <w:p>
      <w:pPr>
        <w:pStyle w:val="null3"/>
        <w:ind w:firstLine="480"/>
      </w:pPr>
      <w:r>
        <w:rPr/>
        <w:t>我方确认收到贵方提供的</w:t>
      </w:r>
      <w:r>
        <w:rPr>
          <w:u w:val="single"/>
        </w:rPr>
        <w:t>“</w:t>
      </w:r>
      <w:r>
        <w:rPr>
          <w:u w:val="single"/>
        </w:rPr>
        <w:t>广州市机电技师学院2025年工业网络技术综合实训产线购置项目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广州市机电技师学院2025年工业网络技术综合实训产线购置项目</w:t>
      </w:r>
      <w:r>
        <w:rPr/>
        <w:t>”项目采购[采购项目编号为</w:t>
      </w:r>
      <w:r>
        <w:rPr/>
        <w:t>0724-2531Z3505390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广州市机电技师学院2025年工业网络技术综合实训产线购置项目</w:t>
      </w:r>
      <w:r>
        <w:rPr/>
        <w:t>招标中获中标（采购项目编号：</w:t>
      </w:r>
      <w:r>
        <w:rPr/>
        <w:t>0724-2531Z3505390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