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7CDC4">
      <w:pPr>
        <w:jc w:val="center"/>
        <w:rPr>
          <w:rFonts w:ascii="宋体" w:hAnsi="宋体"/>
          <w:b/>
          <w:sz w:val="32"/>
          <w:szCs w:val="32"/>
        </w:rPr>
      </w:pPr>
    </w:p>
    <w:p w14:paraId="5D512F44">
      <w:pPr>
        <w:jc w:val="center"/>
        <w:rPr>
          <w:rFonts w:ascii="宋体" w:hAnsi="宋体"/>
          <w:b/>
          <w:sz w:val="52"/>
          <w:szCs w:val="52"/>
        </w:rPr>
      </w:pPr>
      <w:r>
        <w:rPr>
          <w:rFonts w:hint="eastAsia" w:ascii="宋体" w:hAnsi="宋体"/>
          <w:b/>
          <w:sz w:val="52"/>
          <w:szCs w:val="52"/>
        </w:rPr>
        <w:t>目录</w:t>
      </w:r>
    </w:p>
    <w:p w14:paraId="6548FCDE">
      <w:pPr>
        <w:pStyle w:val="14"/>
      </w:pPr>
    </w:p>
    <w:p w14:paraId="6EEC2F5A">
      <w:pPr>
        <w:pStyle w:val="2"/>
      </w:pPr>
    </w:p>
    <w:p w14:paraId="309C8CAD">
      <w:pPr>
        <w:jc w:val="left"/>
        <w:rPr>
          <w:rFonts w:ascii="宋体" w:hAnsi="宋体"/>
          <w:b/>
          <w:sz w:val="40"/>
          <w:szCs w:val="40"/>
        </w:rPr>
      </w:pPr>
      <w:r>
        <w:rPr>
          <w:rFonts w:hint="eastAsia" w:ascii="宋体" w:hAnsi="宋体"/>
          <w:b/>
          <w:sz w:val="40"/>
          <w:szCs w:val="40"/>
        </w:rPr>
        <w:t>一、相关承诺函格式（该部分格式应后附在投标文件中，作为投标文件的一部分。）</w:t>
      </w:r>
    </w:p>
    <w:p w14:paraId="0FEB20DA">
      <w:pPr>
        <w:jc w:val="left"/>
        <w:rPr>
          <w:rFonts w:ascii="宋体" w:hAnsi="宋体"/>
          <w:b/>
          <w:sz w:val="40"/>
          <w:szCs w:val="40"/>
        </w:rPr>
      </w:pPr>
    </w:p>
    <w:p w14:paraId="21A28A46">
      <w:pPr>
        <w:jc w:val="left"/>
        <w:rPr>
          <w:rFonts w:ascii="宋体" w:hAnsi="宋体"/>
          <w:b/>
          <w:sz w:val="40"/>
          <w:szCs w:val="40"/>
        </w:rPr>
      </w:pPr>
      <w:r>
        <w:rPr>
          <w:rFonts w:hint="eastAsia" w:ascii="宋体" w:hAnsi="宋体"/>
          <w:b/>
          <w:sz w:val="40"/>
          <w:szCs w:val="40"/>
        </w:rPr>
        <w:t>二、温馨提示</w:t>
      </w:r>
    </w:p>
    <w:p w14:paraId="36481A26">
      <w:pPr>
        <w:spacing w:line="360" w:lineRule="auto"/>
        <w:ind w:left="643" w:hanging="643" w:hangingChars="200"/>
      </w:pPr>
      <w:r>
        <w:rPr>
          <w:rFonts w:hint="eastAsia" w:ascii="宋体" w:hAnsi="宋体"/>
          <w:b/>
          <w:sz w:val="32"/>
          <w:szCs w:val="32"/>
        </w:rPr>
        <w:br w:type="page"/>
      </w:r>
    </w:p>
    <w:p w14:paraId="38800A21">
      <w:pPr>
        <w:pStyle w:val="14"/>
      </w:pPr>
    </w:p>
    <w:p w14:paraId="4C9E5440">
      <w:pPr>
        <w:spacing w:line="300" w:lineRule="auto"/>
        <w:jc w:val="center"/>
        <w:rPr>
          <w:rFonts w:ascii="宋体" w:hAnsi="宋体"/>
          <w:b/>
          <w:sz w:val="44"/>
          <w:szCs w:val="24"/>
        </w:rPr>
      </w:pPr>
    </w:p>
    <w:p w14:paraId="54913744">
      <w:pPr>
        <w:pStyle w:val="14"/>
        <w:rPr>
          <w:rFonts w:ascii="宋体" w:hAnsi="宋体"/>
          <w:b/>
          <w:sz w:val="44"/>
          <w:szCs w:val="24"/>
        </w:rPr>
      </w:pPr>
    </w:p>
    <w:p w14:paraId="4977E927">
      <w:pPr>
        <w:pStyle w:val="2"/>
      </w:pPr>
    </w:p>
    <w:p w14:paraId="23729B0D">
      <w:pPr>
        <w:spacing w:line="300" w:lineRule="auto"/>
        <w:jc w:val="center"/>
        <w:rPr>
          <w:rFonts w:ascii="宋体" w:hAnsi="宋体"/>
          <w:b/>
          <w:sz w:val="44"/>
          <w:szCs w:val="24"/>
        </w:rPr>
      </w:pPr>
    </w:p>
    <w:p w14:paraId="02986286">
      <w:pPr>
        <w:spacing w:line="300" w:lineRule="auto"/>
        <w:jc w:val="center"/>
        <w:rPr>
          <w:rFonts w:ascii="宋体" w:hAnsi="宋体"/>
          <w:b/>
          <w:sz w:val="44"/>
          <w:szCs w:val="24"/>
        </w:rPr>
      </w:pPr>
    </w:p>
    <w:p w14:paraId="087CC419">
      <w:pPr>
        <w:spacing w:line="300" w:lineRule="auto"/>
        <w:jc w:val="center"/>
        <w:rPr>
          <w:rFonts w:ascii="宋体" w:hAnsi="宋体"/>
          <w:b/>
          <w:sz w:val="44"/>
          <w:szCs w:val="24"/>
        </w:rPr>
      </w:pPr>
    </w:p>
    <w:p w14:paraId="1746F43E">
      <w:pPr>
        <w:spacing w:line="300" w:lineRule="auto"/>
        <w:jc w:val="center"/>
        <w:rPr>
          <w:rFonts w:ascii="宋体" w:hAnsi="宋体"/>
          <w:b/>
          <w:sz w:val="44"/>
          <w:szCs w:val="24"/>
        </w:rPr>
      </w:pPr>
    </w:p>
    <w:p w14:paraId="174DA0DE">
      <w:pPr>
        <w:spacing w:line="300" w:lineRule="auto"/>
        <w:jc w:val="center"/>
        <w:rPr>
          <w:rFonts w:ascii="宋体" w:hAnsi="宋体"/>
          <w:b/>
          <w:sz w:val="44"/>
          <w:szCs w:val="24"/>
        </w:rPr>
      </w:pPr>
    </w:p>
    <w:p w14:paraId="67E1FABD">
      <w:pPr>
        <w:spacing w:line="300" w:lineRule="auto"/>
        <w:jc w:val="center"/>
        <w:rPr>
          <w:rFonts w:ascii="宋体" w:hAnsi="宋体"/>
          <w:b/>
          <w:sz w:val="48"/>
          <w:szCs w:val="48"/>
        </w:rPr>
      </w:pPr>
      <w:r>
        <w:rPr>
          <w:rFonts w:hint="eastAsia" w:ascii="宋体" w:hAnsi="宋体"/>
          <w:b/>
          <w:sz w:val="48"/>
          <w:szCs w:val="48"/>
        </w:rPr>
        <w:t>一、相关承诺函格式</w:t>
      </w:r>
    </w:p>
    <w:p w14:paraId="6CBC3EFF">
      <w:pPr>
        <w:spacing w:line="300" w:lineRule="auto"/>
        <w:jc w:val="center"/>
        <w:rPr>
          <w:rFonts w:ascii="宋体" w:hAnsi="宋体"/>
          <w:b/>
          <w:sz w:val="24"/>
          <w:szCs w:val="24"/>
        </w:rPr>
      </w:pPr>
      <w:r>
        <w:rPr>
          <w:rFonts w:hint="eastAsia" w:ascii="宋体" w:hAnsi="宋体"/>
          <w:b/>
          <w:sz w:val="24"/>
          <w:szCs w:val="24"/>
        </w:rPr>
        <w:t>注：以下部分的附件应后附在投标文件中，作为投标文件的一部分。</w:t>
      </w:r>
    </w:p>
    <w:p w14:paraId="08C0A171">
      <w:pPr>
        <w:spacing w:line="300" w:lineRule="auto"/>
        <w:rPr>
          <w:rFonts w:ascii="宋体" w:hAnsi="宋体"/>
          <w:b/>
          <w:sz w:val="24"/>
          <w:szCs w:val="24"/>
        </w:rPr>
      </w:pPr>
    </w:p>
    <w:p w14:paraId="73C488A4">
      <w:pPr>
        <w:spacing w:before="25" w:after="25"/>
        <w:jc w:val="left"/>
        <w:outlineLvl w:val="0"/>
        <w:rPr>
          <w:rFonts w:hint="eastAsia" w:ascii="宋体" w:hAnsi="宋体"/>
          <w:b/>
          <w:bCs/>
          <w:spacing w:val="10"/>
          <w:kern w:val="0"/>
          <w:sz w:val="28"/>
          <w:szCs w:val="28"/>
        </w:rPr>
      </w:pPr>
    </w:p>
    <w:p w14:paraId="74D5F867">
      <w:pPr>
        <w:spacing w:before="25" w:after="25"/>
        <w:jc w:val="left"/>
        <w:outlineLvl w:val="0"/>
        <w:rPr>
          <w:rFonts w:hint="eastAsia" w:ascii="宋体" w:hAnsi="宋体"/>
          <w:b/>
          <w:bCs/>
          <w:spacing w:val="10"/>
          <w:kern w:val="0"/>
          <w:sz w:val="28"/>
          <w:szCs w:val="28"/>
        </w:rPr>
      </w:pPr>
    </w:p>
    <w:p w14:paraId="1A0EC9A8">
      <w:pPr>
        <w:spacing w:before="25" w:after="25"/>
        <w:jc w:val="left"/>
        <w:outlineLvl w:val="0"/>
        <w:rPr>
          <w:rFonts w:hint="eastAsia" w:ascii="宋体" w:hAnsi="宋体"/>
          <w:b/>
          <w:bCs/>
          <w:spacing w:val="10"/>
          <w:kern w:val="0"/>
          <w:sz w:val="28"/>
          <w:szCs w:val="28"/>
        </w:rPr>
      </w:pPr>
    </w:p>
    <w:p w14:paraId="462D2986">
      <w:pPr>
        <w:spacing w:before="25" w:after="25"/>
        <w:jc w:val="left"/>
        <w:outlineLvl w:val="0"/>
        <w:rPr>
          <w:rFonts w:hint="eastAsia" w:ascii="宋体" w:hAnsi="宋体"/>
          <w:b/>
          <w:bCs/>
          <w:spacing w:val="10"/>
          <w:kern w:val="0"/>
          <w:sz w:val="28"/>
          <w:szCs w:val="28"/>
        </w:rPr>
      </w:pPr>
    </w:p>
    <w:p w14:paraId="5D9665DC">
      <w:pPr>
        <w:spacing w:before="25" w:after="25"/>
        <w:jc w:val="left"/>
        <w:outlineLvl w:val="0"/>
        <w:rPr>
          <w:rFonts w:hint="eastAsia" w:ascii="宋体" w:hAnsi="宋体"/>
          <w:b/>
          <w:bCs/>
          <w:spacing w:val="10"/>
          <w:kern w:val="0"/>
          <w:sz w:val="28"/>
          <w:szCs w:val="28"/>
        </w:rPr>
      </w:pPr>
    </w:p>
    <w:p w14:paraId="13C5FC2A">
      <w:pPr>
        <w:spacing w:before="25" w:after="25"/>
        <w:jc w:val="left"/>
        <w:outlineLvl w:val="0"/>
        <w:rPr>
          <w:rFonts w:hint="eastAsia" w:ascii="宋体" w:hAnsi="宋体"/>
          <w:b/>
          <w:bCs/>
          <w:spacing w:val="10"/>
          <w:kern w:val="0"/>
          <w:sz w:val="28"/>
          <w:szCs w:val="28"/>
        </w:rPr>
      </w:pPr>
    </w:p>
    <w:p w14:paraId="564D2C4F">
      <w:pPr>
        <w:spacing w:before="25" w:after="25"/>
        <w:jc w:val="left"/>
        <w:outlineLvl w:val="0"/>
        <w:rPr>
          <w:rFonts w:hint="eastAsia" w:ascii="宋体" w:hAnsi="宋体"/>
          <w:b/>
          <w:bCs/>
          <w:spacing w:val="10"/>
          <w:kern w:val="0"/>
          <w:sz w:val="28"/>
          <w:szCs w:val="28"/>
        </w:rPr>
      </w:pPr>
    </w:p>
    <w:p w14:paraId="5A75FE88">
      <w:pPr>
        <w:spacing w:before="25" w:after="25"/>
        <w:jc w:val="left"/>
        <w:outlineLvl w:val="0"/>
        <w:rPr>
          <w:rFonts w:hint="eastAsia" w:ascii="宋体" w:hAnsi="宋体"/>
          <w:b/>
          <w:bCs/>
          <w:spacing w:val="10"/>
          <w:kern w:val="0"/>
          <w:sz w:val="28"/>
          <w:szCs w:val="28"/>
        </w:rPr>
      </w:pPr>
    </w:p>
    <w:p w14:paraId="7D49000E">
      <w:pPr>
        <w:spacing w:before="25" w:after="25"/>
        <w:jc w:val="left"/>
        <w:outlineLvl w:val="0"/>
        <w:rPr>
          <w:rFonts w:hint="eastAsia" w:ascii="宋体" w:hAnsi="宋体"/>
          <w:b/>
          <w:bCs/>
          <w:spacing w:val="10"/>
          <w:kern w:val="0"/>
          <w:sz w:val="28"/>
          <w:szCs w:val="28"/>
        </w:rPr>
      </w:pPr>
    </w:p>
    <w:p w14:paraId="1F07DD90">
      <w:pPr>
        <w:rPr>
          <w:rFonts w:hint="eastAsia" w:ascii="宋体" w:hAnsi="宋体"/>
          <w:b/>
          <w:bCs/>
          <w:spacing w:val="10"/>
          <w:kern w:val="0"/>
          <w:sz w:val="28"/>
          <w:szCs w:val="28"/>
        </w:rPr>
      </w:pPr>
      <w:r>
        <w:rPr>
          <w:rFonts w:hint="eastAsia" w:ascii="宋体" w:hAnsi="宋体"/>
          <w:b/>
          <w:bCs/>
          <w:spacing w:val="10"/>
          <w:kern w:val="0"/>
          <w:sz w:val="28"/>
          <w:szCs w:val="28"/>
        </w:rPr>
        <w:br w:type="page"/>
      </w:r>
    </w:p>
    <w:p w14:paraId="5C318E09">
      <w:pPr>
        <w:spacing w:before="25" w:after="25"/>
        <w:jc w:val="left"/>
        <w:outlineLvl w:val="0"/>
        <w:rPr>
          <w:rFonts w:ascii="宋体" w:hAnsi="宋体"/>
          <w:b/>
          <w:bCs/>
          <w:spacing w:val="10"/>
          <w:kern w:val="0"/>
          <w:sz w:val="28"/>
          <w:szCs w:val="28"/>
        </w:rPr>
      </w:pPr>
      <w:r>
        <w:rPr>
          <w:rFonts w:hint="eastAsia" w:ascii="宋体" w:hAnsi="宋体"/>
          <w:b/>
          <w:bCs/>
          <w:spacing w:val="10"/>
          <w:kern w:val="0"/>
          <w:sz w:val="28"/>
          <w:szCs w:val="28"/>
        </w:rPr>
        <w:t>附件</w:t>
      </w:r>
      <w:r>
        <w:rPr>
          <w:rFonts w:hint="eastAsia" w:ascii="宋体" w:hAnsi="宋体"/>
          <w:b/>
          <w:bCs/>
          <w:spacing w:val="10"/>
          <w:kern w:val="0"/>
          <w:sz w:val="28"/>
          <w:szCs w:val="28"/>
          <w:lang w:val="en-US" w:eastAsia="zh-CN"/>
        </w:rPr>
        <w:t>一</w:t>
      </w:r>
      <w:r>
        <w:rPr>
          <w:rFonts w:hint="eastAsia" w:ascii="宋体" w:hAnsi="宋体"/>
          <w:b/>
          <w:bCs/>
          <w:spacing w:val="10"/>
          <w:kern w:val="0"/>
          <w:sz w:val="28"/>
          <w:szCs w:val="28"/>
        </w:rPr>
        <w:t>、中标服务费承诺书（格式）</w:t>
      </w:r>
    </w:p>
    <w:p w14:paraId="0B0FFA3F">
      <w:pPr>
        <w:adjustRightInd w:val="0"/>
        <w:snapToGrid w:val="0"/>
        <w:spacing w:line="360" w:lineRule="auto"/>
        <w:rPr>
          <w:rFonts w:ascii="宋体" w:hAnsi="宋体"/>
          <w:b/>
          <w:szCs w:val="21"/>
        </w:rPr>
      </w:pPr>
      <w:r>
        <w:rPr>
          <w:rFonts w:hint="eastAsia" w:ascii="宋体" w:hAnsi="宋体"/>
          <w:b/>
          <w:szCs w:val="21"/>
        </w:rPr>
        <w:t>国义招标股份有限公司：</w:t>
      </w:r>
    </w:p>
    <w:p w14:paraId="3ADF3682">
      <w:pPr>
        <w:adjustRightInd w:val="0"/>
        <w:snapToGrid w:val="0"/>
        <w:ind w:firstLine="420" w:firstLineChars="200"/>
        <w:rPr>
          <w:rFonts w:ascii="宋体" w:hAnsi="宋体"/>
          <w:szCs w:val="21"/>
        </w:rPr>
      </w:pPr>
      <w:r>
        <w:rPr>
          <w:rFonts w:hint="eastAsia" w:ascii="宋体" w:hAnsi="宋体"/>
          <w:szCs w:val="21"/>
        </w:rPr>
        <w:t>本</w:t>
      </w:r>
      <w:r>
        <w:rPr>
          <w:rFonts w:hint="eastAsia" w:ascii="宋体" w:hAnsi="宋体"/>
          <w:szCs w:val="21"/>
          <w:u w:val="single"/>
        </w:rPr>
        <w:t xml:space="preserve">   （投标人名称）   </w:t>
      </w:r>
      <w:r>
        <w:rPr>
          <w:rFonts w:hint="eastAsia" w:ascii="宋体" w:hAnsi="宋体"/>
          <w:szCs w:val="21"/>
        </w:rPr>
        <w:t>公司在参加在贵司进行的</w:t>
      </w:r>
      <w:r>
        <w:rPr>
          <w:rFonts w:hint="eastAsia" w:ascii="宋体" w:hAnsi="宋体"/>
          <w:szCs w:val="21"/>
          <w:u w:val="single"/>
        </w:rPr>
        <w:t xml:space="preserve">   （项目名称）  </w:t>
      </w:r>
      <w:r>
        <w:rPr>
          <w:rFonts w:hint="eastAsia" w:ascii="宋体" w:hAnsi="宋体"/>
          <w:szCs w:val="21"/>
        </w:rPr>
        <w:t>(项目编号：)招标中如获中标，我司保证在领取“中标通知书”前，按本项目投标人须知相关规定向贵司缴纳 “中标服务费”。</w:t>
      </w:r>
    </w:p>
    <w:p w14:paraId="06844B4E">
      <w:pPr>
        <w:adjustRightInd w:val="0"/>
        <w:snapToGrid w:val="0"/>
        <w:ind w:firstLine="420" w:firstLineChars="200"/>
        <w:rPr>
          <w:rFonts w:ascii="宋体" w:hAnsi="宋体"/>
          <w:szCs w:val="21"/>
        </w:rPr>
      </w:pPr>
      <w:r>
        <w:rPr>
          <w:rFonts w:hint="eastAsia" w:ascii="宋体" w:hAnsi="宋体"/>
          <w:szCs w:val="21"/>
        </w:rPr>
        <w:t>如我方违约，愿凭贵方开出的违约通知，按上述承付金额的200%由采购人在支付我司的合同款中代为扣付。</w:t>
      </w:r>
    </w:p>
    <w:p w14:paraId="534EE6F1">
      <w:pPr>
        <w:adjustRightInd w:val="0"/>
        <w:snapToGrid w:val="0"/>
        <w:spacing w:line="360" w:lineRule="auto"/>
        <w:ind w:firstLine="420" w:firstLineChars="200"/>
        <w:rPr>
          <w:rFonts w:ascii="宋体" w:hAnsi="宋体"/>
          <w:szCs w:val="21"/>
        </w:rPr>
      </w:pPr>
      <w:r>
        <w:rPr>
          <w:rFonts w:hint="eastAsia" w:ascii="宋体" w:hAnsi="宋体"/>
          <w:szCs w:val="21"/>
        </w:rPr>
        <w:t>特此承诺。</w:t>
      </w:r>
    </w:p>
    <w:p w14:paraId="54606A91">
      <w:pPr>
        <w:rPr>
          <w:rFonts w:ascii="宋体" w:hAnsi="宋体"/>
          <w:szCs w:val="21"/>
        </w:rPr>
      </w:pPr>
      <w:r>
        <w:rPr>
          <w:rFonts w:hint="eastAsia" w:ascii="宋体" w:hAnsi="宋体"/>
          <w:szCs w:val="21"/>
        </w:rPr>
        <w:t>另关于我司缴纳中标服务费后开具中标服务费发票的事宜，我司声明如下：</w:t>
      </w:r>
    </w:p>
    <w:p w14:paraId="68F83765">
      <w:pPr>
        <w:spacing w:line="276" w:lineRule="auto"/>
        <w:rPr>
          <w:rFonts w:ascii="宋体" w:hAnsi="宋体" w:eastAsia="宋体" w:cs="Times New Roman"/>
          <w:szCs w:val="21"/>
        </w:rPr>
      </w:pPr>
      <w:r>
        <w:rPr>
          <w:rFonts w:hint="eastAsia" w:ascii="宋体" w:hAnsi="宋体" w:eastAsia="宋体" w:cs="Times New Roman"/>
          <w:b/>
          <w:szCs w:val="21"/>
        </w:rPr>
        <w:t>A：</w:t>
      </w:r>
      <w:r>
        <w:rPr>
          <w:rFonts w:hint="eastAsia" w:ascii="宋体" w:hAnsi="宋体" w:eastAsia="宋体" w:cs="Times New Roman"/>
          <w:szCs w:val="21"/>
        </w:rPr>
        <w:t>如需开具</w:t>
      </w:r>
      <w:r>
        <w:rPr>
          <w:rFonts w:hint="eastAsia" w:ascii="宋体" w:hAnsi="宋体" w:eastAsia="宋体" w:cs="Times New Roman"/>
          <w:b/>
          <w:szCs w:val="21"/>
          <w:u w:val="single"/>
        </w:rPr>
        <w:t>增值税普通发票</w:t>
      </w:r>
      <w:r>
        <w:rPr>
          <w:rFonts w:hint="eastAsia" w:ascii="宋体" w:hAnsi="宋体" w:eastAsia="宋体" w:cs="Times New Roman"/>
          <w:szCs w:val="21"/>
        </w:rPr>
        <w:t>，请于下方（ ）打“√”</w:t>
      </w:r>
    </w:p>
    <w:p w14:paraId="587B39B2">
      <w:pPr>
        <w:spacing w:line="276" w:lineRule="auto"/>
        <w:rPr>
          <w:rFonts w:hint="eastAsia" w:ascii="宋体" w:hAnsi="宋体" w:eastAsia="宋体" w:cs="Times New Roman"/>
          <w:szCs w:val="21"/>
        </w:rPr>
      </w:pPr>
      <w:r>
        <w:rPr>
          <w:rFonts w:hint="eastAsia" w:ascii="宋体" w:hAnsi="宋体" w:eastAsia="宋体" w:cs="Times New Roman"/>
          <w:szCs w:val="21"/>
        </w:rPr>
        <w:t>（    ）请向我司开具中标费的“</w:t>
      </w:r>
      <w:r>
        <w:rPr>
          <w:rFonts w:hint="eastAsia" w:ascii="宋体" w:hAnsi="宋体" w:eastAsia="宋体" w:cs="Times New Roman"/>
          <w:b/>
          <w:szCs w:val="21"/>
          <w:u w:val="single"/>
        </w:rPr>
        <w:t>增值税普通发票</w:t>
      </w:r>
      <w:r>
        <w:rPr>
          <w:rFonts w:hint="eastAsia" w:ascii="宋体" w:hAnsi="宋体" w:eastAsia="宋体" w:cs="Times New Roman"/>
          <w:b/>
          <w:szCs w:val="21"/>
        </w:rPr>
        <w:t>”</w:t>
      </w:r>
      <w:r>
        <w:rPr>
          <w:rFonts w:hint="eastAsia" w:ascii="宋体" w:hAnsi="宋体" w:eastAsia="宋体" w:cs="Times New Roman"/>
          <w:szCs w:val="21"/>
        </w:rPr>
        <w:t>，开票信息如下：</w:t>
      </w:r>
    </w:p>
    <w:p w14:paraId="25D22615">
      <w:pPr>
        <w:spacing w:line="276" w:lineRule="auto"/>
        <w:rPr>
          <w:rFonts w:ascii="宋体" w:hAnsi="宋体" w:eastAsia="宋体" w:cs="Times New Roman"/>
          <w:szCs w:val="21"/>
        </w:rPr>
      </w:pPr>
      <w:r>
        <w:rPr>
          <w:rFonts w:hint="eastAsia" w:ascii="宋体" w:hAnsi="宋体" w:eastAsia="宋体" w:cs="Times New Roman"/>
          <w:b/>
          <w:szCs w:val="21"/>
        </w:rPr>
        <w:t>1、</w:t>
      </w:r>
      <w:r>
        <w:rPr>
          <w:rFonts w:hint="eastAsia" w:ascii="宋体" w:hAnsi="宋体" w:eastAsia="宋体" w:cs="Times New Roman"/>
          <w:szCs w:val="21"/>
        </w:rPr>
        <w:t>我司工商注册名称为：</w:t>
      </w:r>
      <w:r>
        <w:rPr>
          <w:rFonts w:hint="eastAsia" w:ascii="宋体" w:hAnsi="宋体" w:eastAsia="宋体" w:cs="Times New Roman"/>
          <w:szCs w:val="21"/>
          <w:u w:val="single"/>
        </w:rPr>
        <w:t xml:space="preserve">                   </w:t>
      </w:r>
      <w:r>
        <w:rPr>
          <w:rFonts w:hint="eastAsia" w:ascii="宋体" w:hAnsi="宋体" w:eastAsia="宋体" w:cs="Times New Roman"/>
          <w:szCs w:val="21"/>
        </w:rPr>
        <w:t>；</w:t>
      </w:r>
    </w:p>
    <w:p w14:paraId="2C9580DD">
      <w:pPr>
        <w:spacing w:line="276" w:lineRule="auto"/>
        <w:rPr>
          <w:rFonts w:hint="eastAsia" w:ascii="宋体" w:hAnsi="宋体" w:eastAsia="宋体" w:cs="Times New Roman"/>
          <w:szCs w:val="21"/>
          <w:u w:val="single"/>
        </w:rPr>
      </w:pPr>
      <w:r>
        <w:rPr>
          <w:rFonts w:hint="eastAsia" w:ascii="宋体" w:hAnsi="宋体" w:eastAsia="宋体" w:cs="Times New Roman"/>
          <w:szCs w:val="21"/>
        </w:rPr>
        <w:t>2、纳税人识别号（国税）/或统一社会信用代码：</w:t>
      </w:r>
      <w:r>
        <w:rPr>
          <w:rFonts w:hint="eastAsia" w:ascii="宋体" w:hAnsi="宋体" w:eastAsia="宋体" w:cs="Times New Roman"/>
          <w:szCs w:val="21"/>
          <w:u w:val="single"/>
        </w:rPr>
        <w:t xml:space="preserve">    （请填写）              </w:t>
      </w:r>
    </w:p>
    <w:p w14:paraId="7494A85F">
      <w:pPr>
        <w:spacing w:line="276" w:lineRule="auto"/>
        <w:rPr>
          <w:rFonts w:ascii="宋体" w:hAnsi="宋体" w:eastAsia="宋体" w:cs="Times New Roman"/>
          <w:szCs w:val="21"/>
        </w:rPr>
      </w:pPr>
      <w:r>
        <w:rPr>
          <w:rFonts w:hint="eastAsia" w:ascii="宋体" w:hAnsi="宋体" w:eastAsia="宋体" w:cs="Times New Roman"/>
          <w:szCs w:val="21"/>
        </w:rPr>
        <w:t>3、注册地址：</w:t>
      </w:r>
      <w:r>
        <w:rPr>
          <w:rFonts w:hint="eastAsia" w:ascii="宋体" w:hAnsi="宋体" w:eastAsia="宋体" w:cs="Times New Roman"/>
          <w:szCs w:val="21"/>
          <w:u w:val="single"/>
        </w:rPr>
        <w:t xml:space="preserve">    （请填写）              </w:t>
      </w:r>
    </w:p>
    <w:p w14:paraId="69D32948">
      <w:pPr>
        <w:spacing w:line="276" w:lineRule="auto"/>
        <w:rPr>
          <w:rFonts w:ascii="宋体" w:hAnsi="宋体" w:eastAsia="宋体" w:cs="Times New Roman"/>
          <w:szCs w:val="21"/>
        </w:rPr>
      </w:pPr>
      <w:r>
        <w:rPr>
          <w:rFonts w:hint="eastAsia" w:ascii="宋体" w:hAnsi="宋体" w:eastAsia="宋体" w:cs="Times New Roman"/>
          <w:szCs w:val="21"/>
        </w:rPr>
        <w:t>4、办公电话（固话）：</w:t>
      </w:r>
      <w:r>
        <w:rPr>
          <w:rFonts w:hint="eastAsia" w:ascii="宋体" w:hAnsi="宋体" w:eastAsia="宋体" w:cs="Times New Roman"/>
          <w:szCs w:val="21"/>
          <w:u w:val="single"/>
        </w:rPr>
        <w:t xml:space="preserve">    （请填写）              </w:t>
      </w:r>
    </w:p>
    <w:p w14:paraId="2F49C3A2">
      <w:pPr>
        <w:spacing w:line="276" w:lineRule="auto"/>
        <w:rPr>
          <w:rFonts w:ascii="Times New Roman" w:hAnsi="Times New Roman" w:eastAsia="宋体" w:cs="Times New Roman"/>
          <w:szCs w:val="24"/>
        </w:rPr>
      </w:pPr>
      <w:r>
        <w:rPr>
          <w:rFonts w:hint="eastAsia" w:ascii="宋体" w:hAnsi="宋体" w:eastAsia="宋体" w:cs="Times New Roman"/>
          <w:szCs w:val="21"/>
        </w:rPr>
        <w:t>5、开户银行及账号：</w:t>
      </w:r>
      <w:r>
        <w:rPr>
          <w:rFonts w:hint="eastAsia" w:ascii="宋体" w:hAnsi="宋体" w:eastAsia="宋体" w:cs="Times New Roman"/>
          <w:szCs w:val="21"/>
          <w:u w:val="single"/>
        </w:rPr>
        <w:t xml:space="preserve">    （请填写）              </w:t>
      </w:r>
    </w:p>
    <w:p w14:paraId="41BFFA7F">
      <w:pPr>
        <w:spacing w:line="276" w:lineRule="auto"/>
        <w:rPr>
          <w:rFonts w:ascii="宋体" w:hAnsi="宋体" w:eastAsia="宋体" w:cs="Times New Roman"/>
          <w:szCs w:val="21"/>
        </w:rPr>
      </w:pPr>
      <w:r>
        <w:rPr>
          <w:rFonts w:hint="eastAsia" w:ascii="宋体" w:hAnsi="宋体" w:eastAsia="宋体" w:cs="Times New Roman"/>
          <w:b/>
          <w:szCs w:val="21"/>
        </w:rPr>
        <w:t>B：</w:t>
      </w:r>
      <w:r>
        <w:rPr>
          <w:rFonts w:hint="eastAsia" w:ascii="宋体" w:hAnsi="宋体" w:eastAsia="宋体" w:cs="Times New Roman"/>
          <w:szCs w:val="21"/>
        </w:rPr>
        <w:t>如需开具增值税专用发票，请于下方（ ）打“√”,并提供相关资料</w:t>
      </w:r>
    </w:p>
    <w:p w14:paraId="726C845E">
      <w:pPr>
        <w:spacing w:line="276" w:lineRule="auto"/>
        <w:rPr>
          <w:rFonts w:ascii="宋体" w:hAnsi="宋体" w:eastAsia="宋体" w:cs="Times New Roman"/>
          <w:szCs w:val="21"/>
        </w:rPr>
      </w:pPr>
      <w:r>
        <w:rPr>
          <w:rFonts w:hint="eastAsia" w:ascii="宋体" w:hAnsi="宋体" w:eastAsia="宋体" w:cs="Times New Roman"/>
          <w:szCs w:val="21"/>
        </w:rPr>
        <w:t>（    ）请向我司开具中标费的“</w:t>
      </w:r>
      <w:r>
        <w:rPr>
          <w:rFonts w:hint="eastAsia" w:ascii="宋体" w:hAnsi="宋体" w:eastAsia="宋体" w:cs="Times New Roman"/>
          <w:b/>
          <w:szCs w:val="21"/>
          <w:u w:val="single"/>
        </w:rPr>
        <w:t>增值税专用发票</w:t>
      </w:r>
      <w:r>
        <w:rPr>
          <w:rFonts w:hint="eastAsia" w:ascii="宋体" w:hAnsi="宋体" w:eastAsia="宋体" w:cs="Times New Roman"/>
          <w:b/>
          <w:szCs w:val="21"/>
        </w:rPr>
        <w:t>”</w:t>
      </w:r>
      <w:r>
        <w:rPr>
          <w:rFonts w:hint="eastAsia" w:ascii="宋体" w:hAnsi="宋体" w:eastAsia="宋体" w:cs="Times New Roman"/>
          <w:szCs w:val="21"/>
        </w:rPr>
        <w:t>，开票信息为：</w:t>
      </w:r>
    </w:p>
    <w:p w14:paraId="5A7E4CA8">
      <w:pPr>
        <w:spacing w:line="276" w:lineRule="auto"/>
        <w:rPr>
          <w:rFonts w:ascii="宋体" w:hAnsi="宋体" w:eastAsia="宋体" w:cs="Times New Roman"/>
          <w:szCs w:val="21"/>
        </w:rPr>
      </w:pPr>
      <w:r>
        <w:rPr>
          <w:rFonts w:hint="eastAsia" w:ascii="宋体" w:hAnsi="宋体" w:eastAsia="宋体" w:cs="Times New Roman"/>
          <w:szCs w:val="21"/>
        </w:rPr>
        <w:t>1、我司工商注册名称：</w:t>
      </w:r>
      <w:r>
        <w:rPr>
          <w:rFonts w:hint="eastAsia" w:ascii="宋体" w:hAnsi="宋体" w:eastAsia="宋体" w:cs="Times New Roman"/>
          <w:szCs w:val="21"/>
          <w:u w:val="single"/>
        </w:rPr>
        <w:t xml:space="preserve">    （请填写）              </w:t>
      </w:r>
    </w:p>
    <w:p w14:paraId="332FE85C">
      <w:pPr>
        <w:spacing w:line="276" w:lineRule="auto"/>
        <w:rPr>
          <w:rFonts w:ascii="宋体" w:hAnsi="宋体" w:eastAsia="宋体" w:cs="Times New Roman"/>
          <w:szCs w:val="21"/>
        </w:rPr>
      </w:pPr>
      <w:r>
        <w:rPr>
          <w:rFonts w:hint="eastAsia" w:ascii="宋体" w:hAnsi="宋体" w:eastAsia="宋体" w:cs="Times New Roman"/>
          <w:szCs w:val="21"/>
        </w:rPr>
        <w:t>2、纳税人识别号（国税）/或统一社会信用代码：</w:t>
      </w:r>
      <w:r>
        <w:rPr>
          <w:rFonts w:hint="eastAsia" w:ascii="宋体" w:hAnsi="宋体" w:eastAsia="宋体" w:cs="Times New Roman"/>
          <w:szCs w:val="21"/>
          <w:u w:val="single"/>
        </w:rPr>
        <w:t xml:space="preserve">    （请填写）              </w:t>
      </w:r>
    </w:p>
    <w:p w14:paraId="6D51DE48">
      <w:pPr>
        <w:spacing w:line="276" w:lineRule="auto"/>
        <w:rPr>
          <w:rFonts w:ascii="宋体" w:hAnsi="宋体" w:eastAsia="宋体" w:cs="Times New Roman"/>
          <w:szCs w:val="21"/>
        </w:rPr>
      </w:pPr>
      <w:r>
        <w:rPr>
          <w:rFonts w:hint="eastAsia" w:ascii="宋体" w:hAnsi="宋体" w:eastAsia="宋体" w:cs="Times New Roman"/>
          <w:szCs w:val="21"/>
        </w:rPr>
        <w:t>3、注册地址：</w:t>
      </w:r>
      <w:r>
        <w:rPr>
          <w:rFonts w:hint="eastAsia" w:ascii="宋体" w:hAnsi="宋体" w:eastAsia="宋体" w:cs="Times New Roman"/>
          <w:szCs w:val="21"/>
          <w:u w:val="single"/>
        </w:rPr>
        <w:t xml:space="preserve">    （请填写）              </w:t>
      </w:r>
    </w:p>
    <w:p w14:paraId="1DA398FA">
      <w:pPr>
        <w:spacing w:line="276" w:lineRule="auto"/>
        <w:rPr>
          <w:rFonts w:ascii="宋体" w:hAnsi="宋体" w:eastAsia="宋体" w:cs="Times New Roman"/>
          <w:szCs w:val="21"/>
        </w:rPr>
      </w:pPr>
      <w:r>
        <w:rPr>
          <w:rFonts w:hint="eastAsia" w:ascii="宋体" w:hAnsi="宋体" w:eastAsia="宋体" w:cs="Times New Roman"/>
          <w:szCs w:val="21"/>
        </w:rPr>
        <w:t>4、办公电话（固话）：</w:t>
      </w:r>
      <w:r>
        <w:rPr>
          <w:rFonts w:hint="eastAsia" w:ascii="宋体" w:hAnsi="宋体" w:eastAsia="宋体" w:cs="Times New Roman"/>
          <w:szCs w:val="21"/>
          <w:u w:val="single"/>
        </w:rPr>
        <w:t xml:space="preserve">    （请填写）              </w:t>
      </w:r>
    </w:p>
    <w:p w14:paraId="2E5FED32">
      <w:pPr>
        <w:spacing w:line="276" w:lineRule="auto"/>
        <w:rPr>
          <w:rFonts w:ascii="宋体" w:hAnsi="宋体" w:eastAsia="宋体" w:cs="Times New Roman"/>
          <w:szCs w:val="21"/>
        </w:rPr>
      </w:pPr>
      <w:r>
        <w:rPr>
          <w:rFonts w:hint="eastAsia" w:ascii="宋体" w:hAnsi="宋体" w:eastAsia="宋体" w:cs="Times New Roman"/>
          <w:szCs w:val="21"/>
        </w:rPr>
        <w:t>5、开户银行及账号：</w:t>
      </w:r>
      <w:r>
        <w:rPr>
          <w:rFonts w:hint="eastAsia" w:ascii="宋体" w:hAnsi="宋体" w:eastAsia="宋体" w:cs="Times New Roman"/>
          <w:szCs w:val="21"/>
          <w:u w:val="single"/>
        </w:rPr>
        <w:t xml:space="preserve">    （请填写）              </w:t>
      </w:r>
    </w:p>
    <w:p w14:paraId="365B67D3">
      <w:pPr>
        <w:spacing w:line="276" w:lineRule="auto"/>
        <w:rPr>
          <w:rFonts w:ascii="宋体" w:hAnsi="宋体" w:eastAsia="宋体" w:cs="Times New Roman"/>
          <w:szCs w:val="21"/>
          <w:u w:val="single"/>
        </w:rPr>
      </w:pPr>
      <w:r>
        <w:rPr>
          <w:rFonts w:hint="eastAsia" w:ascii="宋体" w:hAnsi="宋体" w:eastAsia="宋体" w:cs="Times New Roman"/>
          <w:szCs w:val="21"/>
        </w:rPr>
        <w:t>6、一般纳税人资格证书/或加盖了税务局“增值税一般纳税人”条章的国税登记证扫描件/或在所属国税局网站的查询结果截图</w:t>
      </w:r>
      <w:r>
        <w:rPr>
          <w:rFonts w:hint="eastAsia" w:ascii="宋体" w:hAnsi="宋体" w:eastAsia="宋体" w:cs="Times New Roman"/>
          <w:szCs w:val="21"/>
          <w:u w:val="single"/>
        </w:rPr>
        <w:t>（截图后附）</w:t>
      </w:r>
    </w:p>
    <w:p w14:paraId="0E7CB7A7">
      <w:pPr>
        <w:spacing w:line="276" w:lineRule="auto"/>
        <w:rPr>
          <w:rFonts w:ascii="宋体" w:hAnsi="宋体" w:eastAsia="宋体" w:cs="Times New Roman"/>
          <w:szCs w:val="21"/>
        </w:rPr>
      </w:pPr>
      <w:r>
        <w:rPr>
          <w:rFonts w:hint="eastAsia" w:ascii="宋体" w:hAnsi="宋体" w:eastAsia="宋体" w:cs="Times New Roman"/>
          <w:szCs w:val="21"/>
        </w:rPr>
        <w:t>中标单位联系人：</w:t>
      </w:r>
      <w:r>
        <w:rPr>
          <w:rFonts w:hint="eastAsia" w:ascii="宋体" w:hAnsi="宋体" w:eastAsia="宋体" w:cs="Times New Roman"/>
          <w:szCs w:val="21"/>
          <w:u w:val="single"/>
        </w:rPr>
        <w:t xml:space="preserve">          </w:t>
      </w:r>
      <w:r>
        <w:rPr>
          <w:rFonts w:hint="eastAsia" w:ascii="宋体" w:hAnsi="宋体" w:eastAsia="宋体" w:cs="Times New Roman"/>
          <w:szCs w:val="21"/>
        </w:rPr>
        <w:t>， 手机</w:t>
      </w:r>
      <w:r>
        <w:rPr>
          <w:rFonts w:hint="eastAsia" w:ascii="宋体" w:hAnsi="宋体" w:eastAsia="宋体" w:cs="Times New Roman"/>
          <w:szCs w:val="21"/>
          <w:u w:val="single"/>
        </w:rPr>
        <w:t>号：            ;</w:t>
      </w:r>
      <w:r>
        <w:rPr>
          <w:rFonts w:hint="eastAsia" w:ascii="宋体" w:hAnsi="宋体" w:eastAsia="宋体" w:cs="Times New Roman"/>
          <w:szCs w:val="21"/>
        </w:rPr>
        <w:t xml:space="preserve"> </w:t>
      </w:r>
    </w:p>
    <w:p w14:paraId="40015830">
      <w:pPr>
        <w:spacing w:line="276" w:lineRule="auto"/>
        <w:rPr>
          <w:rFonts w:ascii="宋体" w:hAnsi="宋体" w:eastAsia="宋体" w:cs="Times New Roman"/>
          <w:szCs w:val="21"/>
          <w:u w:val="single"/>
        </w:rPr>
      </w:pPr>
      <w:r>
        <w:rPr>
          <w:rFonts w:hint="eastAsia" w:ascii="宋体" w:hAnsi="宋体" w:eastAsia="宋体" w:cs="Times New Roman"/>
          <w:szCs w:val="21"/>
        </w:rPr>
        <w:t>单位地址：</w:t>
      </w:r>
      <w:r>
        <w:rPr>
          <w:rFonts w:hint="eastAsia" w:ascii="宋体" w:hAnsi="宋体" w:eastAsia="宋体" w:cs="Times New Roman"/>
          <w:szCs w:val="21"/>
          <w:u w:val="single"/>
        </w:rPr>
        <w:t xml:space="preserve">         </w:t>
      </w:r>
      <w:r>
        <w:rPr>
          <w:rFonts w:hint="eastAsia" w:ascii="宋体" w:hAnsi="宋体" w:eastAsia="宋体" w:cs="Times New Roman"/>
          <w:szCs w:val="21"/>
        </w:rPr>
        <w:t>电话：</w:t>
      </w:r>
      <w:r>
        <w:rPr>
          <w:rFonts w:hint="eastAsia" w:ascii="宋体" w:hAnsi="宋体" w:eastAsia="宋体" w:cs="Times New Roman"/>
          <w:szCs w:val="21"/>
          <w:u w:val="single"/>
        </w:rPr>
        <w:t xml:space="preserve">          </w:t>
      </w:r>
      <w:r>
        <w:rPr>
          <w:rFonts w:hint="eastAsia" w:ascii="宋体" w:hAnsi="宋体" w:eastAsia="宋体" w:cs="Times New Roman"/>
          <w:szCs w:val="21"/>
        </w:rPr>
        <w:t>传真：</w:t>
      </w:r>
      <w:r>
        <w:rPr>
          <w:rFonts w:hint="eastAsia" w:ascii="宋体" w:hAnsi="宋体" w:eastAsia="宋体" w:cs="Times New Roman"/>
          <w:szCs w:val="21"/>
          <w:u w:val="single"/>
        </w:rPr>
        <w:t xml:space="preserve">        。</w:t>
      </w:r>
    </w:p>
    <w:p w14:paraId="1AAAACE2">
      <w:pPr>
        <w:rPr>
          <w:rFonts w:ascii="宋体" w:hAnsi="宋体"/>
          <w:szCs w:val="21"/>
        </w:rPr>
      </w:pPr>
      <w:r>
        <w:rPr>
          <w:rFonts w:hint="eastAsia" w:ascii="宋体" w:hAnsi="宋体" w:eastAsia="宋体" w:cs="Times New Roman"/>
          <w:szCs w:val="21"/>
        </w:rPr>
        <w:t>特此声明。</w:t>
      </w:r>
    </w:p>
    <w:p w14:paraId="2320916C">
      <w:pPr>
        <w:rPr>
          <w:rFonts w:ascii="宋体" w:hAnsi="宋体"/>
          <w:szCs w:val="21"/>
        </w:rPr>
      </w:pPr>
    </w:p>
    <w:p w14:paraId="3E6C58F6">
      <w:pPr>
        <w:rPr>
          <w:rFonts w:ascii="宋体" w:hAnsi="宋体"/>
          <w:szCs w:val="21"/>
        </w:rPr>
      </w:pPr>
    </w:p>
    <w:p w14:paraId="2B7FDD7C">
      <w:pPr>
        <w:rPr>
          <w:rFonts w:ascii="宋体" w:hAnsi="宋体"/>
          <w:szCs w:val="21"/>
        </w:rPr>
      </w:pPr>
    </w:p>
    <w:p w14:paraId="2FF6A7EE">
      <w:pPr>
        <w:rPr>
          <w:rFonts w:ascii="宋体" w:hAnsi="宋体"/>
          <w:szCs w:val="21"/>
        </w:rPr>
      </w:pPr>
    </w:p>
    <w:p w14:paraId="0E5AD3ED">
      <w:pPr>
        <w:rPr>
          <w:rFonts w:ascii="宋体" w:hAnsi="宋体"/>
          <w:szCs w:val="21"/>
        </w:rPr>
      </w:pPr>
    </w:p>
    <w:p w14:paraId="31D2F83B">
      <w:pPr>
        <w:rPr>
          <w:rFonts w:ascii="宋体" w:hAnsi="宋体"/>
          <w:szCs w:val="21"/>
        </w:rPr>
      </w:pPr>
      <w:r>
        <w:rPr>
          <w:rFonts w:hint="eastAsia" w:ascii="宋体" w:hAnsi="宋体"/>
          <w:szCs w:val="21"/>
        </w:rPr>
        <w:t xml:space="preserve">投标人法定代表人（或法定代表人授权代表）签字：                   </w:t>
      </w:r>
    </w:p>
    <w:p w14:paraId="717D41E7">
      <w:pPr>
        <w:rPr>
          <w:szCs w:val="24"/>
        </w:rPr>
      </w:pPr>
      <w:r>
        <w:rPr>
          <w:rFonts w:hint="eastAsia" w:ascii="宋体" w:hAnsi="宋体"/>
          <w:szCs w:val="21"/>
        </w:rPr>
        <w:t xml:space="preserve">投标人名称（加盖公章）：                </w:t>
      </w:r>
    </w:p>
    <w:p w14:paraId="13672131">
      <w:pPr>
        <w:rPr>
          <w:szCs w:val="24"/>
        </w:rPr>
      </w:pPr>
      <w:r>
        <w:rPr>
          <w:rFonts w:hint="eastAsia"/>
          <w:szCs w:val="24"/>
        </w:rPr>
        <w:t>日期：年月日</w:t>
      </w:r>
    </w:p>
    <w:p w14:paraId="3764B168">
      <w:pPr>
        <w:jc w:val="center"/>
        <w:rPr>
          <w:rFonts w:ascii="宋体" w:hAnsi="宋体"/>
          <w:b/>
          <w:sz w:val="24"/>
        </w:rPr>
      </w:pPr>
      <w:r>
        <w:rPr>
          <w:rFonts w:hint="eastAsia"/>
          <w:szCs w:val="24"/>
        </w:rPr>
        <w:br w:type="page"/>
      </w:r>
      <w:r>
        <w:rPr>
          <w:rFonts w:hint="eastAsia" w:ascii="宋体" w:hAnsi="宋体"/>
          <w:b/>
          <w:sz w:val="48"/>
          <w:szCs w:val="48"/>
        </w:rPr>
        <w:t>二、温馨提示</w:t>
      </w:r>
    </w:p>
    <w:p w14:paraId="1B6DAE63">
      <w:pPr>
        <w:pStyle w:val="14"/>
        <w:spacing w:before="0" w:after="0" w:line="360" w:lineRule="auto"/>
      </w:pPr>
    </w:p>
    <w:p w14:paraId="28FD987D">
      <w:pPr>
        <w:pStyle w:val="14"/>
        <w:spacing w:before="0" w:after="0" w:line="360" w:lineRule="auto"/>
        <w:rPr>
          <w:rFonts w:ascii="宋体" w:hAnsi="宋体" w:cs="宋体"/>
          <w:b/>
          <w:bCs w:val="0"/>
          <w:sz w:val="28"/>
          <w:szCs w:val="28"/>
        </w:rPr>
      </w:pPr>
      <w:r>
        <w:rPr>
          <w:rFonts w:hint="eastAsia" w:ascii="宋体" w:hAnsi="宋体" w:cs="宋体"/>
          <w:b/>
          <w:bCs w:val="0"/>
          <w:sz w:val="28"/>
          <w:szCs w:val="28"/>
        </w:rPr>
        <w:t>1、本项目为全流程</w:t>
      </w:r>
      <w:r>
        <w:rPr>
          <w:rFonts w:hint="eastAsia" w:ascii="宋体" w:hAnsi="宋体" w:cs="宋体"/>
          <w:b/>
          <w:bCs w:val="0"/>
          <w:sz w:val="28"/>
          <w:szCs w:val="28"/>
          <w:lang w:val="en-US" w:eastAsia="zh-CN"/>
        </w:rPr>
        <w:t>远程</w:t>
      </w:r>
      <w:r>
        <w:rPr>
          <w:rFonts w:hint="eastAsia" w:ascii="宋体" w:hAnsi="宋体" w:cs="宋体"/>
          <w:b/>
          <w:bCs w:val="0"/>
          <w:sz w:val="28"/>
          <w:szCs w:val="28"/>
        </w:rPr>
        <w:t>电子开标，投标人授权代表</w:t>
      </w:r>
      <w:r>
        <w:rPr>
          <w:rFonts w:hint="eastAsia" w:ascii="宋体" w:hAnsi="宋体" w:cs="宋体"/>
          <w:b/>
          <w:bCs w:val="0"/>
          <w:color w:val="FF0000"/>
          <w:sz w:val="28"/>
          <w:szCs w:val="28"/>
          <w:lang w:val="en-US" w:eastAsia="zh-CN"/>
        </w:rPr>
        <w:t>建议开标前一天上传</w:t>
      </w:r>
      <w:r>
        <w:rPr>
          <w:rFonts w:hint="eastAsia" w:ascii="宋体" w:hAnsi="宋体" w:cs="宋体"/>
          <w:b/>
          <w:bCs w:val="0"/>
          <w:color w:val="000000" w:themeColor="text1"/>
          <w:sz w:val="28"/>
          <w:szCs w:val="28"/>
        </w:rPr>
        <w:t>电子投标文件。</w:t>
      </w:r>
    </w:p>
    <w:p w14:paraId="143143F4">
      <w:pPr>
        <w:pStyle w:val="14"/>
        <w:spacing w:before="0" w:after="0" w:line="360" w:lineRule="auto"/>
        <w:rPr>
          <w:rFonts w:ascii="宋体" w:hAnsi="宋体" w:cs="宋体"/>
          <w:b/>
          <w:bCs w:val="0"/>
          <w:sz w:val="28"/>
          <w:szCs w:val="28"/>
        </w:rPr>
      </w:pPr>
      <w:r>
        <w:rPr>
          <w:rFonts w:hint="eastAsia" w:ascii="宋体" w:hAnsi="宋体" w:cs="宋体"/>
          <w:b/>
          <w:bCs w:val="0"/>
          <w:sz w:val="28"/>
          <w:szCs w:val="28"/>
          <w:lang w:val="en-US" w:eastAsia="zh-CN"/>
        </w:rPr>
        <w:t>2</w:t>
      </w:r>
      <w:r>
        <w:rPr>
          <w:rFonts w:hint="eastAsia" w:ascii="宋体" w:hAnsi="宋体" w:cs="宋体"/>
          <w:b/>
          <w:bCs w:val="0"/>
          <w:sz w:val="28"/>
          <w:szCs w:val="28"/>
        </w:rPr>
        <w:t xml:space="preserve">、请投标人在广东政府采购智慧云平台获取采购文件后将以下函件发至本项目经办人员邮箱 </w:t>
      </w:r>
      <w:r>
        <w:rPr>
          <w:rFonts w:hint="eastAsia" w:ascii="宋体" w:hAnsi="宋体" w:cs="宋体"/>
          <w:b/>
          <w:bCs w:val="0"/>
          <w:sz w:val="28"/>
          <w:szCs w:val="28"/>
          <w:lang w:val="en-US" w:eastAsia="zh-CN"/>
        </w:rPr>
        <w:t>yelin@ebidding.com</w:t>
      </w:r>
      <w:r>
        <w:rPr>
          <w:rFonts w:hint="eastAsia" w:ascii="宋体" w:hAnsi="宋体" w:cs="宋体"/>
          <w:b/>
          <w:bCs w:val="0"/>
          <w:sz w:val="28"/>
          <w:szCs w:val="28"/>
        </w:rPr>
        <w:t>。</w:t>
      </w:r>
    </w:p>
    <w:p w14:paraId="487919D9">
      <w:pPr>
        <w:snapToGrid w:val="0"/>
        <w:spacing w:line="360" w:lineRule="auto"/>
        <w:jc w:val="center"/>
        <w:rPr>
          <w:b/>
          <w:bCs/>
          <w:spacing w:val="-20"/>
          <w:szCs w:val="21"/>
        </w:rPr>
      </w:pPr>
    </w:p>
    <w:p w14:paraId="74FDBE75">
      <w:pPr>
        <w:jc w:val="center"/>
        <w:rPr>
          <w:rFonts w:ascii="宋体" w:hAnsi="宋体"/>
          <w:b/>
          <w:sz w:val="32"/>
          <w:szCs w:val="32"/>
        </w:rPr>
      </w:pPr>
      <w:r>
        <w:rPr>
          <w:rFonts w:hint="eastAsia" w:ascii="宋体" w:hAnsi="宋体"/>
          <w:b/>
          <w:sz w:val="32"/>
          <w:szCs w:val="32"/>
        </w:rPr>
        <w:br w:type="page"/>
      </w:r>
      <w:r>
        <w:rPr>
          <w:rFonts w:hint="eastAsia" w:ascii="宋体" w:hAnsi="宋体"/>
          <w:b/>
          <w:sz w:val="32"/>
          <w:szCs w:val="32"/>
        </w:rPr>
        <w:t>投标人参加投标确认函</w:t>
      </w:r>
    </w:p>
    <w:p w14:paraId="77F7A2D4">
      <w:pPr>
        <w:snapToGrid w:val="0"/>
        <w:spacing w:line="360" w:lineRule="auto"/>
        <w:rPr>
          <w:spacing w:val="-20"/>
          <w:sz w:val="13"/>
          <w:szCs w:val="10"/>
        </w:rPr>
      </w:pPr>
    </w:p>
    <w:p w14:paraId="2658359F">
      <w:pPr>
        <w:snapToGrid w:val="0"/>
        <w:spacing w:line="360" w:lineRule="auto"/>
        <w:rPr>
          <w:spacing w:val="-20"/>
          <w:sz w:val="28"/>
        </w:rPr>
      </w:pPr>
    </w:p>
    <w:p w14:paraId="0CDB3C94">
      <w:pPr>
        <w:snapToGrid w:val="0"/>
        <w:spacing w:line="360" w:lineRule="auto"/>
        <w:rPr>
          <w:b/>
          <w:bCs/>
          <w:spacing w:val="-20"/>
          <w:sz w:val="28"/>
        </w:rPr>
      </w:pPr>
      <w:r>
        <w:rPr>
          <w:rFonts w:hint="eastAsia"/>
          <w:b/>
          <w:bCs/>
          <w:spacing w:val="-20"/>
          <w:sz w:val="28"/>
        </w:rPr>
        <w:t>国义招标股份有限公司：</w:t>
      </w:r>
    </w:p>
    <w:p w14:paraId="7A212C99">
      <w:pPr>
        <w:snapToGrid w:val="0"/>
        <w:spacing w:line="360" w:lineRule="auto"/>
        <w:rPr>
          <w:spacing w:val="-20"/>
          <w:sz w:val="28"/>
        </w:rPr>
      </w:pPr>
    </w:p>
    <w:tbl>
      <w:tblPr>
        <w:tblStyle w:val="10"/>
        <w:tblW w:w="9180" w:type="dxa"/>
        <w:tblInd w:w="-72" w:type="dxa"/>
        <w:tblLayout w:type="autofit"/>
        <w:tblCellMar>
          <w:top w:w="0" w:type="dxa"/>
          <w:left w:w="108" w:type="dxa"/>
          <w:bottom w:w="0" w:type="dxa"/>
          <w:right w:w="108" w:type="dxa"/>
        </w:tblCellMar>
      </w:tblPr>
      <w:tblGrid>
        <w:gridCol w:w="1440"/>
        <w:gridCol w:w="2160"/>
        <w:gridCol w:w="720"/>
        <w:gridCol w:w="4860"/>
      </w:tblGrid>
      <w:tr w14:paraId="38214415">
        <w:tblPrEx>
          <w:tblCellMar>
            <w:top w:w="0" w:type="dxa"/>
            <w:left w:w="108" w:type="dxa"/>
            <w:bottom w:w="0" w:type="dxa"/>
            <w:right w:w="108" w:type="dxa"/>
          </w:tblCellMar>
        </w:tblPrEx>
        <w:trPr>
          <w:cantSplit/>
        </w:trPr>
        <w:tc>
          <w:tcPr>
            <w:tcW w:w="1440" w:type="dxa"/>
            <w:vMerge w:val="restart"/>
            <w:vAlign w:val="center"/>
          </w:tcPr>
          <w:p w14:paraId="02D7D083">
            <w:pPr>
              <w:snapToGrid w:val="0"/>
              <w:spacing w:line="360" w:lineRule="auto"/>
              <w:ind w:firstLine="480" w:firstLineChars="200"/>
              <w:rPr>
                <w:spacing w:val="-20"/>
                <w:sz w:val="28"/>
              </w:rPr>
            </w:pPr>
            <w:r>
              <w:rPr>
                <w:rFonts w:hint="eastAsia"/>
                <w:spacing w:val="-20"/>
                <w:sz w:val="28"/>
              </w:rPr>
              <w:t>我方将</w:t>
            </w:r>
          </w:p>
        </w:tc>
        <w:tc>
          <w:tcPr>
            <w:tcW w:w="2880" w:type="dxa"/>
            <w:gridSpan w:val="2"/>
            <w:vAlign w:val="center"/>
          </w:tcPr>
          <w:p w14:paraId="1543306F">
            <w:pPr>
              <w:snapToGrid w:val="0"/>
              <w:spacing w:line="360" w:lineRule="auto"/>
              <w:rPr>
                <w:spacing w:val="-20"/>
                <w:sz w:val="28"/>
              </w:rPr>
            </w:pPr>
            <w:r>
              <w:rPr>
                <w:rFonts w:hint="eastAsia"/>
                <w:spacing w:val="-20"/>
                <w:sz w:val="28"/>
              </w:rPr>
              <w:t>□派遣授权代表准时参加</w:t>
            </w:r>
          </w:p>
        </w:tc>
        <w:tc>
          <w:tcPr>
            <w:tcW w:w="4860" w:type="dxa"/>
            <w:vMerge w:val="restart"/>
            <w:vAlign w:val="center"/>
          </w:tcPr>
          <w:p w14:paraId="72F6FAAB">
            <w:pPr>
              <w:snapToGrid w:val="0"/>
              <w:spacing w:line="360" w:lineRule="auto"/>
              <w:rPr>
                <w:spacing w:val="-20"/>
                <w:sz w:val="28"/>
                <w:u w:val="single"/>
              </w:rPr>
            </w:pPr>
            <w:r>
              <w:rPr>
                <w:rFonts w:hint="eastAsia"/>
                <w:spacing w:val="-20"/>
                <w:sz w:val="28"/>
              </w:rPr>
              <w:t>项目编号</w:t>
            </w:r>
            <w:r>
              <w:rPr>
                <w:rFonts w:hint="eastAsia"/>
                <w:spacing w:val="-20"/>
                <w:sz w:val="28"/>
                <w:u w:val="single"/>
              </w:rPr>
              <w:t xml:space="preserve">                                        </w:t>
            </w:r>
          </w:p>
        </w:tc>
      </w:tr>
      <w:tr w14:paraId="1EEE107F">
        <w:tblPrEx>
          <w:tblCellMar>
            <w:top w:w="0" w:type="dxa"/>
            <w:left w:w="108" w:type="dxa"/>
            <w:bottom w:w="0" w:type="dxa"/>
            <w:right w:w="108" w:type="dxa"/>
          </w:tblCellMar>
        </w:tblPrEx>
        <w:trPr>
          <w:cantSplit/>
        </w:trPr>
        <w:tc>
          <w:tcPr>
            <w:tcW w:w="1440" w:type="dxa"/>
            <w:vMerge w:val="continue"/>
          </w:tcPr>
          <w:p w14:paraId="2EC2BFFF">
            <w:pPr>
              <w:snapToGrid w:val="0"/>
              <w:spacing w:line="360" w:lineRule="auto"/>
              <w:rPr>
                <w:spacing w:val="-20"/>
                <w:sz w:val="28"/>
              </w:rPr>
            </w:pPr>
          </w:p>
        </w:tc>
        <w:tc>
          <w:tcPr>
            <w:tcW w:w="2880" w:type="dxa"/>
            <w:gridSpan w:val="2"/>
            <w:vAlign w:val="center"/>
          </w:tcPr>
          <w:p w14:paraId="2148AB47">
            <w:pPr>
              <w:snapToGrid w:val="0"/>
              <w:spacing w:line="360" w:lineRule="auto"/>
              <w:rPr>
                <w:spacing w:val="-20"/>
                <w:sz w:val="28"/>
              </w:rPr>
            </w:pPr>
            <w:r>
              <w:rPr>
                <w:rFonts w:hint="eastAsia"/>
                <w:spacing w:val="-20"/>
                <w:sz w:val="28"/>
              </w:rPr>
              <w:t>□不参加</w:t>
            </w:r>
          </w:p>
        </w:tc>
        <w:tc>
          <w:tcPr>
            <w:tcW w:w="4860" w:type="dxa"/>
            <w:vMerge w:val="continue"/>
          </w:tcPr>
          <w:p w14:paraId="28FA7790">
            <w:pPr>
              <w:snapToGrid w:val="0"/>
              <w:spacing w:line="360" w:lineRule="auto"/>
              <w:jc w:val="center"/>
              <w:rPr>
                <w:spacing w:val="-20"/>
                <w:sz w:val="28"/>
              </w:rPr>
            </w:pPr>
          </w:p>
        </w:tc>
      </w:tr>
      <w:tr w14:paraId="5C8551B2">
        <w:tblPrEx>
          <w:tblCellMar>
            <w:top w:w="0" w:type="dxa"/>
            <w:left w:w="108" w:type="dxa"/>
            <w:bottom w:w="0" w:type="dxa"/>
            <w:right w:w="108" w:type="dxa"/>
          </w:tblCellMar>
        </w:tblPrEx>
        <w:trPr>
          <w:cantSplit/>
          <w:trHeight w:val="2744" w:hRule="atLeast"/>
        </w:trPr>
        <w:tc>
          <w:tcPr>
            <w:tcW w:w="9180" w:type="dxa"/>
            <w:gridSpan w:val="4"/>
          </w:tcPr>
          <w:p w14:paraId="26BDEC89">
            <w:pPr>
              <w:snapToGrid w:val="0"/>
              <w:spacing w:line="360" w:lineRule="auto"/>
              <w:rPr>
                <w:sz w:val="18"/>
              </w:rPr>
            </w:pPr>
          </w:p>
          <w:p w14:paraId="103624BE">
            <w:pPr>
              <w:snapToGrid w:val="0"/>
              <w:spacing w:line="480" w:lineRule="auto"/>
              <w:rPr>
                <w:sz w:val="28"/>
              </w:rPr>
            </w:pPr>
            <w:r>
              <w:rPr>
                <w:rFonts w:hint="eastAsia"/>
                <w:sz w:val="28"/>
              </w:rPr>
              <w:t>项目名称</w:t>
            </w:r>
            <w:r>
              <w:rPr>
                <w:rFonts w:hint="eastAsia"/>
                <w:sz w:val="28"/>
                <w:u w:val="single"/>
              </w:rPr>
              <w:t xml:space="preserve">                                                      .</w:t>
            </w:r>
            <w:r>
              <w:rPr>
                <w:rFonts w:hint="eastAsia"/>
                <w:sz w:val="28"/>
              </w:rPr>
              <w:t>包号</w:t>
            </w:r>
            <w:r>
              <w:rPr>
                <w:rFonts w:hint="eastAsia"/>
                <w:sz w:val="28"/>
                <w:u w:val="single"/>
              </w:rPr>
              <w:t xml:space="preserve">                             </w:t>
            </w:r>
            <w:r>
              <w:rPr>
                <w:rFonts w:hint="eastAsia"/>
                <w:sz w:val="28"/>
              </w:rPr>
              <w:t>项目的投标，特此确认。</w:t>
            </w:r>
          </w:p>
          <w:p w14:paraId="5E96B0CB">
            <w:pPr>
              <w:snapToGrid w:val="0"/>
              <w:spacing w:line="360" w:lineRule="auto"/>
              <w:rPr>
                <w:spacing w:val="-20"/>
                <w:sz w:val="28"/>
              </w:rPr>
            </w:pPr>
            <w:r>
              <w:rPr>
                <w:rFonts w:hint="eastAsia"/>
                <w:sz w:val="28"/>
              </w:rPr>
              <w:t xml:space="preserve">                                     </w:t>
            </w:r>
          </w:p>
        </w:tc>
      </w:tr>
      <w:tr w14:paraId="0B5A0ED3">
        <w:tblPrEx>
          <w:tblCellMar>
            <w:top w:w="0" w:type="dxa"/>
            <w:left w:w="108" w:type="dxa"/>
            <w:bottom w:w="0" w:type="dxa"/>
            <w:right w:w="108" w:type="dxa"/>
          </w:tblCellMar>
        </w:tblPrEx>
        <w:trPr>
          <w:cantSplit/>
          <w:trHeight w:val="240" w:hRule="atLeast"/>
        </w:trPr>
        <w:tc>
          <w:tcPr>
            <w:tcW w:w="3600" w:type="dxa"/>
            <w:gridSpan w:val="2"/>
            <w:vMerge w:val="restart"/>
            <w:vAlign w:val="center"/>
          </w:tcPr>
          <w:p w14:paraId="1EDC435E">
            <w:pPr>
              <w:snapToGrid w:val="0"/>
              <w:spacing w:line="360" w:lineRule="auto"/>
              <w:rPr>
                <w:sz w:val="28"/>
              </w:rPr>
            </w:pPr>
          </w:p>
        </w:tc>
        <w:tc>
          <w:tcPr>
            <w:tcW w:w="5580" w:type="dxa"/>
            <w:gridSpan w:val="2"/>
            <w:vAlign w:val="center"/>
          </w:tcPr>
          <w:p w14:paraId="4C895439">
            <w:pPr>
              <w:snapToGrid w:val="0"/>
              <w:spacing w:line="360" w:lineRule="auto"/>
              <w:rPr>
                <w:sz w:val="28"/>
              </w:rPr>
            </w:pPr>
            <w:r>
              <w:rPr>
                <w:rFonts w:hint="eastAsia"/>
                <w:sz w:val="28"/>
              </w:rPr>
              <w:t>公章：</w:t>
            </w:r>
          </w:p>
        </w:tc>
      </w:tr>
      <w:tr w14:paraId="55B6C058">
        <w:tblPrEx>
          <w:tblCellMar>
            <w:top w:w="0" w:type="dxa"/>
            <w:left w:w="108" w:type="dxa"/>
            <w:bottom w:w="0" w:type="dxa"/>
            <w:right w:w="108" w:type="dxa"/>
          </w:tblCellMar>
        </w:tblPrEx>
        <w:trPr>
          <w:cantSplit/>
          <w:trHeight w:val="240" w:hRule="atLeast"/>
        </w:trPr>
        <w:tc>
          <w:tcPr>
            <w:tcW w:w="3600" w:type="dxa"/>
            <w:gridSpan w:val="2"/>
            <w:vMerge w:val="continue"/>
            <w:vAlign w:val="center"/>
          </w:tcPr>
          <w:p w14:paraId="17DA956F">
            <w:pPr>
              <w:snapToGrid w:val="0"/>
              <w:spacing w:line="360" w:lineRule="auto"/>
              <w:rPr>
                <w:sz w:val="28"/>
              </w:rPr>
            </w:pPr>
          </w:p>
        </w:tc>
        <w:tc>
          <w:tcPr>
            <w:tcW w:w="5580" w:type="dxa"/>
            <w:gridSpan w:val="2"/>
            <w:vAlign w:val="center"/>
          </w:tcPr>
          <w:p w14:paraId="1C137C4F">
            <w:pPr>
              <w:snapToGrid w:val="0"/>
              <w:spacing w:line="360" w:lineRule="auto"/>
              <w:rPr>
                <w:sz w:val="28"/>
              </w:rPr>
            </w:pPr>
            <w:r>
              <w:rPr>
                <w:rFonts w:hint="eastAsia"/>
                <w:sz w:val="28"/>
              </w:rPr>
              <w:t>投标人全称：</w:t>
            </w:r>
          </w:p>
        </w:tc>
      </w:tr>
      <w:tr w14:paraId="114602F7">
        <w:tblPrEx>
          <w:tblCellMar>
            <w:top w:w="0" w:type="dxa"/>
            <w:left w:w="108" w:type="dxa"/>
            <w:bottom w:w="0" w:type="dxa"/>
            <w:right w:w="108" w:type="dxa"/>
          </w:tblCellMar>
        </w:tblPrEx>
        <w:trPr>
          <w:cantSplit/>
          <w:trHeight w:val="240" w:hRule="atLeast"/>
        </w:trPr>
        <w:tc>
          <w:tcPr>
            <w:tcW w:w="3600" w:type="dxa"/>
            <w:gridSpan w:val="2"/>
            <w:vMerge w:val="continue"/>
            <w:vAlign w:val="center"/>
          </w:tcPr>
          <w:p w14:paraId="7F49B11C">
            <w:pPr>
              <w:snapToGrid w:val="0"/>
              <w:spacing w:line="360" w:lineRule="auto"/>
              <w:rPr>
                <w:sz w:val="28"/>
              </w:rPr>
            </w:pPr>
          </w:p>
        </w:tc>
        <w:tc>
          <w:tcPr>
            <w:tcW w:w="5580" w:type="dxa"/>
            <w:gridSpan w:val="2"/>
            <w:vAlign w:val="center"/>
          </w:tcPr>
          <w:p w14:paraId="712EDCA4">
            <w:pPr>
              <w:snapToGrid w:val="0"/>
              <w:spacing w:line="360" w:lineRule="auto"/>
              <w:rPr>
                <w:sz w:val="28"/>
              </w:rPr>
            </w:pPr>
            <w:r>
              <w:rPr>
                <w:rFonts w:hint="eastAsia"/>
                <w:sz w:val="28"/>
              </w:rPr>
              <w:t>授权代表签字：</w:t>
            </w:r>
          </w:p>
        </w:tc>
      </w:tr>
      <w:tr w14:paraId="62CC94C6">
        <w:tblPrEx>
          <w:tblCellMar>
            <w:top w:w="0" w:type="dxa"/>
            <w:left w:w="108" w:type="dxa"/>
            <w:bottom w:w="0" w:type="dxa"/>
            <w:right w:w="108" w:type="dxa"/>
          </w:tblCellMar>
        </w:tblPrEx>
        <w:trPr>
          <w:cantSplit/>
          <w:trHeight w:val="1017" w:hRule="atLeast"/>
        </w:trPr>
        <w:tc>
          <w:tcPr>
            <w:tcW w:w="3600" w:type="dxa"/>
            <w:gridSpan w:val="2"/>
            <w:vMerge w:val="continue"/>
            <w:vAlign w:val="center"/>
          </w:tcPr>
          <w:p w14:paraId="0A4EAD16">
            <w:pPr>
              <w:snapToGrid w:val="0"/>
              <w:spacing w:line="360" w:lineRule="auto"/>
              <w:rPr>
                <w:sz w:val="28"/>
              </w:rPr>
            </w:pPr>
          </w:p>
        </w:tc>
        <w:tc>
          <w:tcPr>
            <w:tcW w:w="5580" w:type="dxa"/>
            <w:gridSpan w:val="2"/>
            <w:vAlign w:val="bottom"/>
          </w:tcPr>
          <w:p w14:paraId="596F03C0">
            <w:pPr>
              <w:snapToGrid w:val="0"/>
              <w:spacing w:line="360" w:lineRule="auto"/>
              <w:rPr>
                <w:sz w:val="28"/>
              </w:rPr>
            </w:pPr>
            <w:r>
              <w:rPr>
                <w:rFonts w:hint="eastAsia"/>
                <w:sz w:val="28"/>
              </w:rPr>
              <w:t>日期：</w:t>
            </w:r>
            <w:r>
              <w:rPr>
                <w:rFonts w:hint="eastAsia"/>
                <w:sz w:val="28"/>
                <w:u w:val="single"/>
              </w:rPr>
              <w:t xml:space="preserve">        </w:t>
            </w:r>
            <w:r>
              <w:rPr>
                <w:rFonts w:hint="eastAsia"/>
                <w:sz w:val="28"/>
              </w:rPr>
              <w:t>年</w:t>
            </w:r>
            <w:r>
              <w:rPr>
                <w:rFonts w:hint="eastAsia"/>
                <w:sz w:val="28"/>
                <w:u w:val="single"/>
              </w:rPr>
              <w:t xml:space="preserve">    </w:t>
            </w:r>
            <w:r>
              <w:rPr>
                <w:rFonts w:hint="eastAsia"/>
                <w:sz w:val="28"/>
              </w:rPr>
              <w:t>月</w:t>
            </w:r>
            <w:r>
              <w:rPr>
                <w:rFonts w:hint="eastAsia"/>
                <w:sz w:val="28"/>
                <w:u w:val="single"/>
              </w:rPr>
              <w:t xml:space="preserve">    </w:t>
            </w:r>
            <w:r>
              <w:rPr>
                <w:rFonts w:hint="eastAsia"/>
                <w:sz w:val="28"/>
              </w:rPr>
              <w:t>日</w:t>
            </w:r>
          </w:p>
        </w:tc>
      </w:tr>
    </w:tbl>
    <w:p w14:paraId="3F5DB9D0"/>
    <w:p w14:paraId="1251D41F"/>
    <w:p w14:paraId="43AE3D6A">
      <w:pPr>
        <w:spacing w:line="360" w:lineRule="auto"/>
        <w:ind w:left="562" w:hanging="562" w:hangingChars="200"/>
        <w:rPr>
          <w:rFonts w:hint="eastAsia"/>
          <w:b/>
          <w:bCs/>
          <w:sz w:val="28"/>
        </w:rPr>
      </w:pPr>
      <w:r>
        <w:rPr>
          <w:rFonts w:hint="eastAsia"/>
          <w:b/>
          <w:bCs/>
          <w:sz w:val="28"/>
        </w:rPr>
        <w:t>注：请在所选内容前的“□”中打“</w:t>
      </w:r>
      <w:r>
        <w:rPr>
          <w:rFonts w:hint="eastAsia" w:ascii="宋体" w:hAnsi="宋体"/>
          <w:b/>
          <w:bCs/>
          <w:sz w:val="28"/>
        </w:rPr>
        <w:t>√</w:t>
      </w:r>
      <w:r>
        <w:rPr>
          <w:rFonts w:hint="eastAsia"/>
          <w:b/>
          <w:bCs/>
          <w:sz w:val="28"/>
        </w:rPr>
        <w:t>”并签字盖章，包号如有必填、如无则打“</w:t>
      </w:r>
      <w:r>
        <w:rPr>
          <w:rFonts w:hint="eastAsia" w:ascii="宋体" w:hAnsi="宋体"/>
          <w:b/>
          <w:bCs/>
          <w:sz w:val="28"/>
        </w:rPr>
        <w:t>／</w:t>
      </w:r>
      <w:r>
        <w:rPr>
          <w:rFonts w:hint="eastAsia"/>
          <w:b/>
          <w:bCs/>
          <w:sz w:val="28"/>
        </w:rPr>
        <w:t xml:space="preserve">”。请投标人在广东政府采购智慧云平台获取采购文件后将本函件发至本项目经办人员邮箱 </w:t>
      </w:r>
      <w:r>
        <w:rPr>
          <w:rFonts w:hint="eastAsia"/>
          <w:b/>
          <w:bCs/>
          <w:sz w:val="28"/>
          <w:lang w:val="en-US" w:eastAsia="zh-CN"/>
        </w:rPr>
        <w:t>yelin@ebidding.com</w:t>
      </w:r>
      <w:r>
        <w:rPr>
          <w:rFonts w:hint="eastAsia"/>
          <w:b/>
          <w:bCs/>
          <w:sz w:val="28"/>
        </w:rPr>
        <w:t>。</w:t>
      </w:r>
    </w:p>
    <w:p w14:paraId="3C646BC9">
      <w:pPr>
        <w:pStyle w:val="19"/>
        <w:ind w:firstLine="480"/>
        <w:rPr>
          <w:rFonts w:hint="default" w:eastAsiaTheme="minorEastAsia"/>
          <w:b/>
          <w:bCs/>
          <w:sz w:val="28"/>
          <w:lang w:val="en-US" w:eastAsia="zh-CN"/>
        </w:rPr>
      </w:pPr>
      <w:r>
        <w:rPr>
          <w:rFonts w:hint="eastAsia"/>
          <w:b/>
          <w:bCs/>
          <w:sz w:val="28"/>
        </w:rPr>
        <w:br w:type="page"/>
      </w:r>
    </w:p>
    <w:p w14:paraId="62DD9A84">
      <w:pPr>
        <w:pStyle w:val="19"/>
        <w:keepNext w:val="0"/>
        <w:keepLines w:val="0"/>
        <w:pageBreakBefore w:val="0"/>
        <w:widowControl/>
        <w:kinsoku/>
        <w:wordWrap/>
        <w:overflowPunct/>
        <w:topLinePunct w:val="0"/>
        <w:autoSpaceDE/>
        <w:autoSpaceDN/>
        <w:bidi w:val="0"/>
        <w:adjustRightInd w:val="0"/>
        <w:snapToGrid w:val="0"/>
        <w:spacing w:line="240" w:lineRule="auto"/>
        <w:textAlignment w:val="auto"/>
        <w:outlineLvl w:val="3"/>
        <w:rPr>
          <w:rFonts w:hint="eastAsia" w:eastAsiaTheme="minorEastAsia"/>
          <w:b/>
          <w:sz w:val="32"/>
          <w:szCs w:val="32"/>
          <w:highlight w:val="none"/>
          <w:lang w:val="en-US" w:eastAsia="zh-CN"/>
        </w:rPr>
      </w:pPr>
      <w:r>
        <w:rPr>
          <w:rFonts w:hint="eastAsia"/>
          <w:b/>
          <w:sz w:val="32"/>
          <w:szCs w:val="32"/>
          <w:highlight w:val="none"/>
          <w:lang w:val="en-US" w:eastAsia="zh-CN"/>
        </w:rPr>
        <w:t>注意：</w:t>
      </w:r>
    </w:p>
    <w:p w14:paraId="1FC1E3ED">
      <w:pPr>
        <w:pStyle w:val="19"/>
        <w:keepNext w:val="0"/>
        <w:keepLines w:val="0"/>
        <w:pageBreakBefore w:val="0"/>
        <w:widowControl/>
        <w:kinsoku/>
        <w:wordWrap/>
        <w:overflowPunct/>
        <w:topLinePunct w:val="0"/>
        <w:autoSpaceDE/>
        <w:autoSpaceDN/>
        <w:bidi w:val="0"/>
        <w:adjustRightInd w:val="0"/>
        <w:snapToGrid w:val="0"/>
        <w:spacing w:line="240" w:lineRule="auto"/>
        <w:textAlignment w:val="auto"/>
        <w:outlineLvl w:val="3"/>
        <w:rPr>
          <w:b/>
          <w:sz w:val="24"/>
          <w:szCs w:val="24"/>
          <w:highlight w:val="none"/>
        </w:rPr>
      </w:pPr>
    </w:p>
    <w:p w14:paraId="67DEE4DA">
      <w:pPr>
        <w:pStyle w:val="19"/>
        <w:keepNext w:val="0"/>
        <w:keepLines w:val="0"/>
        <w:pageBreakBefore w:val="0"/>
        <w:widowControl/>
        <w:kinsoku/>
        <w:wordWrap/>
        <w:overflowPunct/>
        <w:topLinePunct w:val="0"/>
        <w:autoSpaceDE/>
        <w:autoSpaceDN/>
        <w:bidi w:val="0"/>
        <w:adjustRightInd w:val="0"/>
        <w:snapToGrid w:val="0"/>
        <w:spacing w:line="240" w:lineRule="auto"/>
        <w:textAlignment w:val="auto"/>
        <w:outlineLvl w:val="3"/>
        <w:rPr>
          <w:sz w:val="24"/>
          <w:szCs w:val="24"/>
          <w:highlight w:val="none"/>
        </w:rPr>
      </w:pPr>
      <w:r>
        <w:rPr>
          <w:rFonts w:hint="eastAsia"/>
          <w:b/>
          <w:sz w:val="24"/>
          <w:szCs w:val="24"/>
          <w:highlight w:val="none"/>
          <w:lang w:val="en-US" w:eastAsia="zh-CN"/>
        </w:rPr>
        <w:t>本项目</w:t>
      </w:r>
      <w:r>
        <w:rPr>
          <w:b/>
          <w:sz w:val="24"/>
          <w:szCs w:val="24"/>
          <w:highlight w:val="none"/>
        </w:rPr>
        <w:t>落实政府采购政策需满足的资格要求：</w:t>
      </w:r>
    </w:p>
    <w:p w14:paraId="026CB446">
      <w:pPr>
        <w:pStyle w:val="19"/>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sz w:val="24"/>
          <w:szCs w:val="24"/>
          <w:highlight w:val="none"/>
        </w:rPr>
      </w:pPr>
      <w:r>
        <w:rPr>
          <w:sz w:val="24"/>
          <w:szCs w:val="24"/>
          <w:highlight w:val="none"/>
        </w:rPr>
        <w:t>采购包1（</w:t>
      </w:r>
      <w:r>
        <w:rPr>
          <w:rFonts w:hint="eastAsia"/>
          <w:sz w:val="24"/>
          <w:szCs w:val="24"/>
          <w:highlight w:val="none"/>
          <w:lang w:eastAsia="zh-CN"/>
        </w:rPr>
        <w:t>病媒生物防制药物A</w:t>
      </w:r>
      <w:r>
        <w:rPr>
          <w:sz w:val="24"/>
          <w:szCs w:val="24"/>
          <w:highlight w:val="none"/>
        </w:rPr>
        <w:t>）：</w:t>
      </w:r>
      <w:r>
        <w:rPr>
          <w:rFonts w:hint="eastAsia"/>
          <w:sz w:val="24"/>
          <w:szCs w:val="24"/>
          <w:highlight w:val="none"/>
        </w:rPr>
        <w:t>本</w:t>
      </w:r>
      <w:r>
        <w:rPr>
          <w:rFonts w:hint="eastAsia"/>
          <w:sz w:val="24"/>
          <w:szCs w:val="24"/>
          <w:highlight w:val="none"/>
          <w:lang w:val="en-US" w:eastAsia="zh-CN"/>
        </w:rPr>
        <w:t>采购包</w:t>
      </w:r>
      <w:r>
        <w:rPr>
          <w:rFonts w:hint="eastAsia"/>
          <w:sz w:val="24"/>
          <w:szCs w:val="24"/>
          <w:highlight w:val="none"/>
        </w:rPr>
        <w:t>整体专门面向中小企业采购，提供的货物全部由符合本项目采购标的对应行业（</w:t>
      </w:r>
      <w:r>
        <w:rPr>
          <w:rFonts w:hint="eastAsia"/>
          <w:b/>
          <w:bCs/>
          <w:sz w:val="24"/>
          <w:szCs w:val="24"/>
          <w:highlight w:val="none"/>
        </w:rPr>
        <w:t>工业</w:t>
      </w:r>
      <w:r>
        <w:rPr>
          <w:rFonts w:hint="eastAsia"/>
          <w:sz w:val="24"/>
          <w:szCs w:val="24"/>
          <w:highlight w:val="none"/>
        </w:rPr>
        <w:t>）划分标准的中小企业生产且使用该中小企业商号或者注册商标。（供应商提供《中小企业声明函》或属于监狱企业的证明材料或《残疾人福利性单位声明函》，否则不予认定）。</w:t>
      </w:r>
    </w:p>
    <w:p w14:paraId="52CCCF38">
      <w:pPr>
        <w:pStyle w:val="19"/>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eastAsiaTheme="minorEastAsia"/>
          <w:b/>
          <w:sz w:val="24"/>
          <w:szCs w:val="24"/>
          <w:highlight w:val="none"/>
          <w:lang w:eastAsia="zh-CN"/>
        </w:rPr>
      </w:pPr>
      <w:r>
        <w:rPr>
          <w:sz w:val="24"/>
          <w:szCs w:val="24"/>
          <w:highlight w:val="none"/>
        </w:rPr>
        <w:t>采购包</w:t>
      </w:r>
      <w:r>
        <w:rPr>
          <w:rFonts w:hint="eastAsia"/>
          <w:sz w:val="24"/>
          <w:szCs w:val="24"/>
          <w:highlight w:val="none"/>
          <w:lang w:val="en-US" w:eastAsia="zh-CN"/>
        </w:rPr>
        <w:t>2</w:t>
      </w:r>
      <w:r>
        <w:rPr>
          <w:sz w:val="24"/>
          <w:szCs w:val="24"/>
          <w:highlight w:val="none"/>
        </w:rPr>
        <w:t>(</w:t>
      </w:r>
      <w:r>
        <w:rPr>
          <w:rFonts w:hint="eastAsia" w:ascii="宋体" w:hAnsi="宋体" w:eastAsia="宋体"/>
          <w:sz w:val="24"/>
          <w:szCs w:val="24"/>
          <w:highlight w:val="none"/>
          <w:lang w:val="en-US" w:eastAsia="zh-CN"/>
        </w:rPr>
        <w:t>病媒生物防制药物B</w:t>
      </w:r>
      <w:r>
        <w:rPr>
          <w:sz w:val="24"/>
          <w:szCs w:val="24"/>
          <w:highlight w:val="none"/>
        </w:rPr>
        <w:t>)</w:t>
      </w:r>
      <w:r>
        <w:rPr>
          <w:rFonts w:hint="eastAsia"/>
          <w:sz w:val="24"/>
          <w:szCs w:val="24"/>
          <w:highlight w:val="none"/>
          <w:lang w:eastAsia="zh-CN"/>
        </w:rPr>
        <w:t>：</w:t>
      </w:r>
      <w:r>
        <w:rPr>
          <w:rFonts w:hint="eastAsia"/>
          <w:sz w:val="24"/>
          <w:szCs w:val="24"/>
          <w:highlight w:val="none"/>
        </w:rPr>
        <w:t>本</w:t>
      </w:r>
      <w:r>
        <w:rPr>
          <w:rFonts w:hint="eastAsia"/>
          <w:sz w:val="24"/>
          <w:szCs w:val="24"/>
          <w:highlight w:val="none"/>
          <w:lang w:val="en-US" w:eastAsia="zh-CN"/>
        </w:rPr>
        <w:t>采购包</w:t>
      </w:r>
      <w:r>
        <w:rPr>
          <w:rFonts w:hint="eastAsia"/>
          <w:sz w:val="24"/>
          <w:szCs w:val="24"/>
          <w:highlight w:val="none"/>
        </w:rPr>
        <w:t>整体专门面向中小企业采购，提供的货物全部由符合本项目采购标的对应行业（</w:t>
      </w:r>
      <w:r>
        <w:rPr>
          <w:rFonts w:hint="eastAsia"/>
          <w:b/>
          <w:bCs/>
          <w:sz w:val="24"/>
          <w:szCs w:val="24"/>
          <w:highlight w:val="none"/>
        </w:rPr>
        <w:t>工业</w:t>
      </w:r>
      <w:r>
        <w:rPr>
          <w:rFonts w:hint="eastAsia"/>
          <w:sz w:val="24"/>
          <w:szCs w:val="24"/>
          <w:highlight w:val="none"/>
        </w:rPr>
        <w:t>）划分标准的中小企业生产且使用该中小企业商号或者注册商标。（供应商提供《中小企业声明函》或属于监狱企业的证明材料或《残疾人福利性单位声明函》，否则不予认定）。</w:t>
      </w:r>
    </w:p>
    <w:p w14:paraId="3590F2A2">
      <w:pPr>
        <w:pStyle w:val="19"/>
        <w:keepNext w:val="0"/>
        <w:keepLines w:val="0"/>
        <w:pageBreakBefore w:val="0"/>
        <w:widowControl/>
        <w:kinsoku/>
        <w:wordWrap/>
        <w:overflowPunct/>
        <w:topLinePunct w:val="0"/>
        <w:autoSpaceDE/>
        <w:autoSpaceDN/>
        <w:bidi w:val="0"/>
        <w:adjustRightInd w:val="0"/>
        <w:snapToGrid w:val="0"/>
        <w:spacing w:line="240" w:lineRule="auto"/>
        <w:textAlignment w:val="auto"/>
        <w:outlineLvl w:val="3"/>
        <w:rPr>
          <w:rFonts w:hint="eastAsia" w:ascii="Calibri" w:hAnsi="Calibri" w:eastAsia="宋体" w:cs="Times New Roman"/>
          <w:sz w:val="24"/>
          <w:szCs w:val="24"/>
        </w:rPr>
      </w:pPr>
      <w:r>
        <w:rPr>
          <w:sz w:val="24"/>
          <w:szCs w:val="24"/>
          <w:highlight w:val="none"/>
        </w:rPr>
        <w:t>采购包</w:t>
      </w:r>
      <w:r>
        <w:rPr>
          <w:rFonts w:hint="eastAsia"/>
          <w:sz w:val="24"/>
          <w:szCs w:val="24"/>
          <w:highlight w:val="none"/>
          <w:lang w:val="en-US" w:eastAsia="zh-CN"/>
        </w:rPr>
        <w:t>3</w:t>
      </w:r>
      <w:r>
        <w:rPr>
          <w:sz w:val="24"/>
          <w:szCs w:val="24"/>
          <w:highlight w:val="none"/>
        </w:rPr>
        <w:t>(</w:t>
      </w:r>
      <w:r>
        <w:rPr>
          <w:rFonts w:hint="eastAsia" w:ascii="宋体" w:hAnsi="宋体" w:eastAsia="宋体" w:cs="Times New Roman"/>
          <w:sz w:val="24"/>
          <w:szCs w:val="24"/>
          <w:highlight w:val="none"/>
          <w:lang w:val="en-US" w:eastAsia="zh-CN"/>
        </w:rPr>
        <w:t>病媒生物防制药物C</w:t>
      </w:r>
      <w:r>
        <w:rPr>
          <w:sz w:val="24"/>
          <w:szCs w:val="24"/>
          <w:highlight w:val="none"/>
        </w:rPr>
        <w:t>)</w:t>
      </w:r>
      <w:r>
        <w:rPr>
          <w:rFonts w:hint="eastAsia"/>
          <w:sz w:val="24"/>
          <w:szCs w:val="24"/>
          <w:highlight w:val="none"/>
          <w:lang w:eastAsia="zh-CN"/>
        </w:rPr>
        <w:t>：</w:t>
      </w:r>
      <w:r>
        <w:rPr>
          <w:rFonts w:hint="eastAsia"/>
          <w:sz w:val="24"/>
          <w:szCs w:val="24"/>
          <w:highlight w:val="none"/>
        </w:rPr>
        <w:t>本</w:t>
      </w:r>
      <w:r>
        <w:rPr>
          <w:rFonts w:hint="eastAsia"/>
          <w:sz w:val="24"/>
          <w:szCs w:val="24"/>
          <w:highlight w:val="none"/>
          <w:lang w:val="en-US" w:eastAsia="zh-CN"/>
        </w:rPr>
        <w:t>采购包</w:t>
      </w:r>
      <w:r>
        <w:rPr>
          <w:rFonts w:hint="eastAsia"/>
          <w:sz w:val="24"/>
          <w:szCs w:val="24"/>
          <w:highlight w:val="none"/>
        </w:rPr>
        <w:t>整体专门面向中小企业采购，提供的货物全部由符合本项目采购标的对应行业（</w:t>
      </w:r>
      <w:r>
        <w:rPr>
          <w:rFonts w:hint="eastAsia"/>
          <w:b/>
          <w:bCs/>
          <w:sz w:val="24"/>
          <w:szCs w:val="24"/>
          <w:highlight w:val="none"/>
        </w:rPr>
        <w:t>工业</w:t>
      </w:r>
      <w:r>
        <w:rPr>
          <w:rFonts w:hint="eastAsia"/>
          <w:sz w:val="24"/>
          <w:szCs w:val="24"/>
          <w:highlight w:val="none"/>
        </w:rPr>
        <w:t>）划分标准的中小企业生产且使用该中小企业商号或者注册商标。（供应商提供《中小企业声明函》或属于监狱企业的证明材料或《残疾人福利性单位声明函》，否则不予</w:t>
      </w:r>
      <w:r>
        <w:rPr>
          <w:rFonts w:hint="eastAsia" w:ascii="Calibri" w:hAnsi="Calibri" w:eastAsia="宋体" w:cs="Times New Roman"/>
          <w:sz w:val="24"/>
          <w:szCs w:val="24"/>
        </w:rPr>
        <w:t>认定）。</w:t>
      </w:r>
    </w:p>
    <w:p w14:paraId="49C73501">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Calibri" w:hAnsi="Calibri" w:eastAsia="宋体" w:cs="Times New Roman"/>
          <w:sz w:val="24"/>
          <w:szCs w:val="24"/>
        </w:rPr>
      </w:pPr>
    </w:p>
    <w:p w14:paraId="6BBDECA7">
      <w:pPr>
        <w:pStyle w:val="19"/>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Calibri" w:hAnsi="Calibri" w:eastAsia="宋体" w:cs="Times New Roman"/>
          <w:sz w:val="24"/>
          <w:szCs w:val="24"/>
        </w:rPr>
      </w:pPr>
    </w:p>
    <w:p w14:paraId="7FE9E2D3">
      <w:pPr>
        <w:pStyle w:val="19"/>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Calibri" w:hAnsi="Calibri" w:eastAsia="宋体" w:cs="Times New Roman"/>
          <w:sz w:val="24"/>
          <w:szCs w:val="24"/>
        </w:rPr>
      </w:pPr>
      <w:r>
        <w:rPr>
          <w:rFonts w:hint="eastAsia" w:ascii="Calibri" w:hAnsi="Calibri" w:eastAsia="宋体" w:cs="Times New Roman"/>
          <w:sz w:val="24"/>
          <w:szCs w:val="24"/>
          <w:lang w:val="en-US" w:eastAsia="zh-CN"/>
        </w:rPr>
        <w:t>1.</w:t>
      </w:r>
      <w:r>
        <w:rPr>
          <w:rFonts w:hint="eastAsia" w:ascii="Calibri" w:hAnsi="Calibri" w:eastAsia="宋体" w:cs="Times New Roman"/>
          <w:sz w:val="24"/>
          <w:szCs w:val="24"/>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14A8B1D">
      <w:pPr>
        <w:pStyle w:val="19"/>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Calibri" w:hAnsi="Calibri" w:eastAsia="宋体" w:cs="Times New Roman"/>
          <w:sz w:val="24"/>
          <w:szCs w:val="24"/>
        </w:rPr>
      </w:pPr>
    </w:p>
    <w:p w14:paraId="7CF0B7BE">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Times New Roman"/>
          <w:sz w:val="24"/>
          <w:szCs w:val="24"/>
        </w:rPr>
      </w:pPr>
      <w:r>
        <w:rPr>
          <w:rFonts w:hint="eastAsia" w:ascii="宋体" w:hAnsi="宋体" w:eastAsia="宋体" w:cs="宋体"/>
          <w:i w:val="0"/>
          <w:iCs w:val="0"/>
          <w:caps w:val="0"/>
          <w:color w:val="303133"/>
          <w:spacing w:val="0"/>
          <w:sz w:val="24"/>
          <w:szCs w:val="24"/>
          <w:shd w:val="clear" w:fill="FFFFFF"/>
          <w:lang w:val="en-US" w:eastAsia="zh-CN"/>
        </w:rPr>
        <w:t>2.</w:t>
      </w:r>
      <w:bookmarkStart w:id="0" w:name="_GoBack"/>
      <w:bookmarkEnd w:id="0"/>
      <w:r>
        <w:rPr>
          <w:rFonts w:hint="eastAsia" w:ascii="宋体" w:hAnsi="宋体" w:eastAsia="宋体" w:cs="宋体"/>
          <w:i w:val="0"/>
          <w:iCs w:val="0"/>
          <w:caps w:val="0"/>
          <w:color w:val="303133"/>
          <w:spacing w:val="0"/>
          <w:sz w:val="24"/>
          <w:szCs w:val="24"/>
          <w:shd w:val="clear" w:fill="FFFFFF"/>
        </w:rPr>
        <w:t>《中小企业声明函》的填写要求</w:t>
      </w:r>
      <w:r>
        <w:rPr>
          <w:rFonts w:hint="eastAsia" w:ascii="宋体" w:hAnsi="宋体" w:eastAsia="宋体" w:cs="宋体"/>
          <w:i w:val="0"/>
          <w:iCs w:val="0"/>
          <w:caps w:val="0"/>
          <w:color w:val="303133"/>
          <w:spacing w:val="0"/>
          <w:sz w:val="24"/>
          <w:szCs w:val="24"/>
          <w:shd w:val="clear" w:fill="FFFFFF"/>
          <w:lang w:val="en-US" w:eastAsia="zh-CN"/>
        </w:rPr>
        <w:t>参考</w:t>
      </w:r>
      <w:r>
        <w:rPr>
          <w:rFonts w:hint="eastAsia" w:ascii="宋体" w:hAnsi="宋体" w:eastAsia="宋体" w:cs="宋体"/>
          <w:i w:val="0"/>
          <w:iCs w:val="0"/>
          <w:caps w:val="0"/>
          <w:color w:val="303133"/>
          <w:spacing w:val="0"/>
          <w:sz w:val="24"/>
          <w:szCs w:val="24"/>
          <w:shd w:val="clear" w:fill="FFFFFF"/>
        </w:rPr>
        <w:t>详见</w:t>
      </w:r>
      <w:r>
        <w:rPr>
          <w:rFonts w:hint="eastAsia" w:ascii="宋体" w:hAnsi="宋体" w:eastAsia="宋体" w:cs="宋体"/>
          <w:i w:val="0"/>
          <w:iCs w:val="0"/>
          <w:caps w:val="0"/>
          <w:color w:val="303133"/>
          <w:spacing w:val="0"/>
          <w:sz w:val="24"/>
          <w:szCs w:val="24"/>
        </w:rPr>
        <w:t>《广东省财政厅关于进一步规范政府采购活动中落实促进中小企业发展政策的通知》（粤财采购〔2024〕11号）的规定http://czt.gd.gov.cn/tzgg/content/post_4496529.html</w:t>
      </w:r>
    </w:p>
    <w:p w14:paraId="133D7FD5">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Calibri" w:hAnsi="Calibri" w:eastAsia="宋体" w:cs="Times New Roman"/>
          <w:sz w:val="24"/>
          <w:szCs w:val="24"/>
          <w:lang w:eastAsia="zh-CN"/>
        </w:rPr>
      </w:pPr>
    </w:p>
    <w:p w14:paraId="0FE1D4BC">
      <w:pPr>
        <w:pStyle w:val="19"/>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Calibri" w:hAnsi="Calibri" w:eastAsia="宋体" w:cs="Times New Roman"/>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F37EB">
    <w:pPr>
      <w:pStyle w:val="8"/>
      <w:framePr w:wrap="around" w:vAnchor="text" w:hAnchor="margin" w:xAlign="center" w:y="1"/>
      <w:jc w:val="center"/>
      <w:rPr>
        <w:rStyle w:val="12"/>
      </w:rPr>
    </w:pPr>
    <w:r>
      <w:fldChar w:fldCharType="begin"/>
    </w:r>
    <w:r>
      <w:rPr>
        <w:rStyle w:val="12"/>
      </w:rPr>
      <w:instrText xml:space="preserve">PAGE  </w:instrText>
    </w:r>
    <w:r>
      <w:fldChar w:fldCharType="separate"/>
    </w:r>
    <w:r>
      <w:rPr>
        <w:rStyle w:val="12"/>
      </w:rPr>
      <w:t>8</w:t>
    </w:r>
    <w:r>
      <w:fldChar w:fldCharType="end"/>
    </w:r>
  </w:p>
  <w:p w14:paraId="5823FBF8">
    <w:pPr>
      <w:pStyle w:val="8"/>
    </w:pPr>
  </w:p>
  <w:p w14:paraId="7A2E67EC"/>
  <w:p w14:paraId="7FE37A44"/>
  <w:p w14:paraId="333776DD"/>
  <w:p w14:paraId="5C6089EA"/>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hNmViZDM2MWU2Zjk3ZTAyZDhlZGJiNzc3NDViZjQifQ=="/>
  </w:docVars>
  <w:rsids>
    <w:rsidRoot w:val="0080671B"/>
    <w:rsid w:val="00022B3E"/>
    <w:rsid w:val="00064A5D"/>
    <w:rsid w:val="000E1CCC"/>
    <w:rsid w:val="001C5387"/>
    <w:rsid w:val="001E0B2E"/>
    <w:rsid w:val="002A538F"/>
    <w:rsid w:val="00332A2A"/>
    <w:rsid w:val="003B32FA"/>
    <w:rsid w:val="003D6564"/>
    <w:rsid w:val="005D51E7"/>
    <w:rsid w:val="0060038B"/>
    <w:rsid w:val="006C5828"/>
    <w:rsid w:val="007D24A7"/>
    <w:rsid w:val="0080671B"/>
    <w:rsid w:val="00864AB9"/>
    <w:rsid w:val="008F673B"/>
    <w:rsid w:val="00A40BF8"/>
    <w:rsid w:val="00B912A2"/>
    <w:rsid w:val="00BA39DB"/>
    <w:rsid w:val="00BC3071"/>
    <w:rsid w:val="00C50639"/>
    <w:rsid w:val="00C92B49"/>
    <w:rsid w:val="00C95C15"/>
    <w:rsid w:val="00E35DDF"/>
    <w:rsid w:val="00E47C75"/>
    <w:rsid w:val="00E87A50"/>
    <w:rsid w:val="00EA1C53"/>
    <w:rsid w:val="00EE5396"/>
    <w:rsid w:val="00F550F8"/>
    <w:rsid w:val="03493562"/>
    <w:rsid w:val="0C6C3AB8"/>
    <w:rsid w:val="0FCF44A7"/>
    <w:rsid w:val="18A15A26"/>
    <w:rsid w:val="18DC2EDA"/>
    <w:rsid w:val="1AC475B2"/>
    <w:rsid w:val="1DA84653"/>
    <w:rsid w:val="32E639CE"/>
    <w:rsid w:val="330E3019"/>
    <w:rsid w:val="35FC1BEC"/>
    <w:rsid w:val="3CDB34B6"/>
    <w:rsid w:val="45A87C94"/>
    <w:rsid w:val="495A1847"/>
    <w:rsid w:val="4C7019A0"/>
    <w:rsid w:val="4C86580E"/>
    <w:rsid w:val="50BA0D3C"/>
    <w:rsid w:val="5A0F5517"/>
    <w:rsid w:val="5EE475D7"/>
    <w:rsid w:val="62174D17"/>
    <w:rsid w:val="628F0A49"/>
    <w:rsid w:val="6C7160EF"/>
    <w:rsid w:val="6CB32191"/>
    <w:rsid w:val="6DB33352"/>
    <w:rsid w:val="6EAA3AE4"/>
    <w:rsid w:val="75D82080"/>
    <w:rsid w:val="798E7B1E"/>
    <w:rsid w:val="79C15AE5"/>
    <w:rsid w:val="7BBA6E7A"/>
    <w:rsid w:val="7C6A5337"/>
    <w:rsid w:val="7E5F1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szCs w:val="20"/>
    </w:rPr>
  </w:style>
  <w:style w:type="paragraph" w:styleId="4">
    <w:name w:val="Normal Indent"/>
    <w:basedOn w:val="1"/>
    <w:link w:val="18"/>
    <w:qFormat/>
    <w:uiPriority w:val="0"/>
    <w:pPr>
      <w:ind w:firstLine="420"/>
    </w:pPr>
    <w:rPr>
      <w:szCs w:val="24"/>
    </w:rPr>
  </w:style>
  <w:style w:type="paragraph" w:styleId="5">
    <w:name w:val="annotation text"/>
    <w:basedOn w:val="1"/>
    <w:qFormat/>
    <w:uiPriority w:val="0"/>
    <w:pPr>
      <w:jc w:val="left"/>
    </w:pPr>
  </w:style>
  <w:style w:type="paragraph" w:styleId="6">
    <w:name w:val="Body Text Indent"/>
    <w:basedOn w:val="1"/>
    <w:qFormat/>
    <w:uiPriority w:val="0"/>
    <w:pPr>
      <w:ind w:left="540"/>
    </w:pPr>
    <w:rPr>
      <w:rFonts w:hint="eastAsia" w:ascii="Times New Roman" w:hAnsi="Times New Roman"/>
    </w:rPr>
  </w:style>
  <w:style w:type="paragraph" w:styleId="7">
    <w:name w:val="Date"/>
    <w:basedOn w:val="1"/>
    <w:next w:val="1"/>
    <w:qFormat/>
    <w:uiPriority w:val="0"/>
    <w:rPr>
      <w:rFonts w:hint="eastAsia" w:ascii="宋体" w:hAnsi="Times New Roman"/>
      <w:sz w:val="24"/>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character" w:styleId="12">
    <w:name w:val="page number"/>
    <w:qFormat/>
    <w:uiPriority w:val="0"/>
    <w:rPr>
      <w:rFonts w:eastAsia="宋体"/>
      <w:kern w:val="2"/>
      <w:sz w:val="24"/>
      <w:szCs w:val="24"/>
      <w:lang w:val="en-US" w:eastAsia="zh-CN" w:bidi="ar-SA"/>
    </w:rPr>
  </w:style>
  <w:style w:type="character" w:styleId="13">
    <w:name w:val="Hyperlink"/>
    <w:basedOn w:val="11"/>
    <w:semiHidden/>
    <w:unhideWhenUsed/>
    <w:uiPriority w:val="99"/>
    <w:rPr>
      <w:color w:val="0000FF"/>
      <w:u w:val="single"/>
    </w:rPr>
  </w:style>
  <w:style w:type="paragraph" w:customStyle="1" w:styleId="14">
    <w:name w:val="表格文字"/>
    <w:basedOn w:val="15"/>
    <w:next w:val="2"/>
    <w:qFormat/>
    <w:uiPriority w:val="0"/>
    <w:pPr>
      <w:spacing w:before="25" w:after="25"/>
      <w:jc w:val="left"/>
    </w:pPr>
    <w:rPr>
      <w:bCs/>
      <w:spacing w:val="10"/>
      <w:kern w:val="0"/>
      <w:sz w:val="24"/>
      <w:szCs w:val="20"/>
    </w:rPr>
  </w:style>
  <w:style w:type="paragraph" w:customStyle="1" w:styleId="15">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6">
    <w:name w:val="页眉 字符"/>
    <w:link w:val="9"/>
    <w:qFormat/>
    <w:uiPriority w:val="99"/>
    <w:rPr>
      <w:kern w:val="2"/>
      <w:sz w:val="18"/>
      <w:szCs w:val="18"/>
    </w:rPr>
  </w:style>
  <w:style w:type="character" w:customStyle="1" w:styleId="17">
    <w:name w:val="页脚 字符"/>
    <w:link w:val="8"/>
    <w:qFormat/>
    <w:uiPriority w:val="99"/>
    <w:rPr>
      <w:kern w:val="2"/>
      <w:sz w:val="18"/>
      <w:szCs w:val="18"/>
    </w:rPr>
  </w:style>
  <w:style w:type="character" w:customStyle="1" w:styleId="18">
    <w:name w:val="正文缩进 字符"/>
    <w:link w:val="4"/>
    <w:qFormat/>
    <w:uiPriority w:val="0"/>
    <w:rPr>
      <w:kern w:val="2"/>
      <w:sz w:val="21"/>
      <w:szCs w:val="24"/>
    </w:rPr>
  </w:style>
  <w:style w:type="paragraph" w:customStyle="1" w:styleId="1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3117</Words>
  <Characters>3547</Characters>
  <Lines>14</Lines>
  <Paragraphs>3</Paragraphs>
  <TotalTime>6</TotalTime>
  <ScaleCrop>false</ScaleCrop>
  <LinksUpToDate>false</LinksUpToDate>
  <CharactersWithSpaces>4041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2020-10-21T09:44:00Z</dcterms:created>
  <dc:creator>批注</dc:creator>
  <cp:lastModifiedBy>姜www</cp:lastModifiedBy>
  <dcterms:modified xsi:type="dcterms:W3CDTF">2025-09-04T04:04:09Z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8A0D1C9C4AB04CF49742736CEE1A564E_13</vt:lpwstr>
  </property>
  <property fmtid="{D5CDD505-2E9C-101B-9397-08002B2CF9AE}" pid="4" name="KSOTemplateDocerSaveRecord">
    <vt:lpwstr>eyJoZGlkIjoiNjkzOTZiZWZhMzIwOTBkM2U5NTBmMjEzNGM2NjMwM2UiLCJ1c2VySWQiOiI4OTI5NzIxNDkifQ==</vt:lpwstr>
  </property>
</Properties>
</file>